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9F90D" w14:textId="77777777" w:rsidR="009B6528" w:rsidRPr="00AA3319" w:rsidRDefault="009B6528" w:rsidP="00FA21D8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AA3319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AA3319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7E742336" w14:textId="77777777" w:rsidR="009B6528" w:rsidRPr="00AA3319" w:rsidRDefault="009B6528" w:rsidP="00FA21D8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12"/>
          <w:szCs w:val="12"/>
          <w:lang w:bidi="th-TH"/>
        </w:rPr>
      </w:pPr>
    </w:p>
    <w:p w14:paraId="4877D75C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388DD14B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33A3012A" w14:textId="37D1AD9F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</w:t>
      </w:r>
      <w:r w:rsidR="00467460" w:rsidRPr="00AA3319">
        <w:rPr>
          <w:rFonts w:asciiTheme="majorBidi" w:hAnsiTheme="majorBidi" w:cstheme="majorBidi" w:hint="cs"/>
          <w:sz w:val="30"/>
          <w:szCs w:val="30"/>
          <w:cs/>
          <w:lang w:bidi="th-TH"/>
        </w:rPr>
        <w:t>มีสาระ</w:t>
      </w: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สำคัญ</w:t>
      </w:r>
    </w:p>
    <w:p w14:paraId="0F7076B6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6886DE69" w14:textId="09F547F8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21D6BA41" w14:textId="376BE9D0" w:rsidR="00E949C9" w:rsidRPr="00AA3319" w:rsidRDefault="00E949C9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37A6B405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สินค้าคงเหลือ</w:t>
      </w:r>
    </w:p>
    <w:p w14:paraId="11550873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เ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งินลงทุนในบริษัทร่วม</w:t>
      </w:r>
    </w:p>
    <w:p w14:paraId="0631D516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ที่ดินที่ยังไม่ได้ใช้ดำเนินงาน</w:t>
      </w:r>
    </w:p>
    <w:p w14:paraId="40C84E09" w14:textId="4AA7CD76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1D07CC11" w14:textId="77777777" w:rsidR="009B6528" w:rsidRPr="00AA3319" w:rsidRDefault="00EA419D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เจ้าหนี้อื่น</w:t>
      </w:r>
    </w:p>
    <w:p w14:paraId="4F801DA5" w14:textId="77777777" w:rsidR="00E20A15" w:rsidRPr="00AA3319" w:rsidRDefault="00E6023F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ประมาณการหนี้สิน</w:t>
      </w:r>
      <w:r w:rsidR="006676C5" w:rsidRPr="00AA3319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สำหรับผลประโยชน์พนักงาน</w:t>
      </w:r>
    </w:p>
    <w:p w14:paraId="59AD94A5" w14:textId="77777777" w:rsidR="00543A09" w:rsidRPr="00AA3319" w:rsidRDefault="00E55790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623E4A" w:rsidRPr="00AA3319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7FC30D21" w14:textId="39B402CE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</w:t>
      </w:r>
      <w:r w:rsidR="00467460" w:rsidRPr="00AA3319">
        <w:rPr>
          <w:rFonts w:asciiTheme="majorBidi" w:hAnsiTheme="majorBidi" w:cstheme="majorBidi" w:hint="cs"/>
          <w:sz w:val="30"/>
          <w:szCs w:val="30"/>
          <w:cs/>
          <w:lang w:bidi="th-TH"/>
        </w:rPr>
        <w:t>ธรรมชาติ</w:t>
      </w:r>
    </w:p>
    <w:p w14:paraId="78DB99BB" w14:textId="27E1E455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1BA586C2" w14:textId="0B96B6E8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กำไรต่อหุ้น</w:t>
      </w:r>
    </w:p>
    <w:p w14:paraId="382F82A4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เงินปันผล</w:t>
      </w:r>
    </w:p>
    <w:p w14:paraId="11B38FF8" w14:textId="6562AB2D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54DBD2F" w14:textId="557E0715" w:rsidR="004F0E65" w:rsidRPr="00AA3319" w:rsidRDefault="004F0E65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การบริหารจัดการทุน</w:t>
      </w:r>
    </w:p>
    <w:p w14:paraId="30A6CE06" w14:textId="77777777" w:rsidR="009B6528" w:rsidRPr="00AA3319" w:rsidRDefault="009B6528" w:rsidP="00FA21D8">
      <w:pPr>
        <w:pStyle w:val="index"/>
        <w:numPr>
          <w:ilvl w:val="0"/>
          <w:numId w:val="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120B4AC" w14:textId="13039B43" w:rsidR="004E206D" w:rsidRPr="00AA3319" w:rsidRDefault="004E206D" w:rsidP="00FA21D8">
      <w:pPr>
        <w:pStyle w:val="index"/>
        <w:tabs>
          <w:tab w:val="clear" w:pos="1134"/>
        </w:tabs>
        <w:spacing w:after="0" w:line="240" w:lineRule="atLeast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025E093A" w14:textId="77777777" w:rsidR="00700270" w:rsidRPr="00AA3319" w:rsidRDefault="00700270" w:rsidP="00FA21D8">
      <w:pPr>
        <w:pStyle w:val="index"/>
        <w:tabs>
          <w:tab w:val="clear" w:pos="1134"/>
          <w:tab w:val="left" w:pos="1260"/>
        </w:tabs>
        <w:spacing w:after="0" w:line="240" w:lineRule="auto"/>
        <w:ind w:left="1260" w:right="-4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6C94B78E" w14:textId="77777777" w:rsidR="00700270" w:rsidRPr="00AA3319" w:rsidRDefault="00700270" w:rsidP="00FA21D8">
      <w:pPr>
        <w:pStyle w:val="index"/>
        <w:tabs>
          <w:tab w:val="clear" w:pos="1134"/>
          <w:tab w:val="left" w:pos="1260"/>
        </w:tabs>
        <w:spacing w:after="0" w:line="240" w:lineRule="auto"/>
        <w:ind w:left="1260" w:right="-4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209D785B" w14:textId="77777777" w:rsidR="009B6528" w:rsidRPr="00AA3319" w:rsidRDefault="009B6528" w:rsidP="00FA21D8">
      <w:pPr>
        <w:pStyle w:val="index"/>
        <w:tabs>
          <w:tab w:val="clear" w:pos="1134"/>
        </w:tabs>
        <w:spacing w:after="0" w:line="240" w:lineRule="atLeast"/>
        <w:ind w:left="0" w:firstLine="540"/>
        <w:contextualSpacing/>
        <w:outlineLvl w:val="0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rtl/>
          <w:cs/>
          <w:lang w:eastAsia="th-TH"/>
        </w:rPr>
        <w:br w:type="page"/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lastRenderedPageBreak/>
        <w:t>หมายเหตุประกอบงบการเงินเป็นส่วนหนึ่งของงบการเงินนี้</w:t>
      </w:r>
    </w:p>
    <w:p w14:paraId="541EF98C" w14:textId="77777777" w:rsidR="009B6528" w:rsidRPr="00AA3319" w:rsidRDefault="009B6528" w:rsidP="00FA21D8">
      <w:pPr>
        <w:spacing w:line="240" w:lineRule="auto"/>
        <w:ind w:left="54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43585C6E" w14:textId="6B67430F" w:rsidR="009B6528" w:rsidRPr="00AA3319" w:rsidRDefault="009B6528" w:rsidP="00FA21D8">
      <w:pPr>
        <w:widowControl w:val="0"/>
        <w:spacing w:line="240" w:lineRule="auto"/>
        <w:ind w:left="547"/>
        <w:contextualSpacing/>
        <w:jc w:val="thaiDistribute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งบการเงินนี้ได้รับอนุมัติให้ออกงบการเงิน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จากคณะกรรมการเมื่อวันที่</w:t>
      </w:r>
      <w:r w:rsidR="007F617A" w:rsidRPr="00AA3319"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 xml:space="preserve"> </w:t>
      </w:r>
      <w:r w:rsidR="0013734B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 xml:space="preserve">20 </w:t>
      </w:r>
      <w:r w:rsidR="008C0CAA" w:rsidRPr="00AA3319"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 xml:space="preserve">กุมภาพันธ์ </w:t>
      </w:r>
      <w:r w:rsidR="008C0CAA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256</w:t>
      </w:r>
      <w:r w:rsidR="00095E36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8</w:t>
      </w:r>
    </w:p>
    <w:p w14:paraId="2FDEC95E" w14:textId="77777777" w:rsidR="009B6528" w:rsidRPr="00AA3319" w:rsidRDefault="009B6528" w:rsidP="00FA21D8">
      <w:pPr>
        <w:spacing w:line="240" w:lineRule="auto"/>
        <w:ind w:left="540" w:right="-4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</w:p>
    <w:p w14:paraId="10DFFA16" w14:textId="180182E1" w:rsidR="009B6528" w:rsidRPr="00AA3319" w:rsidRDefault="007E16C4" w:rsidP="00FA21D8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ข้อมูลทั่วไป</w:t>
      </w:r>
    </w:p>
    <w:p w14:paraId="7B89D6C9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4ABEFA67" w14:textId="2FFE8C52" w:rsidR="009B6528" w:rsidRPr="00AA3319" w:rsidRDefault="009B6528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บริษัท ไทยเทพรส จำกัด (มหาชน) </w:t>
      </w:r>
      <w:r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t>“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บริษัท</w:t>
      </w:r>
      <w:r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” 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เป็นนิติบุคคลที่จัดตั้งขึ้นในประเทศไทย</w:t>
      </w:r>
      <w:r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และ</w:t>
      </w:r>
      <w:r w:rsidR="00E776AB"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จดทะเบียนกับตลาดหลักทรัพย์แห่งประเทศไทยเมื่อวันที่ </w:t>
      </w:r>
      <w:r w:rsidR="00E776AB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20</w:t>
      </w:r>
      <w:r w:rsidR="00E776AB"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 มกราคม</w:t>
      </w:r>
      <w:r w:rsidR="00E776AB"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="00E776AB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 xml:space="preserve">2538 </w:t>
      </w:r>
      <w:r w:rsidR="00845FCE" w:rsidRPr="00AA3319">
        <w:rPr>
          <w:rFonts w:asciiTheme="majorBidi" w:hAnsiTheme="majorBidi" w:cstheme="majorBidi" w:hint="cs"/>
          <w:snapToGrid w:val="0"/>
          <w:sz w:val="30"/>
          <w:szCs w:val="30"/>
          <w:cs/>
          <w:lang w:val="en-US" w:eastAsia="th-TH"/>
        </w:rPr>
        <w:t>โดย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มีที่อยู่จดทะเบียน</w:t>
      </w:r>
      <w:r w:rsidR="00845FCE" w:rsidRPr="00AA3319"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>ของบริษัท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ตั้งอยู่เลขที่ </w:t>
      </w:r>
      <w:r w:rsidR="007E16C4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208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 หมู่ </w:t>
      </w:r>
      <w:r w:rsidR="007E16C4"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6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 ถนนท้ายบ้าน ตำบลท้ายบ้าน อำเภอเมือง จังหวัดสมุทรปราการ และมีสาขาอยู่ที่จังหวัดลำปาง</w:t>
      </w:r>
    </w:p>
    <w:p w14:paraId="5F049EA0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4F46498C" w14:textId="21E5DC83" w:rsidR="009B6528" w:rsidRPr="00AA3319" w:rsidRDefault="009B6528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>ผู้ถือหุ้นรายใหญ่ในระหว่างปี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ได้แก่ ตระกูลวิญญรัตน์ </w:t>
      </w:r>
      <w:r w:rsidR="00185EDF" w:rsidRPr="00AA3319">
        <w:rPr>
          <w:rFonts w:asciiTheme="majorBidi" w:hAnsiTheme="majorBidi" w:cstheme="majorBidi"/>
          <w:sz w:val="30"/>
          <w:szCs w:val="30"/>
          <w:lang w:val="en-US"/>
        </w:rPr>
        <w:t>(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>ถือหุ้นร้อยละ</w:t>
      </w:r>
      <w:r w:rsidR="0013734B"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F079BE" w:rsidRPr="00AA3319">
        <w:rPr>
          <w:rFonts w:asciiTheme="majorBidi" w:hAnsiTheme="majorBidi" w:cstheme="majorBidi"/>
          <w:sz w:val="30"/>
          <w:szCs w:val="30"/>
          <w:lang w:val="en-US"/>
        </w:rPr>
        <w:t>76.01</w:t>
      </w:r>
      <w:r w:rsidR="00185EDF" w:rsidRPr="00AA3319">
        <w:rPr>
          <w:rFonts w:asciiTheme="majorBidi" w:hAnsiTheme="majorBidi" w:cstheme="majorBidi"/>
          <w:sz w:val="30"/>
          <w:szCs w:val="30"/>
          <w:lang w:val="en-US"/>
        </w:rPr>
        <w:t>)</w:t>
      </w:r>
    </w:p>
    <w:p w14:paraId="56806F80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18427411" w14:textId="6C7A9011" w:rsidR="009B6528" w:rsidRPr="00AA3319" w:rsidRDefault="009B6528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บริษัทดำเนินธุรกิจหลักเกี่ยวกับการผลิตและจำหน่ายเครื่องปรุงรสอาหาร</w:t>
      </w:r>
    </w:p>
    <w:p w14:paraId="486B7F99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5F0AFF1A" w14:textId="179290FB" w:rsidR="009B6528" w:rsidRPr="00AA3319" w:rsidRDefault="007E16C4" w:rsidP="00FA21D8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2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เกณฑ์การจัดทำงบการเงิน</w:t>
      </w:r>
    </w:p>
    <w:p w14:paraId="43E95F36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657756B6" w14:textId="7E12B89E" w:rsidR="00700270" w:rsidRPr="00AA3319" w:rsidRDefault="00700270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883644" w:rsidRPr="00AA3319">
        <w:rPr>
          <w:rFonts w:asciiTheme="majorBidi" w:hAnsiTheme="majorBidi" w:cstheme="majorBidi"/>
          <w:sz w:val="30"/>
          <w:szCs w:val="30"/>
          <w:cs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  <w:r w:rsidR="00883644" w:rsidRPr="00AA3319">
        <w:rPr>
          <w:rFonts w:asciiTheme="majorBidi" w:hAnsiTheme="majorBidi" w:cstheme="majorBidi"/>
          <w:sz w:val="30"/>
          <w:szCs w:val="30"/>
          <w:cs/>
        </w:rPr>
        <w:br/>
      </w:r>
      <w:r w:rsidR="00E949C9" w:rsidRPr="00AA3319">
        <w:rPr>
          <w:rFonts w:asciiTheme="majorBidi" w:hAnsiTheme="majorBidi" w:cstheme="majorBidi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</w:t>
      </w:r>
      <w:r w:rsidR="00883644" w:rsidRPr="00AA3319">
        <w:rPr>
          <w:rFonts w:asciiTheme="majorBidi" w:hAnsiTheme="majorBidi" w:cstheme="majorBidi"/>
          <w:sz w:val="30"/>
          <w:szCs w:val="30"/>
          <w:cs/>
        </w:rPr>
        <w:br/>
      </w:r>
      <w:r w:rsidR="00E949C9" w:rsidRPr="00AA3319">
        <w:rPr>
          <w:rFonts w:asciiTheme="majorBidi" w:hAnsiTheme="majorBidi" w:cstheme="majorBidi"/>
          <w:sz w:val="30"/>
          <w:szCs w:val="30"/>
          <w:cs/>
        </w:rPr>
        <w:t>ในหมายเหตุข้อ</w:t>
      </w:r>
      <w:r w:rsidR="001C40B8" w:rsidRPr="00AA3319">
        <w:rPr>
          <w:rFonts w:asciiTheme="majorBidi" w:hAnsiTheme="majorBidi" w:cstheme="majorBidi"/>
          <w:sz w:val="30"/>
          <w:szCs w:val="30"/>
        </w:rPr>
        <w:t xml:space="preserve"> 3</w:t>
      </w:r>
      <w:r w:rsidR="00AD5918"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="006F00C5" w:rsidRPr="00AA3319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E949C9" w:rsidRPr="00AA3319">
        <w:rPr>
          <w:rFonts w:asciiTheme="majorBidi" w:hAnsiTheme="majorBidi" w:cstheme="majorBidi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04300F05" w14:textId="77777777" w:rsidR="00DF6DFA" w:rsidRPr="00AA3319" w:rsidRDefault="00DF6DFA" w:rsidP="00FA21D8">
      <w:pPr>
        <w:tabs>
          <w:tab w:val="left" w:pos="540"/>
        </w:tabs>
        <w:spacing w:line="240" w:lineRule="atLeast"/>
        <w:jc w:val="both"/>
        <w:rPr>
          <w:rFonts w:asciiTheme="majorBidi" w:hAnsiTheme="majorBidi" w:cstheme="majorBidi"/>
          <w:i/>
          <w:iCs/>
          <w:sz w:val="30"/>
          <w:szCs w:val="30"/>
        </w:rPr>
      </w:pPr>
    </w:p>
    <w:p w14:paraId="33797583" w14:textId="613711B5" w:rsidR="00E776AB" w:rsidRPr="00AA3319" w:rsidRDefault="009B6528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การประมาณและ</w:t>
      </w:r>
      <w:r w:rsidR="001D30C9" w:rsidRPr="00AA3319">
        <w:rPr>
          <w:rFonts w:asciiTheme="majorBidi" w:hAnsiTheme="majorBidi" w:cstheme="majorBidi"/>
          <w:sz w:val="30"/>
          <w:szCs w:val="30"/>
          <w:cs/>
        </w:rPr>
        <w:t xml:space="preserve">  </w:t>
      </w:r>
      <w:r w:rsidR="00CD36F1" w:rsidRPr="00AA3319">
        <w:rPr>
          <w:rFonts w:asciiTheme="majorBidi" w:hAnsiTheme="majorBidi" w:cstheme="majorBidi"/>
          <w:sz w:val="30"/>
          <w:szCs w:val="30"/>
          <w:cs/>
        </w:rPr>
        <w:t>ข้อสมมติ</w:t>
      </w:r>
      <w:r w:rsidRPr="00AA3319">
        <w:rPr>
          <w:rFonts w:asciiTheme="majorBidi" w:hAnsiTheme="majorBidi" w:cstheme="majorBidi"/>
          <w:sz w:val="30"/>
          <w:szCs w:val="30"/>
          <w:cs/>
        </w:rPr>
        <w:t>หลายประการ ซึ่งมีผลกระทบต่อการ</w:t>
      </w:r>
      <w:r w:rsidR="000B249F" w:rsidRPr="00AA3319">
        <w:rPr>
          <w:rFonts w:asciiTheme="majorBidi" w:hAnsiTheme="majorBidi" w:cstheme="majorBidi"/>
          <w:sz w:val="30"/>
          <w:szCs w:val="30"/>
          <w:cs/>
        </w:rPr>
        <w:t>ปฏิบัติตาม</w:t>
      </w:r>
      <w:r w:rsidRPr="00AA3319">
        <w:rPr>
          <w:rFonts w:asciiTheme="majorBidi" w:hAnsiTheme="majorBidi" w:cstheme="majorBidi"/>
          <w:sz w:val="30"/>
          <w:szCs w:val="30"/>
          <w:cs/>
        </w:rPr>
        <w:t>นโยบายการบัญชี</w:t>
      </w:r>
      <w:r w:rsidR="000B249F" w:rsidRPr="00AA3319">
        <w:rPr>
          <w:rFonts w:asciiTheme="majorBidi" w:hAnsiTheme="majorBidi" w:cstheme="majorBidi"/>
          <w:sz w:val="30"/>
          <w:szCs w:val="30"/>
          <w:cs/>
        </w:rPr>
        <w:t>ของบริษัท ทั้งนี้</w:t>
      </w:r>
      <w:r w:rsidRPr="00AA3319">
        <w:rPr>
          <w:rFonts w:asciiTheme="majorBidi" w:hAnsiTheme="majorBidi" w:cstheme="majorBidi"/>
          <w:sz w:val="30"/>
          <w:szCs w:val="30"/>
          <w:cs/>
        </w:rPr>
        <w:t>ผลที่เกิดขึ้นจริงอาจแตกต่างจากที่ประมาณ</w:t>
      </w:r>
      <w:r w:rsidR="00B813B1" w:rsidRPr="00AA3319">
        <w:rPr>
          <w:rFonts w:asciiTheme="majorBidi" w:hAnsiTheme="majorBidi" w:cstheme="majorBidi"/>
          <w:sz w:val="30"/>
          <w:szCs w:val="30"/>
          <w:cs/>
        </w:rPr>
        <w:t>การ</w:t>
      </w:r>
      <w:r w:rsidRPr="00AA3319">
        <w:rPr>
          <w:rFonts w:asciiTheme="majorBidi" w:hAnsiTheme="majorBidi" w:cstheme="majorBidi"/>
          <w:sz w:val="30"/>
          <w:szCs w:val="30"/>
          <w:cs/>
        </w:rPr>
        <w:t>ไว้</w:t>
      </w:r>
      <w:r w:rsidR="000B249F"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A17FC1" w:rsidRPr="00AA3319">
        <w:rPr>
          <w:rFonts w:asciiTheme="majorBidi" w:hAnsiTheme="majorBidi" w:cstheme="majorBidi"/>
          <w:sz w:val="30"/>
          <w:szCs w:val="30"/>
          <w:cs/>
        </w:rPr>
        <w:t>ประมาณการและข้อสมมติที่ใช้ในการจัดทำงบการเงินจะได้รับการทบทวนอย่างต่อเนื่อง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740A2ECC" w14:textId="77777777" w:rsidR="00E776AB" w:rsidRPr="00AA3319" w:rsidRDefault="00E776AB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5A63FB67" w14:textId="77777777" w:rsidR="00815EC1" w:rsidRPr="00AA3319" w:rsidRDefault="00815EC1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35D14456" w14:textId="77777777" w:rsidR="00815EC1" w:rsidRPr="00AA3319" w:rsidRDefault="00815EC1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436FB37D" w14:textId="77777777" w:rsidR="00815EC1" w:rsidRPr="00AA3319" w:rsidRDefault="00815EC1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1CAA935F" w14:textId="77777777" w:rsidR="00815EC1" w:rsidRPr="00AA3319" w:rsidRDefault="00815EC1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14EF0B49" w14:textId="77777777" w:rsidR="00815EC1" w:rsidRPr="00AA3319" w:rsidRDefault="00815EC1" w:rsidP="00FA21D8">
      <w:pPr>
        <w:spacing w:line="240" w:lineRule="auto"/>
        <w:rPr>
          <w:rFonts w:asciiTheme="majorBidi" w:hAnsiTheme="majorBidi" w:cstheme="majorBidi"/>
          <w:sz w:val="30"/>
          <w:szCs w:val="30"/>
          <w:cs/>
          <w:lang w:val="en-US"/>
        </w:rPr>
      </w:pPr>
    </w:p>
    <w:p w14:paraId="44E32B5A" w14:textId="3C63413F" w:rsidR="00883644" w:rsidRPr="00AA3319" w:rsidRDefault="007E16C4" w:rsidP="00FA21D8">
      <w:pPr>
        <w:pStyle w:val="Heading1"/>
        <w:numPr>
          <w:ilvl w:val="0"/>
          <w:numId w:val="0"/>
        </w:numPr>
        <w:tabs>
          <w:tab w:val="left" w:pos="540"/>
        </w:tabs>
        <w:spacing w:after="0" w:line="240" w:lineRule="atLeast"/>
        <w:ind w:right="-45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i w:val="0"/>
          <w:iCs w:val="0"/>
          <w:snapToGrid w:val="0"/>
          <w:sz w:val="30"/>
          <w:szCs w:val="30"/>
          <w:lang w:val="en-US" w:eastAsia="th-TH"/>
        </w:rPr>
        <w:lastRenderedPageBreak/>
        <w:t>3</w:t>
      </w:r>
      <w:r w:rsidR="009B6528" w:rsidRPr="00AA3319">
        <w:rPr>
          <w:rFonts w:asciiTheme="majorBidi" w:hAnsiTheme="majorBidi" w:cstheme="majorBidi"/>
          <w:i w:val="0"/>
          <w:iCs w:val="0"/>
          <w:snapToGrid w:val="0"/>
          <w:sz w:val="30"/>
          <w:szCs w:val="30"/>
          <w:lang w:eastAsia="th-TH"/>
        </w:rPr>
        <w:tab/>
      </w:r>
      <w:r w:rsidR="00467460" w:rsidRPr="00AA3319">
        <w:rPr>
          <w:rFonts w:asciiTheme="majorBidi" w:hAnsiTheme="majorBidi" w:cstheme="majorBidi"/>
          <w:i w:val="0"/>
          <w:iCs w:val="0"/>
          <w:snapToGrid w:val="0"/>
          <w:sz w:val="30"/>
          <w:szCs w:val="30"/>
          <w:cs/>
          <w:lang w:eastAsia="th-TH"/>
        </w:rPr>
        <w:t>นโยบายการบัญชีที่มีสาระสำคัญ</w:t>
      </w:r>
    </w:p>
    <w:p w14:paraId="7A6E21E5" w14:textId="77777777" w:rsidR="00E776AB" w:rsidRPr="00AA3319" w:rsidRDefault="00E776AB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2447275A" w14:textId="77777777" w:rsidR="003434E2" w:rsidRPr="00AA3319" w:rsidRDefault="003434E2" w:rsidP="003434E2">
      <w:p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ก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      เงินลงทุนในบริษัทร่วม</w:t>
      </w:r>
    </w:p>
    <w:p w14:paraId="58BD6343" w14:textId="77777777" w:rsidR="003434E2" w:rsidRPr="00AA3319" w:rsidRDefault="003434E2" w:rsidP="003434E2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7495EAB0" w14:textId="7A9618F3" w:rsidR="003434E2" w:rsidRPr="00AA3319" w:rsidRDefault="003434E2" w:rsidP="003434E2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เงินลงทุนในบริษัทร่วมในงบการเงินเฉพาะกิจการวัดมูลค่าด้วยราคาทุนหักค่าเผื่อการด้อยค่า เงินปันผ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ล</w:t>
      </w:r>
      <w:r w:rsidRPr="00AA3319">
        <w:rPr>
          <w:rFonts w:asciiTheme="majorBidi" w:hAnsiTheme="majorBidi" w:cstheme="majorBidi"/>
          <w:sz w:val="30"/>
          <w:szCs w:val="30"/>
          <w:cs/>
        </w:rPr>
        <w:t>รับบันทึก</w:t>
      </w:r>
      <w:r w:rsidR="007A1558" w:rsidRPr="00AA331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ในกำไรหรือขาดทุนในวันที่บริษัทมีสิทธิได้รับเงินปันผล</w:t>
      </w:r>
    </w:p>
    <w:p w14:paraId="36594A9D" w14:textId="77777777" w:rsidR="003434E2" w:rsidRPr="00AA3319" w:rsidRDefault="003434E2" w:rsidP="003434E2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A903970" w14:textId="77777777" w:rsidR="003434E2" w:rsidRPr="00AA3319" w:rsidRDefault="003434E2" w:rsidP="003434E2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บริษัทรับรู้เงินลงทุนในบริษัทร่วมในงบการเงินตามวิธีส่วนได้เสียด้วยวิธีส่วนได้เสีย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</w:p>
    <w:p w14:paraId="5DE8D84B" w14:textId="77777777" w:rsidR="003434E2" w:rsidRPr="00AA3319" w:rsidRDefault="003434E2" w:rsidP="003434E2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4CE1EAF0" w14:textId="532D5885" w:rsidR="003434E2" w:rsidRPr="00AA3319" w:rsidRDefault="003434E2" w:rsidP="003434E2">
      <w:p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ข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      เงิน</w:t>
      </w:r>
      <w:r w:rsidR="00F1022F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ตราต่างประเทศ</w:t>
      </w:r>
    </w:p>
    <w:p w14:paraId="75D05DC9" w14:textId="77777777" w:rsidR="003434E2" w:rsidRPr="00AA3319" w:rsidRDefault="003434E2" w:rsidP="003434E2">
      <w:p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28"/>
          <w:szCs w:val="28"/>
          <w:lang w:eastAsia="th-TH"/>
        </w:rPr>
      </w:pPr>
    </w:p>
    <w:p w14:paraId="7BC4046A" w14:textId="56773B45" w:rsidR="003434E2" w:rsidRPr="00AA3319" w:rsidRDefault="003434E2" w:rsidP="003434E2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A3319">
        <w:rPr>
          <w:rFonts w:asciiTheme="majorBidi" w:hAnsiTheme="majorBidi"/>
          <w:sz w:val="30"/>
          <w:szCs w:val="30"/>
          <w:cs/>
        </w:rPr>
        <w:t>รายการบัญชีที่เป็นเงินตราต่างประเทศ</w:t>
      </w:r>
      <w:r w:rsidR="00B36A77" w:rsidRPr="00AA3319">
        <w:rPr>
          <w:rFonts w:asciiTheme="majorBidi" w:hAnsiTheme="majorBidi" w:hint="cs"/>
          <w:sz w:val="30"/>
          <w:szCs w:val="30"/>
          <w:cs/>
        </w:rPr>
        <w:t xml:space="preserve"> </w:t>
      </w:r>
      <w:r w:rsidR="00FA0044" w:rsidRPr="00FA0044">
        <w:rPr>
          <w:rFonts w:asciiTheme="majorBidi" w:hAnsiTheme="majorBidi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</w:t>
      </w:r>
      <w:r w:rsidR="00FA0044">
        <w:rPr>
          <w:rFonts w:asciiTheme="majorBidi" w:hAnsiTheme="majorBidi" w:hint="cs"/>
          <w:sz w:val="30"/>
          <w:szCs w:val="30"/>
          <w:cs/>
        </w:rPr>
        <w:t xml:space="preserve"> </w:t>
      </w:r>
      <w:r w:rsidRPr="00AA3319">
        <w:rPr>
          <w:rFonts w:asciiTheme="majorBidi" w:hAnsiTheme="majorBidi"/>
          <w:sz w:val="30"/>
          <w:szCs w:val="30"/>
          <w:cs/>
        </w:rPr>
        <w:t xml:space="preserve">แปลงค่าเป็นสกุลเงินที่ใช้ในการดำเนินงานโดยใช้อัตราแลกเปลี่ยน </w:t>
      </w:r>
      <w:r w:rsidR="00FA0044">
        <w:rPr>
          <w:rFonts w:asciiTheme="majorBidi" w:hAnsiTheme="majorBidi" w:hint="cs"/>
          <w:sz w:val="30"/>
          <w:szCs w:val="30"/>
          <w:cs/>
        </w:rPr>
        <w:t xml:space="preserve">ณ </w:t>
      </w:r>
      <w:r w:rsidRPr="00AA3319">
        <w:rPr>
          <w:rFonts w:asciiTheme="majorBidi" w:hAnsiTheme="majorBidi"/>
          <w:sz w:val="30"/>
          <w:szCs w:val="30"/>
          <w:cs/>
        </w:rPr>
        <w:t xml:space="preserve">วันที่เกิดรายการ </w:t>
      </w:r>
      <w:r w:rsidR="00FA0044">
        <w:rPr>
          <w:rFonts w:asciiTheme="majorBidi" w:hAnsiTheme="majorBidi"/>
          <w:sz w:val="30"/>
          <w:szCs w:val="30"/>
          <w:cs/>
        </w:rPr>
        <w:br/>
      </w:r>
      <w:r w:rsidRPr="00AA3319">
        <w:rPr>
          <w:rFonts w:asciiTheme="majorBidi" w:hAnsiTheme="majorBidi"/>
          <w:sz w:val="30"/>
          <w:szCs w:val="30"/>
          <w:cs/>
        </w:rPr>
        <w:t>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</w:t>
      </w:r>
    </w:p>
    <w:p w14:paraId="7DBEB165" w14:textId="77777777" w:rsidR="00B36A77" w:rsidRPr="00AA3319" w:rsidRDefault="00B36A77" w:rsidP="003434E2">
      <w:pPr>
        <w:ind w:left="540"/>
        <w:jc w:val="thaiDistribute"/>
        <w:rPr>
          <w:rFonts w:asciiTheme="majorBidi" w:hAnsiTheme="majorBidi"/>
          <w:sz w:val="28"/>
          <w:szCs w:val="28"/>
        </w:rPr>
      </w:pPr>
    </w:p>
    <w:p w14:paraId="34830E62" w14:textId="69C5DB23" w:rsidR="00B36A77" w:rsidRPr="00AA3319" w:rsidRDefault="00B36A77" w:rsidP="003434E2">
      <w:pPr>
        <w:ind w:left="540"/>
        <w:jc w:val="thaiDistribute"/>
        <w:rPr>
          <w:rFonts w:asciiTheme="majorBidi" w:hAnsi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/>
          <w:snapToGrid w:val="0"/>
          <w:sz w:val="30"/>
          <w:szCs w:val="30"/>
          <w:cs/>
          <w:lang w:eastAsia="th-TH"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</w:p>
    <w:p w14:paraId="65C3F543" w14:textId="77777777" w:rsidR="00B36A77" w:rsidRPr="00AA3319" w:rsidRDefault="00B36A77" w:rsidP="003434E2">
      <w:pPr>
        <w:ind w:left="540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624E75A" w14:textId="77777777" w:rsidR="00B36A77" w:rsidRPr="00AA3319" w:rsidRDefault="00B36A77" w:rsidP="00B36A77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ค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 xml:space="preserve">) 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ab/>
        <w:t>เครื่องมือทางการเงิน</w:t>
      </w:r>
    </w:p>
    <w:p w14:paraId="00CC5BEA" w14:textId="77777777" w:rsidR="00B36A77" w:rsidRPr="00AA3319" w:rsidRDefault="00B36A77" w:rsidP="00B36A77">
      <w:pPr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AEEC8FF" w14:textId="77777777" w:rsidR="00B36A77" w:rsidRPr="00AA3319" w:rsidRDefault="00B36A77" w:rsidP="00B36A77">
      <w:pPr>
        <w:pStyle w:val="BodyText"/>
        <w:spacing w:after="0" w:line="240" w:lineRule="auto"/>
        <w:ind w:left="540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eastAsia="th-TH"/>
        </w:rPr>
        <w:t>(</w:t>
      </w:r>
      <w:r w:rsidRPr="00AA3319">
        <w:rPr>
          <w:rFonts w:asciiTheme="majorBidi" w:hAnsiTheme="majorBidi" w:cstheme="majorBidi" w:hint="cs"/>
          <w:i/>
          <w:iCs/>
          <w:snapToGrid w:val="0"/>
          <w:sz w:val="30"/>
          <w:szCs w:val="30"/>
          <w:cs/>
          <w:lang w:eastAsia="th-TH"/>
        </w:rPr>
        <w:t>ค</w:t>
      </w:r>
      <w:r w:rsidRPr="00AA3319">
        <w:rPr>
          <w:rFonts w:asciiTheme="majorBidi" w:hAnsiTheme="majorBidi" w:cstheme="majorBidi"/>
          <w:i/>
          <w:iCs/>
          <w:snapToGrid w:val="0"/>
          <w:sz w:val="30"/>
          <w:szCs w:val="30"/>
          <w:lang w:val="en-US" w:eastAsia="th-TH"/>
        </w:rPr>
        <w:t>.1)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val="en-US" w:eastAsia="th-TH"/>
        </w:rPr>
        <w:t xml:space="preserve"> 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75A19FD3" w14:textId="77777777" w:rsidR="00B36A77" w:rsidRPr="00AA3319" w:rsidRDefault="00B36A77" w:rsidP="00B36A7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Theme="majorBidi" w:hAnsiTheme="majorBidi" w:cstheme="majorBidi"/>
        </w:rPr>
      </w:pPr>
    </w:p>
    <w:p w14:paraId="547D4801" w14:textId="77777777" w:rsidR="00B36A77" w:rsidRPr="00AA3319" w:rsidRDefault="00B36A77" w:rsidP="00B36A77">
      <w:pPr>
        <w:widowControl w:val="0"/>
        <w:tabs>
          <w:tab w:val="left" w:pos="540"/>
        </w:tabs>
        <w:spacing w:line="240" w:lineRule="auto"/>
        <w:ind w:left="990" w:right="-4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สินทรัพย์ทางการเงินและหนี้สินทางการเงิน 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>(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นอกเหนือจากลูกหนี้การค้า (ดูหมายเหตุข้อ 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3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(</w:t>
      </w:r>
      <w:r w:rsidRPr="00AA3319">
        <w:rPr>
          <w:rFonts w:asciiTheme="majorBidi" w:hAnsiTheme="majorBidi" w:cstheme="majorBidi" w:hint="cs"/>
          <w:color w:val="000000"/>
          <w:sz w:val="30"/>
          <w:szCs w:val="30"/>
          <w:cs/>
        </w:rPr>
        <w:t>ง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)) รับรู้รายการ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เมื่อเริ่มแรกเมื่อบริษัทเป็นคู่สัญญาตามข้อกำหนดของเครื่องมือทางการเงินนั้น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</w:t>
      </w:r>
      <w:r w:rsidRPr="00AA331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</w:t>
      </w:r>
      <w:r w:rsidRPr="00AA3319">
        <w:rPr>
          <w:rFonts w:asciiTheme="majorBidi" w:hAnsiTheme="majorBidi" w:cstheme="majorBidi" w:hint="cs"/>
          <w:color w:val="000000"/>
          <w:sz w:val="30"/>
          <w:szCs w:val="30"/>
          <w:cs/>
        </w:rPr>
        <w:t>หรือหัก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ต้นทุนการทำรายการที่เกี่ยวข้องโดยตรงกับการได้มาด้วย</w:t>
      </w:r>
      <w:r w:rsidRPr="00AA331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</w:p>
    <w:p w14:paraId="65402CFF" w14:textId="77777777" w:rsidR="00B36A77" w:rsidRPr="00AA3319" w:rsidRDefault="00B36A77" w:rsidP="00B36A77">
      <w:pPr>
        <w:widowControl w:val="0"/>
        <w:tabs>
          <w:tab w:val="left" w:pos="540"/>
        </w:tabs>
        <w:spacing w:line="240" w:lineRule="auto"/>
        <w:ind w:left="990" w:right="-4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A0B1C49" w14:textId="77777777" w:rsidR="00B36A77" w:rsidRPr="00AA3319" w:rsidRDefault="00B36A77" w:rsidP="00B36A77">
      <w:pPr>
        <w:tabs>
          <w:tab w:val="left" w:pos="1440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</w:t>
      </w:r>
      <w:r w:rsidRPr="00AA3319">
        <w:rPr>
          <w:rFonts w:asciiTheme="majorBidi" w:hAnsiTheme="majorBidi" w:cstheme="majorBidi"/>
          <w:sz w:val="30"/>
          <w:szCs w:val="30"/>
          <w:cs/>
        </w:rPr>
        <w:br/>
        <w:t>การวัดมูลค่าด้วยราคาทุนตัดจำหน่าย หรือมูลค่ายุติธรรมผ่านกำไรหรือขาดทุน</w:t>
      </w:r>
      <w:r w:rsidRPr="00AA3319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บริษัทมีการเปลี่ยนแปลงโมเดลธุรกิจ</w:t>
      </w:r>
      <w:r w:rsidRPr="00AA3319">
        <w:rPr>
          <w:rFonts w:asciiTheme="majorBidi" w:hAnsiTheme="majorBidi" w:cstheme="majorBidi"/>
          <w:sz w:val="30"/>
          <w:szCs w:val="30"/>
          <w:cs/>
        </w:rPr>
        <w:br/>
        <w:t xml:space="preserve">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55C6B198" w14:textId="77777777" w:rsidR="00B36A77" w:rsidRPr="00AA3319" w:rsidRDefault="00B36A77" w:rsidP="00B36A7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lastRenderedPageBreak/>
        <w:t xml:space="preserve"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</w:t>
      </w:r>
      <w:r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กำไรและขาดทุนจากอัตราแลกเปลี่ยน ผลขาดทุนด้านเครดิตที่คาดว่าจะเกิดขึ้น กำไรหรือขาดทุนที่เกิดจาก</w:t>
      </w:r>
      <w:r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การตัดรายการออกจากบัญชีรับรู้ในกำไรหรือขาดทุน</w:t>
      </w:r>
    </w:p>
    <w:p w14:paraId="4297E4C4" w14:textId="77777777" w:rsidR="00B36A77" w:rsidRPr="00AA3319" w:rsidRDefault="00B36A77" w:rsidP="00B36A77">
      <w:pPr>
        <w:spacing w:line="240" w:lineRule="auto"/>
        <w:rPr>
          <w:rFonts w:asciiTheme="majorBidi" w:hAnsiTheme="majorBidi" w:cstheme="majorBidi"/>
          <w:sz w:val="28"/>
          <w:szCs w:val="28"/>
          <w:lang w:val="en-US"/>
        </w:rPr>
      </w:pPr>
    </w:p>
    <w:p w14:paraId="58301728" w14:textId="77777777" w:rsidR="00B36A77" w:rsidRPr="00AA3319" w:rsidRDefault="00B36A77" w:rsidP="00B36A77">
      <w:pPr>
        <w:pStyle w:val="BodyText2"/>
        <w:tabs>
          <w:tab w:val="left" w:pos="900"/>
        </w:tabs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(</w:t>
      </w:r>
      <w:r w:rsidRPr="00AA3319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ค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>.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lang w:val="en-US"/>
        </w:rPr>
        <w:t>2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) 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47F53F35" w14:textId="77777777" w:rsidR="00B36A77" w:rsidRPr="00AA3319" w:rsidRDefault="00B36A77" w:rsidP="00B36A7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</w:rPr>
      </w:pPr>
    </w:p>
    <w:p w14:paraId="2686C0C0" w14:textId="77777777" w:rsidR="00B36A77" w:rsidRPr="00AA3319" w:rsidRDefault="00B36A77" w:rsidP="00B36A77">
      <w:pPr>
        <w:tabs>
          <w:tab w:val="left" w:pos="1440"/>
          <w:tab w:val="left" w:pos="1530"/>
        </w:tabs>
        <w:suppressAutoHyphens/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การควบคุมในสินทรัพย์ทางการเงิน </w:t>
      </w:r>
    </w:p>
    <w:p w14:paraId="1A9D6031" w14:textId="77777777" w:rsidR="00B36A77" w:rsidRPr="00AA3319" w:rsidRDefault="00B36A77" w:rsidP="00B36A77">
      <w:pPr>
        <w:pStyle w:val="BodyText2"/>
        <w:tabs>
          <w:tab w:val="left" w:pos="990"/>
          <w:tab w:val="left" w:pos="1440"/>
        </w:tabs>
        <w:spacing w:line="240" w:lineRule="atLeast"/>
        <w:ind w:left="900" w:right="43" w:firstLine="90"/>
        <w:jc w:val="thaiDistribute"/>
        <w:rPr>
          <w:rFonts w:asciiTheme="majorBidi" w:hAnsiTheme="majorBidi" w:cstheme="majorBidi"/>
        </w:rPr>
      </w:pPr>
    </w:p>
    <w:p w14:paraId="227FF47F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บริษัทตัดรายการหนี้สินทางการเงินออกจากบัญชีเมื่อภาระผูกพันตามสัญญาสิ้นสุดลง ยกเลิกหรือหมดอายุบริษัทตัดรายการหนี้สินทางการเงินออกจากบัญชีหากมีการเปลี่ยนแปลงเงื่อนไขและกระแสเงินสดจาก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ที่สะท้อนเงื่อนไขที่เปลี่ยนแปลงแล้ว</w:t>
      </w:r>
    </w:p>
    <w:p w14:paraId="21D3648F" w14:textId="77777777" w:rsidR="00B36A77" w:rsidRPr="00AA3319" w:rsidRDefault="00B36A77" w:rsidP="00B36A77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5C5932C" w14:textId="77777777" w:rsidR="00B36A77" w:rsidRPr="00AA3319" w:rsidRDefault="00B36A77" w:rsidP="00B36A77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รับรู้ในกำไรหรือขาดทุน</w:t>
      </w:r>
    </w:p>
    <w:p w14:paraId="47ABD4ED" w14:textId="77777777" w:rsidR="00B36A77" w:rsidRPr="00AA3319" w:rsidRDefault="00B36A77" w:rsidP="00B36A77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6146F0D" w14:textId="77777777" w:rsidR="00B36A77" w:rsidRPr="00AA3319" w:rsidRDefault="00B36A77" w:rsidP="00B36A77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สินทรัพย์ทางการเงินและหนี้สินทางการเงินจะหักกลบกันเพื่อรายงานในงบฐานะการเงินด้วยจำนวนสุทธิ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br/>
        <w:t>ก็ต่อเมื่อบริษัทมีสิทธิบังคับใช้ตามกฎหมายในการหักกลบจำนวนเงินที่รับรู้และบริษัทตั้งใจที่จะชำระด้วยจำนวนเงินสุทธิหรือตั้งใจที่จะรับสินทรัพย์และชำระหนี้สินพร้อมกัน</w:t>
      </w:r>
    </w:p>
    <w:p w14:paraId="78F50F39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C56052D" w14:textId="77777777" w:rsidR="00B36A77" w:rsidRPr="00AA3319" w:rsidRDefault="00B36A77" w:rsidP="00B36A77">
      <w:pPr>
        <w:pStyle w:val="BodyText2"/>
        <w:tabs>
          <w:tab w:val="left" w:pos="900"/>
        </w:tabs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  <w:cs/>
        </w:rPr>
      </w:pP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(</w:t>
      </w:r>
      <w:r w:rsidRPr="00AA3319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ค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>.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lang w:val="en-US"/>
        </w:rPr>
        <w:t>3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) 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  <w:r w:rsidRPr="00AA3319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นอกเหนือจากลูกหนี้การค้า</w:t>
      </w:r>
    </w:p>
    <w:p w14:paraId="3B1178C6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8530D49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ทุนตัดจำหน่าย </w:t>
      </w:r>
    </w:p>
    <w:p w14:paraId="15317CB1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6895D9B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12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ผลขาดทุนด้วยผลขาดทุนด้านเครดิตที่คาดว่าจะเกิดขึ้นตลอดอายุของสัญญา</w:t>
      </w:r>
    </w:p>
    <w:p w14:paraId="5E10CA59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52FB10B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51A7BE60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 ซึ่งเป็นการจัดอันดับที่เข้าใจในระดับสากล บริษัทพิจารณาให้ระดับ 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>A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หรือสูงกว่าของบริษัทจัดอันดับเครดิต 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Fitch Ratings (Thailand) </w:t>
      </w:r>
      <w:r w:rsidRPr="00AA3319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เป็นระดับที่น่าลงทุน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12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เดือนข้างหน้า</w:t>
      </w:r>
    </w:p>
    <w:p w14:paraId="2B3F3860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33628A00" w14:textId="77777777" w:rsidR="00B36A77" w:rsidRPr="00AA3319" w:rsidRDefault="00B36A77" w:rsidP="00B36A77">
      <w:pPr>
        <w:pStyle w:val="BodyText"/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 xml:space="preserve">90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  <w:lang w:val="en-US"/>
        </w:rPr>
        <w:t>วัน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มีการเปลี่ยนแปลงของอันดับความน่าเชื่อถือที่ลดระดับลงอย่างมีนัยสำคัญ มีการดำเนินงาน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ในการจ่ายชำระภาระผูกพันให้กับบริษัท</w:t>
      </w:r>
    </w:p>
    <w:p w14:paraId="6654F4A5" w14:textId="77777777" w:rsidR="00B36A77" w:rsidRPr="00AA3319" w:rsidRDefault="00B36A77" w:rsidP="00B36A77">
      <w:pPr>
        <w:spacing w:line="240" w:lineRule="auto"/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</w:pPr>
    </w:p>
    <w:p w14:paraId="643A4531" w14:textId="77777777" w:rsidR="00B36A77" w:rsidRPr="00AA3319" w:rsidRDefault="00B36A77" w:rsidP="00B36A7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บริษัทพิจารณาว่าสินทรัพย์ทางการเงินจะเกิดการผิดสัญญาเมื่อ</w:t>
      </w:r>
    </w:p>
    <w:p w14:paraId="2A7D4E2E" w14:textId="77777777" w:rsidR="00B36A77" w:rsidRPr="00AA3319" w:rsidRDefault="00B36A77" w:rsidP="00B36A7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ผู้กู้ไม่สามารถจ่ายชำระภาระผูกพันด้านเครดิตให้แก่บริษัทได้เต็มจำนวน อีกทั้งบริษัทไม่มีสิทธิใน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การไล่เบี้ย เช่น การยึดหลักประกัน (หากมีการวางหลักประกัน) หรือ </w:t>
      </w:r>
    </w:p>
    <w:p w14:paraId="242D0B56" w14:textId="77777777" w:rsidR="00B36A77" w:rsidRPr="00AA3319" w:rsidRDefault="00B36A77" w:rsidP="00B36A7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990" w:firstLine="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90 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วัน</w:t>
      </w:r>
    </w:p>
    <w:p w14:paraId="6F18A6CD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1FC3E808" w14:textId="77777777" w:rsidR="00B36A77" w:rsidRPr="00AA3319" w:rsidRDefault="00B36A77" w:rsidP="00B36A77">
      <w:pPr>
        <w:pStyle w:val="BodyText2"/>
        <w:tabs>
          <w:tab w:val="left" w:pos="1080"/>
        </w:tabs>
        <w:ind w:left="907" w:right="47" w:hanging="367"/>
        <w:jc w:val="thaiDistribute"/>
        <w:rPr>
          <w:rFonts w:asciiTheme="majorBidi" w:eastAsia="EucrosiaUPCBold" w:hAnsiTheme="majorBidi" w:cstheme="majorBidi"/>
          <w:i/>
          <w:iCs/>
          <w:sz w:val="30"/>
          <w:szCs w:val="30"/>
        </w:rPr>
      </w:pP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(</w:t>
      </w:r>
      <w:r w:rsidRPr="00AA3319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ค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>.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lang w:val="en-US"/>
        </w:rPr>
        <w:t>4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</w:rPr>
        <w:t xml:space="preserve">) </w:t>
      </w:r>
      <w:r w:rsidRPr="00AA3319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การตัดจำหน่าย</w:t>
      </w:r>
    </w:p>
    <w:p w14:paraId="39A94190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D45162B" w14:textId="77777777" w:rsidR="00B36A77" w:rsidRPr="00AA3319" w:rsidRDefault="00B36A77" w:rsidP="00B36A77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69D3E195" w14:textId="77777777" w:rsidR="003434E2" w:rsidRDefault="003434E2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72CA03BD" w14:textId="77777777" w:rsid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197E5FA8" w14:textId="77777777" w:rsid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4C7AB5FD" w14:textId="77777777" w:rsid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3ADF51F" w14:textId="77777777" w:rsid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55FE5424" w14:textId="77777777" w:rsid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1DB240C6" w14:textId="77777777" w:rsidR="00F00940" w:rsidRPr="00F00940" w:rsidRDefault="00F00940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F0072CA" w14:textId="786F428F" w:rsidR="00E840E2" w:rsidRPr="00AA3319" w:rsidRDefault="00E840E2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  <w:lastRenderedPageBreak/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val="en-US" w:eastAsia="th-TH"/>
        </w:rPr>
        <w:t>ง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  <w:tab/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ลูกหนี้การค้า</w:t>
      </w:r>
    </w:p>
    <w:p w14:paraId="7F40AAA3" w14:textId="77777777" w:rsidR="00E840E2" w:rsidRPr="00AA3319" w:rsidRDefault="00E840E2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2"/>
          <w:szCs w:val="32"/>
          <w:lang w:val="en-US" w:eastAsia="th-TH"/>
        </w:rPr>
      </w:pPr>
    </w:p>
    <w:p w14:paraId="6EDF27C6" w14:textId="171AF15E" w:rsidR="00E840E2" w:rsidRPr="00AA3319" w:rsidRDefault="00E840E2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ลูกหนี้การค้ารับรู้เมื่อบริษัทมีสิทธิที่ปราศจากเงื่อนไขในการได้รับสิ่งตอบแทนตามสัญญา </w:t>
      </w:r>
      <w:r w:rsidRPr="00AA3319">
        <w:rPr>
          <w:rFonts w:asciiTheme="majorBidi" w:hAnsiTheme="majorBidi" w:cstheme="majorBidi"/>
          <w:snapToGrid w:val="0"/>
          <w:spacing w:val="-2"/>
          <w:sz w:val="30"/>
          <w:szCs w:val="30"/>
          <w:cs/>
          <w:lang w:eastAsia="th-TH"/>
        </w:rPr>
        <w:t xml:space="preserve">ลูกหนี้การค้าวัดมูลค่าด้วยราคาของรายการหักค่าเผื่อผลขาดทุนด้านเครดิตที่คาดว่าจะเกิดขึ้น 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หนี้สูญจะถูกตัดจำหน่ายเมื่อ</w:t>
      </w:r>
      <w:r w:rsidRPr="00AA3319">
        <w:rPr>
          <w:rFonts w:asciiTheme="majorBidi" w:hAnsiTheme="majorBidi"/>
          <w:snapToGrid w:val="0"/>
          <w:sz w:val="30"/>
          <w:szCs w:val="30"/>
          <w:cs/>
          <w:lang w:eastAsia="th-TH"/>
        </w:rPr>
        <w:t xml:space="preserve">ไม่สามารถคาดการณ์ได้อย่างสมเหตุสมผลว่าจะได้รับคืนเงิน  </w:t>
      </w:r>
    </w:p>
    <w:p w14:paraId="0205BAD0" w14:textId="77777777" w:rsidR="00E840E2" w:rsidRPr="00AA3319" w:rsidRDefault="00E840E2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24"/>
          <w:szCs w:val="24"/>
          <w:lang w:eastAsia="th-TH"/>
        </w:rPr>
      </w:pPr>
    </w:p>
    <w:p w14:paraId="30DC75FC" w14:textId="77777777" w:rsidR="00E840E2" w:rsidRPr="00AA3319" w:rsidRDefault="00E840E2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pacing w:val="-2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pacing w:val="-2"/>
          <w:sz w:val="30"/>
          <w:szCs w:val="30"/>
          <w:cs/>
          <w:lang w:eastAsia="th-TH"/>
        </w:rPr>
        <w:t>บริษัทประมาณผลขาดทุนด้านเครดิตที่คาดว่าจะเกิดขึ้นตลอดอายุของสัญญา ซึ่งประมาณการโดยใช้ตาราง</w:t>
      </w:r>
      <w:r w:rsidRPr="00AA3319">
        <w:rPr>
          <w:rFonts w:asciiTheme="majorBidi" w:hAnsiTheme="majorBidi" w:cstheme="majorBidi"/>
          <w:snapToGrid w:val="0"/>
          <w:spacing w:val="-2"/>
          <w:sz w:val="30"/>
          <w:szCs w:val="30"/>
          <w:cs/>
          <w:lang w:eastAsia="th-TH"/>
        </w:rPr>
        <w:br/>
        <w:t xml:space="preserve">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</w:t>
      </w:r>
      <w:r w:rsidRPr="00AA3319">
        <w:rPr>
          <w:rFonts w:asciiTheme="majorBidi" w:hAnsiTheme="majorBidi" w:cstheme="majorBidi"/>
          <w:snapToGrid w:val="0"/>
          <w:spacing w:val="-2"/>
          <w:sz w:val="30"/>
          <w:szCs w:val="30"/>
          <w:cs/>
          <w:lang w:eastAsia="th-TH"/>
        </w:rPr>
        <w:br/>
        <w:t>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72818CB8" w14:textId="77777777" w:rsidR="00E840E2" w:rsidRPr="00AA3319" w:rsidRDefault="00E840E2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69EAB03A" w14:textId="008DD97E" w:rsidR="00C00CB4" w:rsidRPr="00AA3319" w:rsidRDefault="00C00CB4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จ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ab/>
        <w:t>สินค้าคงเหลือ</w:t>
      </w:r>
    </w:p>
    <w:p w14:paraId="6B7787CB" w14:textId="77777777" w:rsidR="00C00CB4" w:rsidRPr="00AA3319" w:rsidRDefault="00C00CB4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63A17812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</w:p>
    <w:p w14:paraId="44883829" w14:textId="77777777" w:rsidR="00C00CB4" w:rsidRPr="00AA3319" w:rsidRDefault="00C00CB4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38DF4CC5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ต้นทุนของสินค้าคำนวณโดยใช้วิธีดังนี้</w:t>
      </w:r>
    </w:p>
    <w:tbl>
      <w:tblPr>
        <w:tblW w:w="0" w:type="auto"/>
        <w:tblInd w:w="450" w:type="dxa"/>
        <w:tblLook w:val="04A0" w:firstRow="1" w:lastRow="0" w:firstColumn="1" w:lastColumn="0" w:noHBand="0" w:noVBand="1"/>
      </w:tblPr>
      <w:tblGrid>
        <w:gridCol w:w="3315"/>
        <w:gridCol w:w="3412"/>
      </w:tblGrid>
      <w:tr w:rsidR="00C00CB4" w:rsidRPr="00AA3319" w14:paraId="049B224F" w14:textId="77777777" w:rsidTr="00F32DEA">
        <w:trPr>
          <w:trHeight w:val="218"/>
        </w:trPr>
        <w:tc>
          <w:tcPr>
            <w:tcW w:w="3315" w:type="dxa"/>
            <w:shd w:val="clear" w:color="auto" w:fill="auto"/>
          </w:tcPr>
          <w:p w14:paraId="6990ED2B" w14:textId="77777777" w:rsidR="00C00CB4" w:rsidRPr="00AA3319" w:rsidRDefault="00C00CB4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สินค้าสำเร็จรูป วัตถุดิบและวัสดุ</w:t>
            </w:r>
          </w:p>
        </w:tc>
        <w:tc>
          <w:tcPr>
            <w:tcW w:w="3412" w:type="dxa"/>
            <w:shd w:val="clear" w:color="auto" w:fill="auto"/>
          </w:tcPr>
          <w:p w14:paraId="77E76F06" w14:textId="03471B43" w:rsidR="00C00CB4" w:rsidRPr="00AA3319" w:rsidRDefault="00C00CB4" w:rsidP="00845FCE">
            <w:pPr>
              <w:widowControl w:val="0"/>
              <w:spacing w:line="240" w:lineRule="auto"/>
              <w:ind w:right="-4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วิธีเข้าก่อนออกก่อน</w:t>
            </w:r>
          </w:p>
        </w:tc>
      </w:tr>
      <w:tr w:rsidR="00C00CB4" w:rsidRPr="00AA3319" w14:paraId="0C45D5F5" w14:textId="77777777" w:rsidTr="00F32DEA">
        <w:trPr>
          <w:trHeight w:val="442"/>
        </w:trPr>
        <w:tc>
          <w:tcPr>
            <w:tcW w:w="3315" w:type="dxa"/>
            <w:shd w:val="clear" w:color="auto" w:fill="auto"/>
          </w:tcPr>
          <w:p w14:paraId="4E7FDE2E" w14:textId="77777777" w:rsidR="00C00CB4" w:rsidRPr="00AA3319" w:rsidRDefault="00C00CB4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สินค้าระหว่างผลิต</w:t>
            </w:r>
          </w:p>
        </w:tc>
        <w:tc>
          <w:tcPr>
            <w:tcW w:w="3412" w:type="dxa"/>
            <w:shd w:val="clear" w:color="auto" w:fill="auto"/>
          </w:tcPr>
          <w:p w14:paraId="1A7B6E5E" w14:textId="59ED7D61" w:rsidR="00C00CB4" w:rsidRPr="00AA3319" w:rsidRDefault="00C00CB4" w:rsidP="00845FCE">
            <w:pPr>
              <w:widowControl w:val="0"/>
              <w:spacing w:line="240" w:lineRule="auto"/>
              <w:ind w:right="-4"/>
              <w:jc w:val="thaiDistribute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วิธีถัวเฉลี่ยถ่วงน้ำหนัก</w:t>
            </w:r>
          </w:p>
        </w:tc>
      </w:tr>
    </w:tbl>
    <w:p w14:paraId="6E2DC841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7E34C4A" w14:textId="29A5070C" w:rsidR="00C00CB4" w:rsidRPr="00AA3319" w:rsidRDefault="0012460B" w:rsidP="00B36A77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  <w:r w:rsidRPr="00AA3319">
        <w:rPr>
          <w:rStyle w:val="cf01"/>
          <w:rFonts w:cs="Angsana New"/>
          <w:sz w:val="30"/>
          <w:szCs w:val="30"/>
          <w:cs/>
        </w:rPr>
        <w:t>ในกรณีที่เป็นสินค้าที่ผลิตและสินค้าระหว่างผลิต</w:t>
      </w:r>
      <w:r w:rsidRPr="00AA3319">
        <w:rPr>
          <w:rStyle w:val="cf11"/>
          <w:sz w:val="30"/>
          <w:szCs w:val="30"/>
        </w:rPr>
        <w:t xml:space="preserve"> </w:t>
      </w:r>
      <w:r w:rsidRPr="00AA3319">
        <w:rPr>
          <w:rStyle w:val="cf01"/>
          <w:rFonts w:cs="Angsana New"/>
          <w:sz w:val="30"/>
          <w:szCs w:val="30"/>
          <w:cs/>
        </w:rPr>
        <w:t>ต้นทุนประกอบด้วยค่าใช้จ่ายการผลิตที่ปันส่วนอย่างเหมาะสมอ้างอิงจากฐานกำลังการผลิตปกติ</w:t>
      </w:r>
    </w:p>
    <w:p w14:paraId="609E4110" w14:textId="77777777" w:rsidR="00606AE9" w:rsidRPr="00AA3319" w:rsidRDefault="00606AE9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10FA94E8" w14:textId="7B3CAF51" w:rsidR="00C00CB4" w:rsidRPr="00AA3319" w:rsidRDefault="00C00CB4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ฉ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  <w:tab/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ที่ดินที่ยังไม่ได้ใช้ดำเนินงาน</w:t>
      </w:r>
    </w:p>
    <w:p w14:paraId="782F4EA3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49E8B28F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cs/>
          <w:lang w:val="en-US"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ที่ดินที่ยังไม่ได้ใช้ดำเนินงานวัดมูลค่าด้วยราคาทุนหักขาดทุนจากการด้อยค่า</w:t>
      </w:r>
    </w:p>
    <w:p w14:paraId="7F16EECA" w14:textId="77777777" w:rsidR="00C00CB4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0CEA7EC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2203EC5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5F66B04E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204EB368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10738E5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14862350" w14:textId="77777777" w:rsidR="00F00940" w:rsidRPr="00AA3319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2DD3A93B" w14:textId="50DDBE63" w:rsidR="00C00CB4" w:rsidRPr="00AA3319" w:rsidRDefault="00C00CB4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ช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  <w:tab/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ที่ดิน อาคารและอุปกรณ์</w:t>
      </w:r>
    </w:p>
    <w:p w14:paraId="2C0FFB00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7C1CFC2C" w14:textId="22403900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ที่ดิน อาคารและอุปกรณ์วัดมูลค่าด้วยราคาทุนหักค่าเสื่อมราคาสะสม</w:t>
      </w:r>
      <w:r w:rsidR="00606AE9" w:rsidRPr="00AA3319"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>และขาดทุนจากการด้อยค่า</w:t>
      </w:r>
    </w:p>
    <w:p w14:paraId="7F0327A1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3714513C" w14:textId="3FD96566" w:rsidR="00C00CB4" w:rsidRPr="00AA3319" w:rsidRDefault="00C00CB4" w:rsidP="00FA21D8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ราคาทุนรวมถึงต้นทุ</w:t>
      </w:r>
      <w:r w:rsidR="00606AE9" w:rsidRPr="00AA3319">
        <w:rPr>
          <w:rFonts w:asciiTheme="majorBidi" w:hAnsiTheme="majorBidi" w:cstheme="majorBidi" w:hint="cs"/>
          <w:sz w:val="30"/>
          <w:szCs w:val="30"/>
          <w:cs/>
        </w:rPr>
        <w:t>นการขนย้ายและ</w:t>
      </w:r>
      <w:r w:rsidRPr="00AA3319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</w:t>
      </w:r>
    </w:p>
    <w:p w14:paraId="217D4D7B" w14:textId="77777777" w:rsidR="00C00CB4" w:rsidRPr="00AA3319" w:rsidRDefault="00C00CB4" w:rsidP="00FA21D8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F1223A0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และอุปกรณ์รับรู้ในกำไรหรือขาดทุน</w:t>
      </w:r>
    </w:p>
    <w:p w14:paraId="55ED96F4" w14:textId="77777777" w:rsidR="00C00CB4" w:rsidRPr="00AA3319" w:rsidRDefault="00C00CB4" w:rsidP="00FA21D8">
      <w:pPr>
        <w:pStyle w:val="Default"/>
        <w:jc w:val="both"/>
        <w:rPr>
          <w:rFonts w:asciiTheme="majorBidi" w:hAnsiTheme="majorBidi" w:cstheme="majorBidi"/>
          <w:color w:val="auto"/>
          <w:sz w:val="28"/>
          <w:szCs w:val="28"/>
        </w:rPr>
      </w:pPr>
    </w:p>
    <w:p w14:paraId="59A148A0" w14:textId="4ED461E1" w:rsidR="00B02B70" w:rsidRPr="00AA3319" w:rsidRDefault="00B02B7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 w:hint="cs"/>
          <w:i/>
          <w:iCs/>
          <w:snapToGrid w:val="0"/>
          <w:sz w:val="30"/>
          <w:szCs w:val="30"/>
          <w:cs/>
          <w:lang w:eastAsia="th-TH"/>
        </w:rPr>
        <w:t>ต้นทุนที่เกิดขึ้นในภายหลัง</w:t>
      </w:r>
    </w:p>
    <w:p w14:paraId="2E5DA575" w14:textId="77777777" w:rsidR="00B02B70" w:rsidRPr="00AA3319" w:rsidRDefault="00B02B70" w:rsidP="00FA21D8">
      <w:pPr>
        <w:pStyle w:val="Default"/>
        <w:jc w:val="both"/>
        <w:rPr>
          <w:rFonts w:asciiTheme="majorBidi" w:hAnsiTheme="majorBidi" w:cstheme="majorBidi"/>
          <w:color w:val="auto"/>
          <w:sz w:val="28"/>
          <w:szCs w:val="28"/>
          <w:cs/>
        </w:rPr>
      </w:pPr>
    </w:p>
    <w:p w14:paraId="16C4E2B7" w14:textId="1151BA24" w:rsidR="00C00CB4" w:rsidRPr="00AA3319" w:rsidRDefault="00C00CB4" w:rsidP="00FA21D8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AA3319">
        <w:rPr>
          <w:rFonts w:asciiTheme="majorBidi" w:hAnsiTheme="majorBidi" w:cstheme="majorBidi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</w:t>
      </w:r>
      <w:r w:rsidRPr="00AA3319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  เมื่อบริษัทจะได้รับประโยชน์เชิงเศรษฐกิจในอนาคตจากรายการนั้น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</w:t>
      </w:r>
      <w:r w:rsidR="00606AE9" w:rsidRPr="00AA3319">
        <w:rPr>
          <w:rFonts w:asciiTheme="majorBidi" w:hAnsiTheme="majorBidi" w:cstheme="majorBidi" w:hint="cs"/>
          <w:color w:val="auto"/>
          <w:sz w:val="30"/>
          <w:szCs w:val="30"/>
          <w:cs/>
        </w:rPr>
        <w:t>เป็นประจำ</w:t>
      </w:r>
      <w:r w:rsidRPr="00AA3319">
        <w:rPr>
          <w:rFonts w:asciiTheme="majorBidi" w:hAnsiTheme="majorBidi" w:cstheme="majorBidi"/>
          <w:color w:val="auto"/>
          <w:sz w:val="30"/>
          <w:szCs w:val="30"/>
          <w:cs/>
        </w:rPr>
        <w:t>ใน</w:t>
      </w:r>
      <w:r w:rsidRPr="00AA3319">
        <w:rPr>
          <w:rFonts w:asciiTheme="majorBidi" w:hAnsiTheme="majorBidi" w:cstheme="majorBidi"/>
          <w:color w:val="auto"/>
          <w:sz w:val="30"/>
          <w:szCs w:val="30"/>
        </w:rPr>
        <w:br/>
      </w:r>
      <w:r w:rsidRPr="00AA3319">
        <w:rPr>
          <w:rFonts w:asciiTheme="majorBidi" w:hAnsiTheme="majorBidi" w:cstheme="majorBidi"/>
          <w:color w:val="auto"/>
          <w:sz w:val="30"/>
          <w:szCs w:val="30"/>
          <w:cs/>
        </w:rPr>
        <w:t>การซ่อมบำรุงที่ดิน</w:t>
      </w:r>
      <w:r w:rsidRPr="00AA3319">
        <w:rPr>
          <w:rFonts w:asciiTheme="majorBidi" w:hAnsiTheme="majorBidi" w:cstheme="majorBidi"/>
          <w:color w:val="auto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445F32EC" w14:textId="77777777" w:rsidR="00B02B70" w:rsidRPr="00AA3319" w:rsidRDefault="00B02B70" w:rsidP="00FA21D8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</w:p>
    <w:p w14:paraId="029C5A4B" w14:textId="59CE1A93" w:rsidR="00B02B70" w:rsidRPr="00AA3319" w:rsidRDefault="00B02B7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 w:hint="cs"/>
          <w:i/>
          <w:iCs/>
          <w:snapToGrid w:val="0"/>
          <w:sz w:val="30"/>
          <w:szCs w:val="30"/>
          <w:cs/>
          <w:lang w:eastAsia="th-TH"/>
        </w:rPr>
        <w:t>ค่าเสื่อมราคา</w:t>
      </w:r>
    </w:p>
    <w:p w14:paraId="1A3A3251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i/>
          <w:iCs/>
          <w:snapToGrid w:val="0"/>
          <w:sz w:val="28"/>
          <w:szCs w:val="28"/>
          <w:lang w:eastAsia="th-TH"/>
        </w:rPr>
      </w:pPr>
    </w:p>
    <w:p w14:paraId="45A90ADE" w14:textId="77777777" w:rsidR="00C00CB4" w:rsidRPr="00AA3319" w:rsidRDefault="00C00CB4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</w:t>
      </w:r>
      <w:r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br/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ของสินทรัพย์ และรับรู้ในกำไรหรือขาดทุน ทั้งนี้ บริษัทไม่คิดค่าเสื่อมราคาสำหรับที่ดินและสินทรัพย์ที่อยู่</w:t>
      </w:r>
      <w:r w:rsidRPr="00AA3319">
        <w:rPr>
          <w:rFonts w:asciiTheme="majorBidi" w:hAnsiTheme="majorBidi" w:cstheme="majorBidi"/>
          <w:snapToGrid w:val="0"/>
          <w:sz w:val="30"/>
          <w:szCs w:val="30"/>
          <w:lang w:eastAsia="th-TH"/>
        </w:rPr>
        <w:br/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 xml:space="preserve">ระหว่างการก่อสร้าง  </w:t>
      </w:r>
    </w:p>
    <w:p w14:paraId="0112BE65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28"/>
          <w:szCs w:val="28"/>
        </w:rPr>
      </w:pPr>
    </w:p>
    <w:p w14:paraId="471ED0B4" w14:textId="77777777" w:rsidR="00C00CB4" w:rsidRPr="00AA3319" w:rsidRDefault="00C00CB4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020"/>
        <w:gridCol w:w="1260"/>
        <w:gridCol w:w="450"/>
      </w:tblGrid>
      <w:tr w:rsidR="00C00CB4" w:rsidRPr="00AA3319" w14:paraId="2FEFEC9F" w14:textId="77777777" w:rsidTr="00F32DEA">
        <w:tc>
          <w:tcPr>
            <w:tcW w:w="7020" w:type="dxa"/>
          </w:tcPr>
          <w:p w14:paraId="04396316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ส่วนปรับปรุงที่ดิน</w:t>
            </w:r>
          </w:p>
        </w:tc>
        <w:tc>
          <w:tcPr>
            <w:tcW w:w="1260" w:type="dxa"/>
          </w:tcPr>
          <w:p w14:paraId="289AEBD4" w14:textId="77777777" w:rsidR="00C00CB4" w:rsidRPr="00AA3319" w:rsidRDefault="00C00CB4" w:rsidP="00FA21D8">
            <w:pPr>
              <w:widowControl w:val="0"/>
              <w:tabs>
                <w:tab w:val="right" w:pos="1062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450" w:type="dxa"/>
          </w:tcPr>
          <w:p w14:paraId="5A55FDA1" w14:textId="77777777" w:rsidR="00C00CB4" w:rsidRPr="00AA3319" w:rsidRDefault="00C00CB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  <w:tr w:rsidR="00C00CB4" w:rsidRPr="00AA3319" w14:paraId="720C0407" w14:textId="77777777" w:rsidTr="00F32DEA">
        <w:tc>
          <w:tcPr>
            <w:tcW w:w="7020" w:type="dxa"/>
          </w:tcPr>
          <w:p w14:paraId="22554F27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อาคารและส่วนปรับปรุงอาคาร</w:t>
            </w:r>
          </w:p>
        </w:tc>
        <w:tc>
          <w:tcPr>
            <w:tcW w:w="1260" w:type="dxa"/>
          </w:tcPr>
          <w:p w14:paraId="3DCA5845" w14:textId="77777777" w:rsidR="00C00CB4" w:rsidRPr="00AA3319" w:rsidRDefault="00C00CB4" w:rsidP="00FA21D8">
            <w:pPr>
              <w:widowControl w:val="0"/>
              <w:tabs>
                <w:tab w:val="right" w:pos="1062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-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20</w:t>
            </w:r>
          </w:p>
        </w:tc>
        <w:tc>
          <w:tcPr>
            <w:tcW w:w="450" w:type="dxa"/>
          </w:tcPr>
          <w:p w14:paraId="16A92563" w14:textId="77777777" w:rsidR="00C00CB4" w:rsidRPr="00AA3319" w:rsidRDefault="00C00CB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  <w:tr w:rsidR="00C00CB4" w:rsidRPr="00AA3319" w14:paraId="5977BF1D" w14:textId="77777777" w:rsidTr="00F32DEA">
        <w:tc>
          <w:tcPr>
            <w:tcW w:w="7020" w:type="dxa"/>
          </w:tcPr>
          <w:p w14:paraId="5203822B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เครื่องจักรและอุปกรณ์</w:t>
            </w:r>
          </w:p>
        </w:tc>
        <w:tc>
          <w:tcPr>
            <w:tcW w:w="1260" w:type="dxa"/>
          </w:tcPr>
          <w:p w14:paraId="6BA58EC0" w14:textId="77777777" w:rsidR="00C00CB4" w:rsidRPr="00AA3319" w:rsidRDefault="00C00CB4" w:rsidP="00FA21D8">
            <w:pPr>
              <w:widowControl w:val="0"/>
              <w:tabs>
                <w:tab w:val="left" w:pos="612"/>
                <w:tab w:val="right" w:pos="1062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-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20</w:t>
            </w:r>
          </w:p>
        </w:tc>
        <w:tc>
          <w:tcPr>
            <w:tcW w:w="450" w:type="dxa"/>
          </w:tcPr>
          <w:p w14:paraId="49624181" w14:textId="77777777" w:rsidR="00C00CB4" w:rsidRPr="00AA3319" w:rsidRDefault="00C00CB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  <w:tr w:rsidR="00C00CB4" w:rsidRPr="00AA3319" w14:paraId="3509B2A9" w14:textId="77777777" w:rsidTr="00F32DEA">
        <w:tc>
          <w:tcPr>
            <w:tcW w:w="7020" w:type="dxa"/>
          </w:tcPr>
          <w:p w14:paraId="61EB9FCA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260" w:type="dxa"/>
          </w:tcPr>
          <w:p w14:paraId="275DE393" w14:textId="77777777" w:rsidR="00C00CB4" w:rsidRPr="00AA3319" w:rsidRDefault="00C00CB4" w:rsidP="00FA21D8">
            <w:pPr>
              <w:widowControl w:val="0"/>
              <w:tabs>
                <w:tab w:val="right" w:pos="1062"/>
              </w:tabs>
              <w:spacing w:line="240" w:lineRule="auto"/>
              <w:ind w:right="-18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-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</w:t>
            </w:r>
          </w:p>
        </w:tc>
        <w:tc>
          <w:tcPr>
            <w:tcW w:w="450" w:type="dxa"/>
          </w:tcPr>
          <w:p w14:paraId="57F0340D" w14:textId="77777777" w:rsidR="00C00CB4" w:rsidRPr="00AA3319" w:rsidRDefault="00C00CB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  <w:tr w:rsidR="00C00CB4" w:rsidRPr="00AA3319" w14:paraId="66DEF297" w14:textId="77777777" w:rsidTr="00F32DEA">
        <w:tc>
          <w:tcPr>
            <w:tcW w:w="7020" w:type="dxa"/>
          </w:tcPr>
          <w:p w14:paraId="5017D25D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ยานพาหนะ</w:t>
            </w:r>
          </w:p>
        </w:tc>
        <w:tc>
          <w:tcPr>
            <w:tcW w:w="1260" w:type="dxa"/>
          </w:tcPr>
          <w:p w14:paraId="3CEE12E0" w14:textId="77777777" w:rsidR="00C00CB4" w:rsidRPr="00AA3319" w:rsidRDefault="00C00CB4" w:rsidP="00FA21D8">
            <w:pPr>
              <w:widowControl w:val="0"/>
              <w:tabs>
                <w:tab w:val="right" w:pos="1062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5 - 12</w:t>
            </w:r>
          </w:p>
        </w:tc>
        <w:tc>
          <w:tcPr>
            <w:tcW w:w="450" w:type="dxa"/>
          </w:tcPr>
          <w:p w14:paraId="1456F418" w14:textId="77777777" w:rsidR="00C00CB4" w:rsidRPr="00AA3319" w:rsidRDefault="00C00CB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</w:tbl>
    <w:p w14:paraId="1AA7650A" w14:textId="77777777" w:rsidR="0012460B" w:rsidRDefault="0012460B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08CDD5A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955F670" w14:textId="6080078A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7143E58" w14:textId="77777777" w:rsidR="00F00940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11F06621" w14:textId="77777777" w:rsidR="00F00940" w:rsidRPr="00AA3319" w:rsidRDefault="00F00940" w:rsidP="00FA21D8">
      <w:pPr>
        <w:widowControl w:val="0"/>
        <w:spacing w:line="240" w:lineRule="auto"/>
        <w:ind w:left="547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2A4F4AA2" w14:textId="07913A9F" w:rsidR="00C00CB4" w:rsidRPr="00AA3319" w:rsidRDefault="00C00CB4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ซ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ab/>
        <w:t>สินทรัพย์ไม่มีตัวตน</w:t>
      </w:r>
    </w:p>
    <w:p w14:paraId="3EEF0311" w14:textId="77777777" w:rsidR="00C00CB4" w:rsidRPr="00AA3319" w:rsidRDefault="00C00CB4" w:rsidP="00FA21D8">
      <w:pPr>
        <w:tabs>
          <w:tab w:val="left" w:pos="540"/>
        </w:tabs>
        <w:ind w:left="540"/>
        <w:jc w:val="both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2D04EF6F" w14:textId="77777777" w:rsidR="00606AE9" w:rsidRPr="00AA3319" w:rsidRDefault="00C00CB4" w:rsidP="00606AE9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br/>
        <w:t xml:space="preserve">การรับรู้รายการจะรับรู้เป็นสินทรัพย์เมื่อก่อให้เกิดประโยชน์เชิงเศรษฐกิจในอนาคต </w:t>
      </w:r>
      <w:r w:rsidRPr="00AA3319">
        <w:rPr>
          <w:rFonts w:asciiTheme="majorBidi" w:hAnsiTheme="majorBidi" w:cstheme="majorBidi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23FF75DF" w14:textId="77777777" w:rsidR="00606AE9" w:rsidRPr="00AA3319" w:rsidRDefault="00606AE9" w:rsidP="00606AE9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F532238" w14:textId="31625263" w:rsidR="00C00CB4" w:rsidRPr="00AA3319" w:rsidRDefault="00C00CB4" w:rsidP="00606AE9">
      <w:pPr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2250"/>
      </w:tblGrid>
      <w:tr w:rsidR="00C00CB4" w:rsidRPr="00AA3319" w14:paraId="7B701447" w14:textId="77777777" w:rsidTr="00F32DEA">
        <w:tc>
          <w:tcPr>
            <w:tcW w:w="6480" w:type="dxa"/>
          </w:tcPr>
          <w:p w14:paraId="3275912F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left="-13"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เครื่องหมายการค้า</w:t>
            </w:r>
          </w:p>
        </w:tc>
        <w:tc>
          <w:tcPr>
            <w:tcW w:w="2250" w:type="dxa"/>
          </w:tcPr>
          <w:p w14:paraId="634F7CB5" w14:textId="4FDE189B" w:rsidR="00C00CB4" w:rsidRPr="00AA3319" w:rsidRDefault="00C00CB4" w:rsidP="00306774">
            <w:pPr>
              <w:widowControl w:val="0"/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3 - 10 </w:t>
            </w:r>
            <w:r w:rsidR="00306774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 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ปี</w:t>
            </w:r>
          </w:p>
        </w:tc>
      </w:tr>
      <w:tr w:rsidR="00C00CB4" w:rsidRPr="00AA3319" w14:paraId="06773F0E" w14:textId="77777777" w:rsidTr="00F32DEA">
        <w:tc>
          <w:tcPr>
            <w:tcW w:w="6480" w:type="dxa"/>
          </w:tcPr>
          <w:p w14:paraId="15C6D08C" w14:textId="77777777" w:rsidR="00C00CB4" w:rsidRPr="00AA3319" w:rsidRDefault="00C00CB4" w:rsidP="00FA21D8">
            <w:pPr>
              <w:widowControl w:val="0"/>
              <w:tabs>
                <w:tab w:val="left" w:pos="1440"/>
              </w:tabs>
              <w:spacing w:line="240" w:lineRule="auto"/>
              <w:ind w:left="-13" w:right="-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250" w:type="dxa"/>
          </w:tcPr>
          <w:p w14:paraId="073B3BF1" w14:textId="7F601168" w:rsidR="00C00CB4" w:rsidRPr="00AA3319" w:rsidRDefault="00C00CB4" w:rsidP="00306774">
            <w:pPr>
              <w:widowControl w:val="0"/>
              <w:spacing w:line="240" w:lineRule="auto"/>
              <w:ind w:right="-4"/>
              <w:jc w:val="right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 1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-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 5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0677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</w:tr>
    </w:tbl>
    <w:p w14:paraId="7FE1B570" w14:textId="77777777" w:rsidR="00C00CB4" w:rsidRPr="00AA3319" w:rsidRDefault="00C00CB4" w:rsidP="00FA21D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A0817B5" w14:textId="52182C83" w:rsidR="00B02B70" w:rsidRPr="00AA3319" w:rsidRDefault="00B02B70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ฌ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ab/>
      </w:r>
      <w:r w:rsidR="00606AE9" w:rsidRPr="00AA3319">
        <w:rPr>
          <w:rFonts w:asciiTheme="majorBidi" w:hAnsi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ผลประโยชน์ของ</w:t>
      </w:r>
      <w:r w:rsidRPr="00AA3319">
        <w:rPr>
          <w:rFonts w:asciiTheme="majorBidi" w:hAnsiTheme="majorBidi"/>
          <w:b/>
          <w:bCs/>
          <w:i/>
          <w:iCs/>
          <w:snapToGrid w:val="0"/>
          <w:sz w:val="30"/>
          <w:szCs w:val="30"/>
          <w:cs/>
          <w:lang w:eastAsia="th-TH"/>
        </w:rPr>
        <w:t>พนักงาน</w:t>
      </w:r>
    </w:p>
    <w:p w14:paraId="23826C6C" w14:textId="77777777" w:rsidR="00B02B70" w:rsidRPr="00AA3319" w:rsidRDefault="00B02B70" w:rsidP="00FA21D8">
      <w:pPr>
        <w:tabs>
          <w:tab w:val="left" w:pos="540"/>
          <w:tab w:val="left" w:pos="720"/>
        </w:tabs>
        <w:ind w:left="540"/>
        <w:jc w:val="both"/>
        <w:rPr>
          <w:rFonts w:asciiTheme="majorBidi" w:hAnsiTheme="majorBidi" w:cstheme="majorBidi"/>
          <w:i/>
          <w:sz w:val="28"/>
          <w:szCs w:val="28"/>
        </w:rPr>
      </w:pPr>
    </w:p>
    <w:p w14:paraId="7D74B80B" w14:textId="58C7C863" w:rsidR="00606AE9" w:rsidRPr="00AA3319" w:rsidRDefault="00606AE9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AA3319">
        <w:rPr>
          <w:rFonts w:asciiTheme="majorBidi" w:hAnsiTheme="majorBidi" w:cstheme="majorBidi" w:hint="cs"/>
          <w:iCs/>
          <w:sz w:val="30"/>
          <w:szCs w:val="30"/>
          <w:cs/>
        </w:rPr>
        <w:t>โครงการผลประโยชน์ที่กำหนดไว้</w:t>
      </w:r>
    </w:p>
    <w:p w14:paraId="0F5689FC" w14:textId="77777777" w:rsidR="00606AE9" w:rsidRPr="00AA3319" w:rsidRDefault="00606AE9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3A29ACF1" w14:textId="372998A3" w:rsidR="00B02B70" w:rsidRPr="00AA3319" w:rsidRDefault="00B02B70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AA3319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ผลประโยชน์ดังกล่าวได้มีการคิดลด</w:t>
      </w:r>
      <w:r w:rsidRPr="00AA3319">
        <w:rPr>
          <w:rFonts w:asciiTheme="majorBidi" w:hAnsiTheme="majorBidi" w:cstheme="majorBidi"/>
          <w:i/>
          <w:sz w:val="30"/>
          <w:szCs w:val="30"/>
        </w:rPr>
        <w:br/>
      </w:r>
      <w:r w:rsidR="00606AE9" w:rsidRPr="00AA3319">
        <w:rPr>
          <w:rFonts w:asciiTheme="majorBidi" w:hAnsiTheme="majorBidi" w:cstheme="majorBidi" w:hint="cs"/>
          <w:i/>
          <w:sz w:val="30"/>
          <w:szCs w:val="30"/>
          <w:cs/>
        </w:rPr>
        <w:t>กระแสเงินสด</w:t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>เพื่อให้เป็นมูลค่าปัจจุบันซึ่งจัดทำโดยนักคณิตศาสตร์ประกันภัยที่ได้รับอนุญาต</w:t>
      </w:r>
      <w:r w:rsidRPr="00AA3319">
        <w:rPr>
          <w:rFonts w:asciiTheme="majorBidi" w:hAnsiTheme="majorBidi" w:cstheme="majorBidi" w:hint="cs"/>
          <w:i/>
          <w:sz w:val="30"/>
          <w:szCs w:val="30"/>
          <w:cs/>
        </w:rPr>
        <w:t xml:space="preserve">เป็นประจำ </w:t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>โดยวิธี</w:t>
      </w:r>
      <w:r w:rsidR="00FA0044">
        <w:rPr>
          <w:rFonts w:asciiTheme="majorBidi" w:hAnsiTheme="majorBidi" w:cstheme="majorBidi"/>
          <w:i/>
          <w:sz w:val="30"/>
          <w:szCs w:val="30"/>
          <w:cs/>
        </w:rPr>
        <w:br/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 xml:space="preserve">คิดลดแต่ละหน่วยที่ประมาณการไว้  </w:t>
      </w:r>
    </w:p>
    <w:p w14:paraId="6BDC5E55" w14:textId="77777777" w:rsidR="00B02B70" w:rsidRPr="00AA3319" w:rsidRDefault="00B02B70" w:rsidP="00FA21D8">
      <w:pPr>
        <w:tabs>
          <w:tab w:val="left" w:pos="540"/>
          <w:tab w:val="left" w:pos="720"/>
        </w:tabs>
        <w:ind w:left="540"/>
        <w:jc w:val="both"/>
        <w:rPr>
          <w:rFonts w:asciiTheme="majorBidi" w:hAnsiTheme="majorBidi" w:cstheme="majorBidi"/>
          <w:iCs/>
          <w:sz w:val="28"/>
          <w:szCs w:val="28"/>
          <w:cs/>
        </w:rPr>
      </w:pPr>
    </w:p>
    <w:p w14:paraId="001BE4CF" w14:textId="77777777" w:rsidR="00B02B70" w:rsidRPr="00AA3319" w:rsidRDefault="00B02B70" w:rsidP="00FA21D8">
      <w:pPr>
        <w:tabs>
          <w:tab w:val="left" w:pos="540"/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AA3319">
        <w:rPr>
          <w:rFonts w:asciiTheme="majorBidi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AA3319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>กำไรหรือขาดทุนจากการประมาณการตาม</w:t>
      </w:r>
      <w:r w:rsidRPr="00AA3319">
        <w:rPr>
          <w:rFonts w:asciiTheme="majorBidi" w:hAnsiTheme="majorBidi" w:cstheme="majorBidi"/>
          <w:i/>
          <w:sz w:val="30"/>
          <w:szCs w:val="30"/>
        </w:rPr>
        <w:br/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>หลักคณิตศาสตร์ประกันภัยจะถูกรับรู้รายการในกำไรขาดทุนเบ็ดเสร็จอื่นทันที</w:t>
      </w:r>
      <w:r w:rsidRPr="00AA3319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>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</w:t>
      </w:r>
      <w:r w:rsidRPr="00AA3319">
        <w:rPr>
          <w:rFonts w:asciiTheme="majorBidi" w:hAnsiTheme="majorBidi" w:cstheme="majorBidi"/>
          <w:i/>
          <w:sz w:val="30"/>
          <w:szCs w:val="30"/>
        </w:rPr>
        <w:br/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t xml:space="preserve">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49258B7A" w14:textId="77777777" w:rsidR="00B02B70" w:rsidRPr="00AA3319" w:rsidRDefault="00B02B70" w:rsidP="00FA21D8">
      <w:pPr>
        <w:tabs>
          <w:tab w:val="left" w:pos="540"/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40649C97" w14:textId="77777777" w:rsidR="00B02B70" w:rsidRPr="00AA3319" w:rsidRDefault="00B02B70" w:rsidP="00FA21D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AA3319">
        <w:rPr>
          <w:rFonts w:asciiTheme="majorBidi" w:hAnsiTheme="majorBidi" w:cs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บริษัทรับรู้กำไรและขาดทุนจากการจ่ายชำระผลประโยชน์พนักงานเมื่อเกิดขึ้น</w:t>
      </w:r>
    </w:p>
    <w:p w14:paraId="09E5DE0B" w14:textId="77777777" w:rsidR="00606AE9" w:rsidRDefault="00606AE9" w:rsidP="00B36A77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09280A52" w14:textId="77777777" w:rsidR="00F00940" w:rsidRDefault="00F00940" w:rsidP="00B36A77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605F504B" w14:textId="77777777" w:rsidR="00F00940" w:rsidRDefault="00F00940" w:rsidP="00B36A77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41E088FB" w14:textId="77777777" w:rsidR="00F00940" w:rsidRPr="00AA3319" w:rsidRDefault="00F00940" w:rsidP="00B36A77">
      <w:pPr>
        <w:tabs>
          <w:tab w:val="left" w:pos="720"/>
        </w:tabs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2B5468FF" w14:textId="41CAD43A" w:rsidR="00606AE9" w:rsidRPr="00AA3319" w:rsidRDefault="00606AE9" w:rsidP="00FA21D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Cs/>
          <w:sz w:val="30"/>
          <w:szCs w:val="30"/>
        </w:rPr>
      </w:pPr>
      <w:r w:rsidRPr="00AA3319">
        <w:rPr>
          <w:rFonts w:asciiTheme="majorBidi" w:hAnsiTheme="majorBidi" w:cstheme="majorBidi" w:hint="cs"/>
          <w:iCs/>
          <w:sz w:val="30"/>
          <w:szCs w:val="30"/>
          <w:cs/>
        </w:rPr>
        <w:lastRenderedPageBreak/>
        <w:t>ผลประโยชน์ระยะยาวอื่นของพนักงาน</w:t>
      </w:r>
    </w:p>
    <w:p w14:paraId="35240AC3" w14:textId="77777777" w:rsidR="00606AE9" w:rsidRPr="00AA3319" w:rsidRDefault="00606AE9" w:rsidP="00FA21D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28"/>
          <w:szCs w:val="28"/>
        </w:rPr>
      </w:pPr>
    </w:p>
    <w:p w14:paraId="592E8492" w14:textId="2125B92F" w:rsidR="00182337" w:rsidRPr="00AA3319" w:rsidRDefault="00B02B70" w:rsidP="00606AE9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AA3319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ภาระผูกพันสุทธิของบริษัทที่เป็นผลประโยชน์ระยะยาวของพนักงานเป็นผลประโยชน์ในอนาคตที่เกิดจาก</w:t>
      </w:r>
      <w:r w:rsidRPr="00AA3319">
        <w:rPr>
          <w:rFonts w:asciiTheme="majorBidi" w:hAnsiTheme="majorBidi" w:cstheme="majorBidi"/>
          <w:i/>
          <w:sz w:val="30"/>
          <w:szCs w:val="30"/>
          <w:cs/>
        </w:rPr>
        <w:br/>
        <w:t>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</w:p>
    <w:p w14:paraId="12749C3E" w14:textId="77777777" w:rsidR="0045360C" w:rsidRPr="00AA3319" w:rsidRDefault="0045360C">
      <w:pPr>
        <w:spacing w:line="240" w:lineRule="auto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4ADB5025" w14:textId="77777777" w:rsidR="0045360C" w:rsidRPr="00AA3319" w:rsidRDefault="0045360C" w:rsidP="0045360C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ญ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 xml:space="preserve">) 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ab/>
      </w:r>
      <w:r w:rsidRPr="00AA3319">
        <w:rPr>
          <w:rFonts w:asciiTheme="majorBidi" w:eastAsia="EucrosiaUPCBold" w:hAnsiTheme="majorBidi" w:cs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A9E7C9F" w14:textId="77777777" w:rsidR="0045360C" w:rsidRPr="00AA3319" w:rsidRDefault="0045360C" w:rsidP="0045360C">
      <w:pPr>
        <w:pStyle w:val="BodyText"/>
        <w:tabs>
          <w:tab w:val="left" w:pos="1440"/>
        </w:tabs>
        <w:spacing w:after="0" w:line="240" w:lineRule="auto"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0D1FD028" w14:textId="77777777" w:rsidR="0045360C" w:rsidRPr="00AA3319" w:rsidRDefault="0045360C" w:rsidP="0045360C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br/>
        <w:t>ตลาดหลัก) ที่บริษัทสามารถเข้าถึงได้ในวันดังกล่าว มูลค่ายุติธรรมของหนี้สินสะท้อนผลกระทบของ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br/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ความเสี่ยงที่ไม่สามารถปฏิบัติตามข้อกำหนดของภาระผูกพัน</w:t>
      </w:r>
    </w:p>
    <w:p w14:paraId="188153B1" w14:textId="77777777" w:rsidR="0045360C" w:rsidRPr="00AA3319" w:rsidRDefault="0045360C" w:rsidP="0045360C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การวัดมูลค่ายุติธรรมของสินทรัพย์หรือหนี้สิน 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347479E1" w14:textId="77777777" w:rsidR="0045360C" w:rsidRPr="00AA3319" w:rsidRDefault="0045360C" w:rsidP="0045360C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737478A3" w14:textId="77777777" w:rsidR="0045360C" w:rsidRPr="00AA3319" w:rsidRDefault="0045360C" w:rsidP="0045360C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ข้อมูลระดับ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5645057E" w14:textId="77777777" w:rsidR="0045360C" w:rsidRPr="00AA3319" w:rsidRDefault="0045360C" w:rsidP="0045360C">
      <w:pPr>
        <w:pStyle w:val="BodyText"/>
        <w:tabs>
          <w:tab w:val="left" w:pos="1440"/>
          <w:tab w:val="left" w:pos="1530"/>
        </w:tabs>
        <w:spacing w:after="0" w:line="240" w:lineRule="auto"/>
        <w:ind w:left="1434" w:hanging="444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ข้อมูลระดับ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2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1</w:t>
      </w:r>
    </w:p>
    <w:p w14:paraId="30F08B6A" w14:textId="77777777" w:rsidR="0045360C" w:rsidRPr="00AA3319" w:rsidRDefault="0045360C" w:rsidP="0045360C">
      <w:pPr>
        <w:pStyle w:val="BodyText"/>
        <w:tabs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ab/>
        <w:t xml:space="preserve">ข้อมูลระดับ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3</w:t>
      </w: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ข้อมูลที่ใช้เป็นข้อมูลที่ไม่สามารถสังเกตได้สำหรับสินทรัพย์หรือหนี้สินนั้น</w:t>
      </w:r>
    </w:p>
    <w:p w14:paraId="172136C7" w14:textId="77777777" w:rsidR="0045360C" w:rsidRPr="00AA3319" w:rsidRDefault="0045360C" w:rsidP="0045360C">
      <w:pPr>
        <w:pStyle w:val="BodyText"/>
        <w:tabs>
          <w:tab w:val="left" w:pos="1440"/>
        </w:tabs>
        <w:spacing w:after="0" w:line="240" w:lineRule="auto"/>
        <w:ind w:left="990"/>
        <w:jc w:val="thaiDistribute"/>
        <w:rPr>
          <w:rFonts w:asciiTheme="majorBidi" w:hAnsiTheme="majorBidi" w:cstheme="majorBidi"/>
          <w:color w:val="000000"/>
          <w:sz w:val="20"/>
          <w:szCs w:val="20"/>
        </w:rPr>
      </w:pPr>
    </w:p>
    <w:p w14:paraId="703F3EE4" w14:textId="77777777" w:rsidR="0045360C" w:rsidRPr="00AA3319" w:rsidRDefault="0045360C" w:rsidP="0045360C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455C9F6C" w14:textId="77777777" w:rsidR="0045360C" w:rsidRPr="00AA3319" w:rsidRDefault="0045360C" w:rsidP="0045360C">
      <w:pPr>
        <w:spacing w:line="240" w:lineRule="auto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0D5CCFF9" w14:textId="77777777" w:rsidR="0045360C" w:rsidRPr="00AA3319" w:rsidRDefault="0045360C" w:rsidP="0045360C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A3319" w:rsidDel="001A6CC8">
        <w:rPr>
          <w:rFonts w:asciiTheme="majorBidi" w:hAnsiTheme="majorBidi" w:cstheme="majorBidi"/>
          <w:color w:val="000000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  <w:r w:rsidRPr="00AA3319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A3319" w:rsidDel="001A6CC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หากบริษัทพิจารณาว่ามูลค่ายุติธรรมของเครื่องมือทางการเงิน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AA3319">
        <w:rPr>
          <w:rFonts w:asciiTheme="majorBidi" w:hAnsiTheme="majorBidi" w:cstheme="majorBidi"/>
          <w:color w:val="000000"/>
          <w:sz w:val="30"/>
          <w:szCs w:val="30"/>
          <w:lang w:val="en-US"/>
        </w:rPr>
        <w:t>3</w:t>
      </w:r>
      <w:r w:rsidRPr="00AA3319" w:rsidDel="001A6CC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4BEDBA12" w14:textId="3CA33FDA" w:rsidR="00C57931" w:rsidRDefault="00C57931">
      <w:pPr>
        <w:spacing w:line="240" w:lineRule="auto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DD9F0B5" w14:textId="77777777" w:rsidR="00F00940" w:rsidRDefault="00F00940">
      <w:pPr>
        <w:spacing w:line="240" w:lineRule="auto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1EBE5474" w14:textId="77777777" w:rsidR="00F00940" w:rsidRPr="00AA3319" w:rsidRDefault="00F00940">
      <w:pPr>
        <w:spacing w:line="240" w:lineRule="auto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05ED142E" w14:textId="6BD8CF27" w:rsidR="00182337" w:rsidRPr="00AA3319" w:rsidRDefault="00182337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val="en-US" w:eastAsia="th-TH"/>
        </w:rPr>
        <w:lastRenderedPageBreak/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val="en-US" w:eastAsia="th-TH"/>
        </w:rPr>
        <w:t>ฎ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val="en-US"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val="en-US" w:eastAsia="th-TH"/>
        </w:rPr>
        <w:tab/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รายได้</w:t>
      </w:r>
      <w:r w:rsidR="00606AE9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จากสัญญาที่ทำกับลูกค้า</w:t>
      </w:r>
    </w:p>
    <w:p w14:paraId="54CA1417" w14:textId="77777777" w:rsidR="00182337" w:rsidRPr="00AA3319" w:rsidRDefault="00182337" w:rsidP="00FA0044">
      <w:pPr>
        <w:pStyle w:val="ListParagraph"/>
        <w:spacing w:line="240" w:lineRule="auto"/>
        <w:ind w:left="900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6771A5C6" w14:textId="3C98EC02" w:rsidR="00182337" w:rsidRPr="00FA0044" w:rsidRDefault="00182337" w:rsidP="00FA004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FA0044">
        <w:rPr>
          <w:rFonts w:asciiTheme="majorBidi" w:hAnsiTheme="majorBidi" w:cstheme="majorBidi"/>
          <w:color w:val="000000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รายได้ที่รับรู้ไม่รวมภาษีมูลค่าเพิ่มและแสดงสุทธิจากส่วนลดการค้าและส่วนลดตามปริมาณ</w:t>
      </w:r>
    </w:p>
    <w:p w14:paraId="0DF17A98" w14:textId="77777777" w:rsidR="00182337" w:rsidRPr="00FA0044" w:rsidRDefault="00182337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03F8CEA6" w14:textId="5FB663CB" w:rsidR="00182337" w:rsidRPr="00FA0044" w:rsidRDefault="00182337" w:rsidP="00FA004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FA0044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รายได้จากการขายสินค้ารับรู้ ณ วันที่มีการส่งมอบสินค้าให้กับลูกค้า </w:t>
      </w:r>
    </w:p>
    <w:p w14:paraId="32C34F25" w14:textId="06BA9F3D" w:rsidR="0045360C" w:rsidRPr="00AA3319" w:rsidRDefault="0045360C">
      <w:pPr>
        <w:spacing w:line="240" w:lineRule="auto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404425D5" w14:textId="02E9661E" w:rsidR="00182337" w:rsidRPr="00AA3319" w:rsidRDefault="00182337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(</w:t>
      </w:r>
      <w:r w:rsidR="00E32804" w:rsidRPr="00AA3319"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eastAsia="th-TH"/>
        </w:rPr>
        <w:t>ฏ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)</w:t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  <w:tab/>
      </w: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ภาษีเงินได้</w:t>
      </w:r>
    </w:p>
    <w:p w14:paraId="116C3FF6" w14:textId="77777777" w:rsidR="00182337" w:rsidRPr="00AA3319" w:rsidRDefault="00182337" w:rsidP="00FA21D8">
      <w:pPr>
        <w:ind w:left="540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00DE8335" w14:textId="3E059AA6" w:rsidR="00182337" w:rsidRDefault="00182337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กำไรขาดทุนเบ็ดเสร็จอื่น</w:t>
      </w:r>
    </w:p>
    <w:p w14:paraId="390E07C6" w14:textId="77777777" w:rsidR="00AA3319" w:rsidRPr="00AA3319" w:rsidRDefault="00AA3319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8EC50E" w14:textId="780AB67B" w:rsidR="00182337" w:rsidRPr="00AA3319" w:rsidRDefault="00182337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12460B"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ๆ</w:t>
      </w:r>
    </w:p>
    <w:p w14:paraId="642A83EC" w14:textId="77777777" w:rsidR="00182337" w:rsidRPr="00AA3319" w:rsidRDefault="00182337" w:rsidP="00FA21D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E13ECC5" w14:textId="11DD1BD7" w:rsidR="00182337" w:rsidRPr="00AA3319" w:rsidRDefault="00182337" w:rsidP="00FA21D8">
      <w:pPr>
        <w:ind w:left="540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 ภาษีเงินได้รอการตัดบัญชีจะไม่ถูกรับรู้เมื่อเกิดจากผลแตกต่างชั่วคราว การรับรู้สินทรัพย์หรือหนี้สินในครั้งแรกซึ่งเป็นรายการที่ไม่ใช่การรวมธุรกิจ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หรือ</w:t>
      </w:r>
      <w:r w:rsidRPr="00AA3319">
        <w:rPr>
          <w:rFonts w:asciiTheme="majorBidi" w:hAnsiTheme="majorBidi" w:cstheme="majorBidi"/>
          <w:sz w:val="30"/>
          <w:szCs w:val="30"/>
          <w:cs/>
        </w:rPr>
        <w:t>ไม่ส่งผลกระทบต่อกำไร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ขาดทุน</w:t>
      </w:r>
      <w:r w:rsidRPr="00AA3319">
        <w:rPr>
          <w:rFonts w:asciiTheme="majorBidi" w:hAnsiTheme="majorBidi" w:cstheme="majorBidi"/>
          <w:sz w:val="30"/>
          <w:szCs w:val="30"/>
          <w:cs/>
        </w:rPr>
        <w:t>ทางบัญชีและทางภาษี ณ วันที่เกิดรายการนั้น และไม่ทำให้ผล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แตก</w:t>
      </w:r>
      <w:r w:rsidRPr="00AA3319">
        <w:rPr>
          <w:rFonts w:asciiTheme="majorBidi" w:hAnsiTheme="majorBidi" w:cstheme="majorBidi"/>
          <w:sz w:val="30"/>
          <w:szCs w:val="30"/>
          <w:cs/>
        </w:rPr>
        <w:t>ต่างชั่วคราวที่ต้องเสียภาษีและผล</w:t>
      </w:r>
      <w:r w:rsidRPr="00AA3319">
        <w:rPr>
          <w:rFonts w:asciiTheme="majorBidi" w:hAnsiTheme="majorBidi" w:cstheme="majorBidi" w:hint="cs"/>
          <w:sz w:val="30"/>
          <w:szCs w:val="30"/>
          <w:cs/>
        </w:rPr>
        <w:t>แตก</w:t>
      </w:r>
      <w:r w:rsidRPr="00AA3319">
        <w:rPr>
          <w:rFonts w:asciiTheme="majorBidi" w:hAnsiTheme="majorBidi" w:cstheme="majorBidi"/>
          <w:sz w:val="30"/>
          <w:szCs w:val="30"/>
          <w:cs/>
        </w:rPr>
        <w:t>ต่างชั่วคราวที่ใช้หักภาษีมีจำนวนเท่ากัน ณ วันที่เกิดรายการ</w:t>
      </w:r>
    </w:p>
    <w:p w14:paraId="6D6F1AF4" w14:textId="77777777" w:rsidR="00182337" w:rsidRPr="00AA3319" w:rsidRDefault="00182337" w:rsidP="00FA21D8">
      <w:pPr>
        <w:spacing w:line="420" w:lineRule="exact"/>
        <w:ind w:left="547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</w:p>
    <w:p w14:paraId="5A69F73A" w14:textId="77777777" w:rsidR="00182337" w:rsidRPr="00AA3319" w:rsidRDefault="00182337" w:rsidP="00FA21D8">
      <w:pPr>
        <w:spacing w:line="420" w:lineRule="exact"/>
        <w:ind w:left="547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AA3319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  <w:r w:rsidRPr="00AA3319">
        <w:rPr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29B0236B" w14:textId="77777777" w:rsidR="00182337" w:rsidRPr="00AA3319" w:rsidRDefault="00182337" w:rsidP="00FA21D8">
      <w:pPr>
        <w:spacing w:line="420" w:lineRule="exact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</w:p>
    <w:p w14:paraId="774CA58A" w14:textId="0123FFFD" w:rsidR="00182337" w:rsidRPr="00AA3319" w:rsidRDefault="00182337" w:rsidP="00FA21D8">
      <w:pPr>
        <w:widowControl w:val="0"/>
        <w:tabs>
          <w:tab w:val="left" w:pos="540"/>
        </w:tabs>
        <w:spacing w:line="420" w:lineRule="exact"/>
        <w:ind w:left="540" w:right="-4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BE08E62" w14:textId="77777777" w:rsidR="00C57931" w:rsidRPr="00AA3319" w:rsidRDefault="00C57931" w:rsidP="00C57931">
      <w:pPr>
        <w:spacing w:line="240" w:lineRule="auto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057B2D9" w14:textId="77777777" w:rsidR="00C57931" w:rsidRPr="00AA3319" w:rsidRDefault="00C57931" w:rsidP="00C57931">
      <w:pPr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0DC9BD71" w14:textId="662EE163" w:rsidR="009B6528" w:rsidRPr="00AA3319" w:rsidRDefault="007E16C4" w:rsidP="00FA21D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b/>
          <w:bCs/>
          <w:sz w:val="30"/>
          <w:szCs w:val="30"/>
          <w:lang w:val="en-US"/>
        </w:rPr>
        <w:lastRenderedPageBreak/>
        <w:t>4</w:t>
      </w:r>
      <w:r w:rsidR="009B6528" w:rsidRPr="00AA3319">
        <w:rPr>
          <w:rFonts w:asciiTheme="majorBidi" w:hAnsiTheme="majorBidi" w:cstheme="majorBidi"/>
          <w:b/>
          <w:bCs/>
          <w:sz w:val="30"/>
          <w:szCs w:val="30"/>
          <w:lang w:val="en-US"/>
        </w:rPr>
        <w:tab/>
      </w:r>
      <w:r w:rsidR="009B6528" w:rsidRPr="00AA3319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F754EC0" w14:textId="77777777" w:rsidR="009B6528" w:rsidRPr="00AA3319" w:rsidRDefault="009B6528" w:rsidP="00FA21D8">
      <w:pPr>
        <w:spacing w:line="240" w:lineRule="atLeast"/>
        <w:ind w:left="547" w:right="-43"/>
        <w:jc w:val="thaiDistribute"/>
        <w:rPr>
          <w:rFonts w:asciiTheme="majorBidi" w:hAnsiTheme="majorBidi" w:cstheme="majorBidi"/>
          <w:sz w:val="18"/>
          <w:szCs w:val="18"/>
        </w:rPr>
      </w:pPr>
    </w:p>
    <w:p w14:paraId="225AE628" w14:textId="24713A1A" w:rsidR="00536164" w:rsidRPr="00AA3319" w:rsidRDefault="00536164" w:rsidP="00FA21D8">
      <w:pPr>
        <w:ind w:left="540" w:right="45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ความสัมพันธ์ที่มีกับบริษัทร่วมได้เปิดเผยในหมายเหตุข้อ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8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</w:p>
    <w:p w14:paraId="5BBEFCE5" w14:textId="77777777" w:rsidR="00B36A77" w:rsidRPr="00AA3319" w:rsidRDefault="00B36A77" w:rsidP="00FA21D8">
      <w:pPr>
        <w:ind w:left="540" w:right="45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590"/>
        <w:gridCol w:w="720"/>
        <w:gridCol w:w="1890"/>
        <w:gridCol w:w="270"/>
        <w:gridCol w:w="1710"/>
      </w:tblGrid>
      <w:tr w:rsidR="008A143D" w:rsidRPr="00AA3319" w14:paraId="196F659C" w14:textId="77777777" w:rsidTr="0010777B">
        <w:trPr>
          <w:tblHeader/>
        </w:trPr>
        <w:tc>
          <w:tcPr>
            <w:tcW w:w="4590" w:type="dxa"/>
          </w:tcPr>
          <w:p w14:paraId="05A4095A" w14:textId="57BB938B" w:rsidR="008A143D" w:rsidRPr="00AA3319" w:rsidRDefault="008A143D" w:rsidP="00FA21D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90" w:type="dxa"/>
            <w:gridSpan w:val="4"/>
          </w:tcPr>
          <w:p w14:paraId="4E9DDE8B" w14:textId="2775119E" w:rsidR="008A143D" w:rsidRPr="00AA3319" w:rsidRDefault="008A143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108" w:right="-1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งบการเงินที่แสดงเงินลงทุนตามวิธีส่วนได้เสีย/</w:t>
            </w:r>
          </w:p>
        </w:tc>
      </w:tr>
      <w:tr w:rsidR="00452F98" w:rsidRPr="00AA3319" w14:paraId="009302E0" w14:textId="77777777" w:rsidTr="0010777B">
        <w:trPr>
          <w:tblHeader/>
        </w:trPr>
        <w:tc>
          <w:tcPr>
            <w:tcW w:w="4590" w:type="dxa"/>
          </w:tcPr>
          <w:p w14:paraId="6199CB11" w14:textId="03138CA8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4590" w:type="dxa"/>
            <w:gridSpan w:val="4"/>
          </w:tcPr>
          <w:p w14:paraId="2B12855D" w14:textId="51319F68" w:rsidR="00452F98" w:rsidRPr="00AA3319" w:rsidRDefault="00452F98" w:rsidP="00452F98">
            <w:pPr>
              <w:pStyle w:val="acctfourfigures"/>
              <w:tabs>
                <w:tab w:val="clear" w:pos="765"/>
              </w:tabs>
              <w:spacing w:line="240" w:lineRule="atLeast"/>
              <w:ind w:right="-11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52F98" w:rsidRPr="00AA3319" w14:paraId="14997B43" w14:textId="77777777" w:rsidTr="0010777B">
        <w:trPr>
          <w:tblHeader/>
        </w:trPr>
        <w:tc>
          <w:tcPr>
            <w:tcW w:w="4590" w:type="dxa"/>
          </w:tcPr>
          <w:p w14:paraId="22E206CC" w14:textId="2007CC2B" w:rsidR="00452F98" w:rsidRPr="00AA3319" w:rsidRDefault="00452F98" w:rsidP="00452F98">
            <w:pPr>
              <w:ind w:right="-17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720" w:type="dxa"/>
          </w:tcPr>
          <w:p w14:paraId="1E722FF1" w14:textId="77777777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890" w:type="dxa"/>
          </w:tcPr>
          <w:p w14:paraId="1DA5FCFB" w14:textId="48C95275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03E6E727" w14:textId="77777777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C3E7EF6" w14:textId="6AFDB826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452F98" w:rsidRPr="00AA3319" w14:paraId="4166B035" w14:textId="77777777" w:rsidTr="0010777B">
        <w:tc>
          <w:tcPr>
            <w:tcW w:w="4590" w:type="dxa"/>
          </w:tcPr>
          <w:p w14:paraId="382917CB" w14:textId="77777777" w:rsidR="00452F98" w:rsidRPr="00AA3319" w:rsidRDefault="00452F98" w:rsidP="00452F98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93DCC2C" w14:textId="77777777" w:rsidR="00452F98" w:rsidRPr="00AA3319" w:rsidRDefault="00452F98" w:rsidP="00452F98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14:paraId="20964F23" w14:textId="2D84AE59" w:rsidR="00452F98" w:rsidRPr="00AA3319" w:rsidRDefault="00452F98" w:rsidP="00452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1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52F98" w:rsidRPr="00AA3319" w14:paraId="5FA43201" w14:textId="77777777" w:rsidTr="0010777B">
        <w:tc>
          <w:tcPr>
            <w:tcW w:w="4590" w:type="dxa"/>
          </w:tcPr>
          <w:p w14:paraId="370F19E9" w14:textId="131E79A5" w:rsidR="00452F98" w:rsidRPr="00AA3319" w:rsidRDefault="00452F98" w:rsidP="00452F98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720" w:type="dxa"/>
            <w:shd w:val="clear" w:color="auto" w:fill="auto"/>
          </w:tcPr>
          <w:p w14:paraId="0BCD8AC9" w14:textId="77777777" w:rsidR="00452F98" w:rsidRPr="00AA3319" w:rsidRDefault="00452F98" w:rsidP="00452F98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6751FD56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F70AE8C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</w:tcPr>
          <w:p w14:paraId="30E516B0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452F98" w:rsidRPr="00AA3319" w14:paraId="1BC09EF5" w14:textId="77777777" w:rsidTr="0016768F">
        <w:tc>
          <w:tcPr>
            <w:tcW w:w="4590" w:type="dxa"/>
          </w:tcPr>
          <w:p w14:paraId="391F48EC" w14:textId="77777777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720" w:type="dxa"/>
            <w:shd w:val="clear" w:color="auto" w:fill="auto"/>
          </w:tcPr>
          <w:p w14:paraId="2AD9AAD4" w14:textId="77777777" w:rsidR="00452F98" w:rsidRPr="00AA3319" w:rsidRDefault="00452F98" w:rsidP="00452F98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B7B45F4" w14:textId="06447865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75,246</w:t>
            </w:r>
          </w:p>
        </w:tc>
        <w:tc>
          <w:tcPr>
            <w:tcW w:w="270" w:type="dxa"/>
            <w:shd w:val="clear" w:color="auto" w:fill="auto"/>
          </w:tcPr>
          <w:p w14:paraId="433791A9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45DBC926" w14:textId="77147D49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4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57,227</w:t>
            </w:r>
          </w:p>
        </w:tc>
      </w:tr>
      <w:tr w:rsidR="00452F98" w:rsidRPr="00AA3319" w14:paraId="41DB7C0C" w14:textId="77777777" w:rsidTr="0016768F">
        <w:tc>
          <w:tcPr>
            <w:tcW w:w="4590" w:type="dxa"/>
          </w:tcPr>
          <w:p w14:paraId="479EE2E9" w14:textId="0E968294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720" w:type="dxa"/>
            <w:shd w:val="clear" w:color="auto" w:fill="auto"/>
          </w:tcPr>
          <w:p w14:paraId="324CF4E4" w14:textId="77777777" w:rsidR="00452F98" w:rsidRPr="00AA3319" w:rsidRDefault="00452F98" w:rsidP="00452F98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4D5B95DC" w14:textId="156283E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3,087</w:t>
            </w:r>
          </w:p>
        </w:tc>
        <w:tc>
          <w:tcPr>
            <w:tcW w:w="270" w:type="dxa"/>
            <w:shd w:val="clear" w:color="auto" w:fill="auto"/>
          </w:tcPr>
          <w:p w14:paraId="4D90FA41" w14:textId="77777777" w:rsidR="00452F98" w:rsidRPr="00AA3319" w:rsidRDefault="00452F98" w:rsidP="00452F98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4DDD6794" w14:textId="40F65256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3,087</w:t>
            </w:r>
          </w:p>
        </w:tc>
      </w:tr>
      <w:tr w:rsidR="002D2C9A" w:rsidRPr="00AA3319" w14:paraId="2BF68C45" w14:textId="77777777" w:rsidTr="0016768F">
        <w:tc>
          <w:tcPr>
            <w:tcW w:w="4590" w:type="dxa"/>
          </w:tcPr>
          <w:p w14:paraId="70229121" w14:textId="21DC38AF" w:rsidR="002D2C9A" w:rsidRPr="00AA3319" w:rsidRDefault="002D2C9A" w:rsidP="002D2C9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20" w:type="dxa"/>
            <w:shd w:val="clear" w:color="auto" w:fill="auto"/>
          </w:tcPr>
          <w:p w14:paraId="79268C88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6EA2CD3" w14:textId="18775EFA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304</w:t>
            </w:r>
          </w:p>
        </w:tc>
        <w:tc>
          <w:tcPr>
            <w:tcW w:w="270" w:type="dxa"/>
            <w:shd w:val="clear" w:color="auto" w:fill="auto"/>
          </w:tcPr>
          <w:p w14:paraId="70C67863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090550B9" w14:textId="368368A6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150</w:t>
            </w:r>
          </w:p>
        </w:tc>
      </w:tr>
      <w:tr w:rsidR="002D2C9A" w:rsidRPr="00AA3319" w14:paraId="243D6388" w14:textId="77777777" w:rsidTr="0016768F">
        <w:tc>
          <w:tcPr>
            <w:tcW w:w="4590" w:type="dxa"/>
          </w:tcPr>
          <w:p w14:paraId="51BC3C2F" w14:textId="25885529" w:rsidR="002D2C9A" w:rsidRPr="00AA3319" w:rsidRDefault="002D2C9A" w:rsidP="002D2C9A">
            <w:pP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รายได้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720" w:type="dxa"/>
            <w:shd w:val="clear" w:color="auto" w:fill="auto"/>
          </w:tcPr>
          <w:p w14:paraId="34238ABC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28E1913" w14:textId="7F6AE099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26,920</w:t>
            </w:r>
          </w:p>
        </w:tc>
        <w:tc>
          <w:tcPr>
            <w:tcW w:w="270" w:type="dxa"/>
            <w:shd w:val="clear" w:color="auto" w:fill="auto"/>
          </w:tcPr>
          <w:p w14:paraId="3064D262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26E7C355" w14:textId="4F3CE43D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21,753</w:t>
            </w:r>
          </w:p>
        </w:tc>
      </w:tr>
      <w:tr w:rsidR="002D2C9A" w:rsidRPr="00AA3319" w14:paraId="74AAFF42" w14:textId="77777777" w:rsidTr="0010777B">
        <w:tc>
          <w:tcPr>
            <w:tcW w:w="4590" w:type="dxa"/>
          </w:tcPr>
          <w:p w14:paraId="06878BFD" w14:textId="78C41C38" w:rsidR="002D2C9A" w:rsidRPr="00AA3319" w:rsidRDefault="002D2C9A" w:rsidP="002D2C9A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20" w:type="dxa"/>
          </w:tcPr>
          <w:p w14:paraId="19121C8A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90" w:type="dxa"/>
          </w:tcPr>
          <w:p w14:paraId="66DD9360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70" w:type="dxa"/>
          </w:tcPr>
          <w:p w14:paraId="5D6BC162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710" w:type="dxa"/>
          </w:tcPr>
          <w:p w14:paraId="09E6C1F1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702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</w:tr>
      <w:tr w:rsidR="002D2C9A" w:rsidRPr="00AA3319" w14:paraId="076F6C26" w14:textId="77777777" w:rsidTr="0010777B">
        <w:tc>
          <w:tcPr>
            <w:tcW w:w="4590" w:type="dxa"/>
          </w:tcPr>
          <w:p w14:paraId="0B7B131F" w14:textId="77777777" w:rsidR="002D2C9A" w:rsidRPr="00AA3319" w:rsidRDefault="002D2C9A" w:rsidP="002D2C9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720" w:type="dxa"/>
          </w:tcPr>
          <w:p w14:paraId="27FA4939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</w:tcPr>
          <w:p w14:paraId="47D7E9D8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132F104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54EF5B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702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D2C9A" w:rsidRPr="00AA3319" w14:paraId="46FB0736" w14:textId="77777777" w:rsidTr="0010777B">
        <w:tc>
          <w:tcPr>
            <w:tcW w:w="4590" w:type="dxa"/>
          </w:tcPr>
          <w:p w14:paraId="5894AB78" w14:textId="77777777" w:rsidR="002D2C9A" w:rsidRPr="00AA3319" w:rsidRDefault="002D2C9A" w:rsidP="002D2C9A">
            <w:pP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720" w:type="dxa"/>
          </w:tcPr>
          <w:p w14:paraId="51025CA9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</w:tcPr>
          <w:p w14:paraId="62A9AFEF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2CF5D49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3A7DDC" w14:textId="77777777" w:rsidR="002D2C9A" w:rsidRPr="00AA3319" w:rsidRDefault="002D2C9A" w:rsidP="002D2C9A">
            <w:pPr>
              <w:pStyle w:val="acctfourfigures"/>
              <w:tabs>
                <w:tab w:val="clear" w:pos="765"/>
                <w:tab w:val="decimal" w:pos="702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D2C9A" w:rsidRPr="00AA3319" w14:paraId="14DFB0B4" w14:textId="77777777" w:rsidTr="0016768F">
        <w:tc>
          <w:tcPr>
            <w:tcW w:w="4590" w:type="dxa"/>
          </w:tcPr>
          <w:p w14:paraId="2750757D" w14:textId="77777777" w:rsidR="002D2C9A" w:rsidRPr="00AA3319" w:rsidRDefault="002D2C9A" w:rsidP="002D2C9A">
            <w:pPr>
              <w:ind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720" w:type="dxa"/>
            <w:shd w:val="clear" w:color="auto" w:fill="auto"/>
          </w:tcPr>
          <w:p w14:paraId="73CEBFE6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DA4CB05" w14:textId="423749D0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27,312</w:t>
            </w:r>
          </w:p>
        </w:tc>
        <w:tc>
          <w:tcPr>
            <w:tcW w:w="270" w:type="dxa"/>
          </w:tcPr>
          <w:p w14:paraId="160D7162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1CC38C07" w14:textId="005393F9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27,041</w:t>
            </w:r>
          </w:p>
        </w:tc>
      </w:tr>
      <w:tr w:rsidR="002D2C9A" w:rsidRPr="00AA3319" w14:paraId="21DFEE55" w14:textId="77777777" w:rsidTr="0016768F">
        <w:tc>
          <w:tcPr>
            <w:tcW w:w="4590" w:type="dxa"/>
          </w:tcPr>
          <w:p w14:paraId="648A99CB" w14:textId="77777777" w:rsidR="002D2C9A" w:rsidRPr="00AA3319" w:rsidRDefault="002D2C9A" w:rsidP="002D2C9A">
            <w:pPr>
              <w:ind w:firstLine="34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720" w:type="dxa"/>
            <w:shd w:val="clear" w:color="auto" w:fill="auto"/>
          </w:tcPr>
          <w:p w14:paraId="459933D0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21657F5E" w14:textId="5E1790B2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271</w:t>
            </w:r>
          </w:p>
        </w:tc>
        <w:tc>
          <w:tcPr>
            <w:tcW w:w="270" w:type="dxa"/>
          </w:tcPr>
          <w:p w14:paraId="4DD3F398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5734DBC5" w14:textId="0B0463BA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960</w:t>
            </w:r>
          </w:p>
        </w:tc>
      </w:tr>
      <w:tr w:rsidR="002D2C9A" w:rsidRPr="00AA3319" w14:paraId="3E9FB0FB" w14:textId="77777777" w:rsidTr="0016768F">
        <w:tc>
          <w:tcPr>
            <w:tcW w:w="4590" w:type="dxa"/>
          </w:tcPr>
          <w:p w14:paraId="26C6FD96" w14:textId="77777777" w:rsidR="002D2C9A" w:rsidRPr="00AA3319" w:rsidRDefault="002D2C9A" w:rsidP="002D2C9A">
            <w:pPr>
              <w:ind w:firstLine="34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720" w:type="dxa"/>
            <w:shd w:val="clear" w:color="auto" w:fill="auto"/>
          </w:tcPr>
          <w:p w14:paraId="5709C861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2D591040" w14:textId="4916D83A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270" w:type="dxa"/>
          </w:tcPr>
          <w:p w14:paraId="4CD12703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0ED28E09" w14:textId="3D88D2A8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</w:t>
            </w:r>
          </w:p>
        </w:tc>
      </w:tr>
      <w:tr w:rsidR="002D2C9A" w:rsidRPr="00AA3319" w14:paraId="2A8F604F" w14:textId="77777777" w:rsidTr="0016768F">
        <w:tc>
          <w:tcPr>
            <w:tcW w:w="4590" w:type="dxa"/>
          </w:tcPr>
          <w:p w14:paraId="0F55727D" w14:textId="77777777" w:rsidR="002D2C9A" w:rsidRPr="00AA3319" w:rsidRDefault="002D2C9A" w:rsidP="002D2C9A">
            <w:pPr>
              <w:ind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720" w:type="dxa"/>
            <w:shd w:val="clear" w:color="auto" w:fill="auto"/>
          </w:tcPr>
          <w:p w14:paraId="6B618C0D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46BA3F" w14:textId="0C720190" w:rsidR="002D2C9A" w:rsidRPr="00AA3319" w:rsidRDefault="002D2C9A" w:rsidP="002D2C9A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27,593</w:t>
            </w:r>
          </w:p>
        </w:tc>
        <w:tc>
          <w:tcPr>
            <w:tcW w:w="270" w:type="dxa"/>
          </w:tcPr>
          <w:p w14:paraId="6C63CF89" w14:textId="77777777" w:rsidR="002D2C9A" w:rsidRPr="00AA3319" w:rsidRDefault="002D2C9A" w:rsidP="002D2C9A">
            <w:pPr>
              <w:tabs>
                <w:tab w:val="decimal" w:pos="702"/>
              </w:tabs>
              <w:ind w:right="-1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1DB401" w14:textId="1B3A30A4" w:rsidR="002D2C9A" w:rsidRPr="00AA3319" w:rsidRDefault="002D2C9A" w:rsidP="002D2C9A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79" w:right="-11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28,015</w:t>
            </w:r>
          </w:p>
        </w:tc>
      </w:tr>
    </w:tbl>
    <w:p w14:paraId="41F6EB05" w14:textId="74B1BF87" w:rsidR="0013734B" w:rsidRPr="00AA3319" w:rsidRDefault="0013734B" w:rsidP="002D6DA6">
      <w:pPr>
        <w:widowControl w:val="0"/>
        <w:tabs>
          <w:tab w:val="left" w:pos="540"/>
        </w:tabs>
        <w:autoSpaceDE w:val="0"/>
        <w:autoSpaceDN w:val="0"/>
        <w:adjustRightInd w:val="0"/>
        <w:spacing w:line="240" w:lineRule="atLeast"/>
        <w:ind w:right="-43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1890"/>
        <w:gridCol w:w="270"/>
        <w:gridCol w:w="1710"/>
      </w:tblGrid>
      <w:tr w:rsidR="008A143D" w:rsidRPr="00AA3319" w14:paraId="746F0960" w14:textId="77777777" w:rsidTr="008A143D">
        <w:trPr>
          <w:tblHeader/>
        </w:trPr>
        <w:tc>
          <w:tcPr>
            <w:tcW w:w="5310" w:type="dxa"/>
          </w:tcPr>
          <w:p w14:paraId="467051AC" w14:textId="01232CF5" w:rsidR="008A143D" w:rsidRPr="00AA3319" w:rsidRDefault="008A143D" w:rsidP="00FA21D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3870" w:type="dxa"/>
            <w:gridSpan w:val="3"/>
          </w:tcPr>
          <w:p w14:paraId="5B87665E" w14:textId="28A3B7FD" w:rsidR="008A143D" w:rsidRPr="00AA3319" w:rsidRDefault="008A143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108" w:right="-17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งบการเงินที่แสดงเงินลงทุนตามวิธีส่วนได้เสีย/</w:t>
            </w:r>
          </w:p>
        </w:tc>
      </w:tr>
      <w:tr w:rsidR="00452F98" w:rsidRPr="00AA3319" w14:paraId="6B0F0C09" w14:textId="77777777" w:rsidTr="008A143D">
        <w:trPr>
          <w:tblHeader/>
        </w:trPr>
        <w:tc>
          <w:tcPr>
            <w:tcW w:w="5310" w:type="dxa"/>
          </w:tcPr>
          <w:p w14:paraId="62C790EC" w14:textId="4A810B27" w:rsidR="00452F98" w:rsidRPr="00AA3319" w:rsidRDefault="00452F98" w:rsidP="00452F9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3870" w:type="dxa"/>
            <w:gridSpan w:val="3"/>
          </w:tcPr>
          <w:p w14:paraId="0CE93E7D" w14:textId="2BD63157" w:rsidR="00452F98" w:rsidRPr="00AA3319" w:rsidRDefault="00452F98" w:rsidP="00452F98">
            <w:pPr>
              <w:pStyle w:val="acctfourfigures"/>
              <w:tabs>
                <w:tab w:val="clear" w:pos="765"/>
              </w:tabs>
              <w:spacing w:line="240" w:lineRule="atLeast"/>
              <w:ind w:left="-108" w:right="-11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52F98" w:rsidRPr="00AA3319" w14:paraId="127A752E" w14:textId="77777777" w:rsidTr="008A143D">
        <w:trPr>
          <w:tblHeader/>
        </w:trPr>
        <w:tc>
          <w:tcPr>
            <w:tcW w:w="5310" w:type="dxa"/>
          </w:tcPr>
          <w:p w14:paraId="3B4DB22D" w14:textId="5395B401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90" w:type="dxa"/>
          </w:tcPr>
          <w:p w14:paraId="7BDD2982" w14:textId="51627FB2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6E8E4D3F" w14:textId="77777777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4364ED0" w14:textId="387DC8BF" w:rsidR="00452F98" w:rsidRPr="00AA3319" w:rsidRDefault="00452F98" w:rsidP="00452F9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452F98" w:rsidRPr="00AA3319" w14:paraId="365FAAC6" w14:textId="77777777" w:rsidTr="00B36A77">
        <w:trPr>
          <w:trHeight w:val="218"/>
          <w:tblHeader/>
        </w:trPr>
        <w:tc>
          <w:tcPr>
            <w:tcW w:w="5310" w:type="dxa"/>
          </w:tcPr>
          <w:p w14:paraId="7EEE2399" w14:textId="77777777" w:rsidR="00452F98" w:rsidRPr="00AA3319" w:rsidRDefault="00452F98" w:rsidP="00452F98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870" w:type="dxa"/>
            <w:gridSpan w:val="3"/>
          </w:tcPr>
          <w:p w14:paraId="5BBB2AA4" w14:textId="77777777" w:rsidR="00452F98" w:rsidRPr="00AA3319" w:rsidRDefault="00452F98" w:rsidP="00452F98">
            <w:pPr>
              <w:pStyle w:val="acctfourfigures"/>
              <w:tabs>
                <w:tab w:val="clear" w:pos="765"/>
              </w:tabs>
              <w:spacing w:line="240" w:lineRule="atLeast"/>
              <w:ind w:left="-108" w:right="-11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52F98" w:rsidRPr="00AA3319" w14:paraId="0B3248DD" w14:textId="77777777" w:rsidTr="008A143D">
        <w:tc>
          <w:tcPr>
            <w:tcW w:w="5310" w:type="dxa"/>
          </w:tcPr>
          <w:p w14:paraId="5D778F71" w14:textId="12359B8B" w:rsidR="00452F98" w:rsidRPr="00AA3319" w:rsidRDefault="00452F98" w:rsidP="00452F98">
            <w:pPr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0" w:type="dxa"/>
            <w:shd w:val="clear" w:color="auto" w:fill="auto"/>
          </w:tcPr>
          <w:p w14:paraId="1A4D0776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1823ED6C" w14:textId="77777777" w:rsidR="00452F98" w:rsidRPr="00AA3319" w:rsidRDefault="00452F98" w:rsidP="00452F98">
            <w:pPr>
              <w:tabs>
                <w:tab w:val="decimal" w:pos="702"/>
              </w:tabs>
              <w:ind w:left="-108" w:right="-198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3557FA83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</w:tr>
      <w:tr w:rsidR="00452F98" w:rsidRPr="00AA3319" w14:paraId="5C81BA63" w14:textId="77777777" w:rsidTr="00CA7958">
        <w:tc>
          <w:tcPr>
            <w:tcW w:w="5310" w:type="dxa"/>
          </w:tcPr>
          <w:p w14:paraId="2321EE86" w14:textId="77777777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890" w:type="dxa"/>
            <w:shd w:val="clear" w:color="auto" w:fill="auto"/>
          </w:tcPr>
          <w:p w14:paraId="30DA2E91" w14:textId="7F37AD9F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16,001</w:t>
            </w:r>
          </w:p>
        </w:tc>
        <w:tc>
          <w:tcPr>
            <w:tcW w:w="270" w:type="dxa"/>
          </w:tcPr>
          <w:p w14:paraId="3D39451F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591D84EF" w14:textId="14A10871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11,667</w:t>
            </w:r>
          </w:p>
        </w:tc>
      </w:tr>
      <w:tr w:rsidR="00452F98" w:rsidRPr="00AA3319" w14:paraId="4194819D" w14:textId="77777777" w:rsidTr="00CA7958">
        <w:tc>
          <w:tcPr>
            <w:tcW w:w="5310" w:type="dxa"/>
          </w:tcPr>
          <w:p w14:paraId="5908B485" w14:textId="78BFAE12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890" w:type="dxa"/>
            <w:shd w:val="clear" w:color="auto" w:fill="auto"/>
          </w:tcPr>
          <w:p w14:paraId="0480E982" w14:textId="160CAE64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270" w:type="dxa"/>
          </w:tcPr>
          <w:p w14:paraId="608ADBA5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4A19245B" w14:textId="68D50860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</w:t>
            </w:r>
          </w:p>
        </w:tc>
      </w:tr>
      <w:tr w:rsidR="00452F98" w:rsidRPr="00AA3319" w14:paraId="22CDEE20" w14:textId="77777777" w:rsidTr="00CA7958">
        <w:tc>
          <w:tcPr>
            <w:tcW w:w="5310" w:type="dxa"/>
          </w:tcPr>
          <w:p w14:paraId="0DFB2E69" w14:textId="3127663A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890" w:type="dxa"/>
            <w:shd w:val="clear" w:color="auto" w:fill="auto"/>
          </w:tcPr>
          <w:p w14:paraId="074D4FBA" w14:textId="7F8AEF17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3,000</w:t>
            </w:r>
          </w:p>
        </w:tc>
        <w:tc>
          <w:tcPr>
            <w:tcW w:w="270" w:type="dxa"/>
          </w:tcPr>
          <w:p w14:paraId="3BF8436D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3E3F708F" w14:textId="114ACDA4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5,000</w:t>
            </w:r>
          </w:p>
        </w:tc>
      </w:tr>
      <w:tr w:rsidR="00452F98" w:rsidRPr="00AA3319" w14:paraId="59BC04AE" w14:textId="77777777" w:rsidTr="00CA7958">
        <w:tc>
          <w:tcPr>
            <w:tcW w:w="5310" w:type="dxa"/>
          </w:tcPr>
          <w:p w14:paraId="77D84193" w14:textId="77777777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890" w:type="dxa"/>
            <w:shd w:val="clear" w:color="auto" w:fill="auto"/>
          </w:tcPr>
          <w:p w14:paraId="53077004" w14:textId="1003517A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528</w:t>
            </w:r>
          </w:p>
        </w:tc>
        <w:tc>
          <w:tcPr>
            <w:tcW w:w="270" w:type="dxa"/>
          </w:tcPr>
          <w:p w14:paraId="5F611FEB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2C126BBD" w14:textId="3FCA6FAC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422</w:t>
            </w:r>
          </w:p>
        </w:tc>
      </w:tr>
      <w:tr w:rsidR="00452F98" w:rsidRPr="00AA3319" w14:paraId="7B48BA1C" w14:textId="77777777" w:rsidTr="00CA7958">
        <w:tc>
          <w:tcPr>
            <w:tcW w:w="5310" w:type="dxa"/>
          </w:tcPr>
          <w:p w14:paraId="1D0C6AF1" w14:textId="77777777" w:rsidR="00452F98" w:rsidRPr="00AA3319" w:rsidRDefault="00452F98" w:rsidP="00452F98">
            <w:pPr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90" w:type="dxa"/>
            <w:shd w:val="clear" w:color="auto" w:fill="auto"/>
          </w:tcPr>
          <w:p w14:paraId="735FA5E6" w14:textId="6A595C35" w:rsidR="00452F98" w:rsidRPr="00AA3319" w:rsidRDefault="00452F98" w:rsidP="00452F98">
            <w:pPr>
              <w:pStyle w:val="acctfourfigures"/>
              <w:tabs>
                <w:tab w:val="clear" w:pos="765"/>
                <w:tab w:val="decimal" w:pos="142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620</w:t>
            </w:r>
          </w:p>
        </w:tc>
        <w:tc>
          <w:tcPr>
            <w:tcW w:w="270" w:type="dxa"/>
          </w:tcPr>
          <w:p w14:paraId="376C702D" w14:textId="77777777" w:rsidR="00452F98" w:rsidRPr="00AA3319" w:rsidRDefault="00452F98" w:rsidP="00452F9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56183F7E" w14:textId="0F2D042C" w:rsidR="00452F98" w:rsidRPr="00AA3319" w:rsidRDefault="00452F98" w:rsidP="00452F98">
            <w:pPr>
              <w:pStyle w:val="acctfourfigures"/>
              <w:tabs>
                <w:tab w:val="clear" w:pos="765"/>
                <w:tab w:val="decimal" w:pos="1247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620</w:t>
            </w:r>
          </w:p>
        </w:tc>
      </w:tr>
    </w:tbl>
    <w:p w14:paraId="142C2FA6" w14:textId="77777777" w:rsidR="001E426C" w:rsidRDefault="001E426C" w:rsidP="00FA21D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12CA229" w14:textId="77777777" w:rsidR="001E426C" w:rsidRDefault="001E426C" w:rsidP="00FA21D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76A222F" w14:textId="7E2CA115" w:rsidR="009B6528" w:rsidRPr="00AA3319" w:rsidRDefault="009B6528" w:rsidP="00FA21D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สัญญาสำคัญที่ทำกับบุ</w:t>
      </w:r>
      <w:r w:rsidR="000420F6" w:rsidRPr="00AA33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</w:t>
      </w:r>
      <w:r w:rsidRPr="00AA33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คลหรือกิจการที่เกี่ยวข้องกัน</w:t>
      </w:r>
    </w:p>
    <w:p w14:paraId="4DAE5338" w14:textId="77777777" w:rsidR="001A4021" w:rsidRPr="00AA3319" w:rsidRDefault="001A4021" w:rsidP="00FA21D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72DFA8BF" w14:textId="32DBF017" w:rsidR="00362C18" w:rsidRPr="00AA3319" w:rsidRDefault="00362C18" w:rsidP="00FA21D8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b/>
          <w:bCs/>
          <w:i/>
          <w:iCs/>
          <w:spacing w:val="-4"/>
          <w:sz w:val="30"/>
          <w:szCs w:val="30"/>
          <w:lang w:val="en-US" w:bidi="th-TH"/>
        </w:rPr>
      </w:pPr>
      <w:r w:rsidRPr="00AA3319">
        <w:rPr>
          <w:rFonts w:asciiTheme="majorBidi" w:hAnsiTheme="majorBidi" w:cstheme="majorBidi"/>
          <w:b/>
          <w:bCs/>
          <w:i/>
          <w:iCs/>
          <w:spacing w:val="-4"/>
          <w:sz w:val="30"/>
          <w:szCs w:val="30"/>
          <w:cs/>
          <w:lang w:val="en-US" w:bidi="th-TH"/>
        </w:rPr>
        <w:t>เงินให้กู้ยืมระยะยาวแก่</w:t>
      </w:r>
      <w:r w:rsidR="00F81393" w:rsidRPr="00AA3319">
        <w:rPr>
          <w:rFonts w:asciiTheme="majorBidi" w:hAnsiTheme="majorBidi" w:cstheme="majorBidi" w:hint="cs"/>
          <w:b/>
          <w:bCs/>
          <w:i/>
          <w:iCs/>
          <w:spacing w:val="-4"/>
          <w:sz w:val="30"/>
          <w:szCs w:val="30"/>
          <w:cs/>
          <w:lang w:val="en-US" w:bidi="th-TH"/>
        </w:rPr>
        <w:t>บริษัทร่วม</w:t>
      </w:r>
    </w:p>
    <w:p w14:paraId="0959AE43" w14:textId="77777777" w:rsidR="00362C18" w:rsidRPr="00AA3319" w:rsidRDefault="00362C18" w:rsidP="00FA21D8">
      <w:pPr>
        <w:pStyle w:val="block"/>
        <w:spacing w:after="0" w:line="240" w:lineRule="auto"/>
        <w:ind w:left="0" w:right="-7"/>
        <w:jc w:val="thaiDistribute"/>
        <w:rPr>
          <w:rFonts w:asciiTheme="majorBidi" w:hAnsiTheme="majorBidi" w:cstheme="majorBidi"/>
          <w:b/>
          <w:bCs/>
          <w:i/>
          <w:iCs/>
          <w:spacing w:val="-4"/>
          <w:sz w:val="20"/>
          <w:lang w:val="en-US" w:bidi="th-TH"/>
        </w:rPr>
      </w:pPr>
    </w:p>
    <w:p w14:paraId="6FFDFDF5" w14:textId="210E73FF" w:rsidR="003123BE" w:rsidRPr="00AA3319" w:rsidRDefault="003123BE" w:rsidP="00FA21D8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ในเดือนเมษายน </w:t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2562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บริษัทได้ทำสัญญาให้กู้ยืมระยะยาวแก่บริษัท เอ็กซ์เตอร์ (ประเทศไทย) จำกัด เป็นจำนวนเงิน </w:t>
      </w:r>
      <w:r w:rsidR="00383277"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br/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12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>ล้านบาท</w:t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 อัตราดอกเบี้ยลอยตัวร้อยละ</w:t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 MLR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 xml:space="preserve"> บวกร้อยละ </w:t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0.5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>ต่อปี</w:t>
      </w:r>
      <w:r w:rsidRPr="00AA3319">
        <w:rPr>
          <w:rFonts w:asciiTheme="majorBidi" w:hAnsiTheme="majorBidi" w:cstheme="majorBidi"/>
          <w:spacing w:val="-4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  <w:lang w:val="en-US" w:bidi="th-TH"/>
        </w:rPr>
        <w:t>โดยจ่ายชำระคืนเงินต้นและ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ดอกเบี้ยเป็น</w:t>
      </w:r>
      <w:r w:rsidR="00382458"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                 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รายไตรมาส สำหรับเงินต้นจะเริ่มจ่ายชำระคืนในเดือนพฤษภาคม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2563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สัญญาจะครบกำหนดในเดือนมีนาคม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2569</w:t>
      </w:r>
    </w:p>
    <w:p w14:paraId="2B2B5EC9" w14:textId="77777777" w:rsidR="00C34393" w:rsidRPr="00AA3319" w:rsidRDefault="00C34393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i/>
          <w:iCs/>
          <w:spacing w:val="-4"/>
          <w:sz w:val="20"/>
          <w:lang w:val="en-US" w:bidi="th-TH"/>
        </w:rPr>
      </w:pPr>
    </w:p>
    <w:p w14:paraId="31176DB4" w14:textId="664CCB97" w:rsidR="00362C18" w:rsidRPr="00AA3319" w:rsidRDefault="00362C18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AA3319">
        <w:rPr>
          <w:rFonts w:asciiTheme="majorBidi" w:hAnsiTheme="majorBidi" w:cstheme="majorBidi"/>
          <w:b/>
          <w:bCs/>
          <w:i/>
          <w:iCs/>
          <w:spacing w:val="-4"/>
          <w:sz w:val="30"/>
          <w:szCs w:val="30"/>
          <w:cs/>
          <w:lang w:val="en-US" w:bidi="th-TH"/>
        </w:rPr>
        <w:t>สัญญาเช่าดำเนินงาน</w:t>
      </w:r>
    </w:p>
    <w:p w14:paraId="78F4DF9D" w14:textId="2CE0FFA4" w:rsidR="00190831" w:rsidRPr="00AA3319" w:rsidRDefault="00190831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7A12C158" w14:textId="49B9FC2A" w:rsidR="00362C18" w:rsidRPr="00AA3319" w:rsidRDefault="00362C18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เมื่อวันที่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กรกฏาคม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2562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บริษัทได้ทำสัญญาให้เช่าอาคารเป็นสำนักงานกับบริษัท</w:t>
      </w:r>
      <w:r w:rsidR="001C270C"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เอ็กซ์เตอร์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(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ประเทศไทย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)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จำกัด สัญญาเช่ามีอายุ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10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ปี เริ่มตั้งแต่วันที่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กรกฏาคม</w:t>
      </w:r>
      <w:r w:rsidR="00C957E9"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2562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ถึง 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30</w:t>
      </w:r>
      <w:r w:rsidR="00C957E9"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มิถุนายน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2572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โดยบริษัทได้รับค่าเช่าเดือนละ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61</w:t>
      </w:r>
      <w:r w:rsidR="00C957E9" w:rsidRPr="00AA3319">
        <w:rPr>
          <w:rFonts w:asciiTheme="majorBidi" w:hAnsiTheme="majorBidi" w:cstheme="majorBidi"/>
          <w:sz w:val="30"/>
          <w:szCs w:val="30"/>
          <w:lang w:val="en-US" w:bidi="th-TH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824</w:t>
      </w:r>
      <w:r w:rsidR="00C957E9"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บาท ทั้งนี้บริษัทดังกล่าว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วาง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เงินมัดจำการเช่าเป็นจำนวนเงิน 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200</w:t>
      </w:r>
      <w:r w:rsidR="00C957E9" w:rsidRPr="00AA3319">
        <w:rPr>
          <w:rFonts w:asciiTheme="majorBidi" w:hAnsiTheme="majorBidi" w:cstheme="majorBidi"/>
          <w:sz w:val="30"/>
          <w:szCs w:val="30"/>
          <w:lang w:val="en-US" w:bidi="th-TH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000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บา</w:t>
      </w:r>
      <w:r w:rsidR="00821A48"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ท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ไว้กับบริษัท</w:t>
      </w:r>
    </w:p>
    <w:p w14:paraId="163FAD42" w14:textId="23E67686" w:rsidR="00272068" w:rsidRPr="00AA3319" w:rsidRDefault="00272068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20"/>
          <w:lang w:val="en-US" w:bidi="th-TH"/>
        </w:rPr>
      </w:pPr>
    </w:p>
    <w:p w14:paraId="5B5DB956" w14:textId="13AB8052" w:rsidR="00272068" w:rsidRPr="00AA3319" w:rsidRDefault="00272068" w:rsidP="00FA21D8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เมื่อวันที่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มกราคม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บริษัทได้ทำสัญญาให้เช่าอาคารเป็นสำนักงานบริษัท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เอ็กซ์เตอร์ (ประเทศไทย) จำกัดสัญญาเช่ามีอายุ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ปี เริ่มตั้งแต่วันที่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มกราคม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ถึง 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2572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โดยบริษัทได้รับค่าเช่าเดือนละ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158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400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สำหรับปีที่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ถึง ปีที่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และได้รับค่าเช่าเดือนละ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176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 สำหรับปีที่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ถึง 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 xml:space="preserve">  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ปีที่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ทั้งนี้บริษัทดังกล่าว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/>
        </w:rPr>
        <w:t>วาง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เงินมัดจำการเช่าเป็นจำนวนเงิน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200</w:t>
      </w:r>
      <w:r w:rsidRPr="00AA3319">
        <w:rPr>
          <w:rFonts w:asciiTheme="majorBidi" w:hAnsiTheme="majorBidi" w:cstheme="majorBidi"/>
          <w:sz w:val="30"/>
          <w:szCs w:val="30"/>
          <w:lang w:val="en-US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AA3319">
        <w:rPr>
          <w:rFonts w:asciiTheme="majorBidi" w:hAnsiTheme="majorBidi" w:cstheme="majorBidi"/>
          <w:sz w:val="30"/>
          <w:szCs w:val="30"/>
          <w:cs/>
          <w:lang w:val="en-US"/>
        </w:rPr>
        <w:t xml:space="preserve"> บาท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/>
        </w:rPr>
        <w:t>ไว้กับบริษัท</w:t>
      </w:r>
    </w:p>
    <w:p w14:paraId="2EFD5661" w14:textId="09F485A9" w:rsidR="003A03B1" w:rsidRPr="00AA3319" w:rsidRDefault="003A03B1" w:rsidP="00FA21D8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1F702DD" w14:textId="7D3EE09C" w:rsidR="00DD3777" w:rsidRPr="00AA3319" w:rsidRDefault="00DD3777" w:rsidP="00FA21D8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เมื่อวันที่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เมษายน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2565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บริษัทได้ทำสัญญาให้เช่าอาคารเป็นสำนักงานกับบริษัท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เอ็กซ์เตอร์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(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ประเทศไทย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)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จำกัดสัญญาเช่ามีอายุ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7</w:t>
      </w:r>
      <w:r w:rsidR="00F00855" w:rsidRPr="00AA3319">
        <w:rPr>
          <w:rFonts w:asciiTheme="majorBidi" w:hAnsiTheme="majorBidi" w:cstheme="majorBidi"/>
          <w:sz w:val="30"/>
          <w:szCs w:val="30"/>
          <w:lang w:val="en-US" w:bidi="th-TH"/>
        </w:rPr>
        <w:t>.3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ปี เริ่มตั้งแต่วันที่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เมษายน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2565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ถึง วันที่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30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มิถุนายน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2572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โดยบริษัทได้รับค่าเช่าเดือนละ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28,20</w:t>
      </w:r>
      <w:r w:rsidR="008B3BA6">
        <w:rPr>
          <w:rFonts w:asciiTheme="majorBidi" w:hAnsiTheme="majorBidi" w:cstheme="majorBidi"/>
          <w:sz w:val="30"/>
          <w:szCs w:val="30"/>
          <w:lang w:val="en-US" w:bidi="th-TH"/>
        </w:rPr>
        <w:t>5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บาท ทั้งนี้บริษัทดังกล่าว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วาง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เงินมัดจำการเช่าเป็นจำนวนเงิน 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>2</w:t>
      </w:r>
      <w:r w:rsidR="00936190" w:rsidRPr="00AA3319">
        <w:rPr>
          <w:rFonts w:asciiTheme="majorBidi" w:hAnsiTheme="majorBidi" w:cstheme="majorBidi"/>
          <w:sz w:val="30"/>
          <w:szCs w:val="30"/>
          <w:lang w:val="en-US" w:bidi="th-TH"/>
        </w:rPr>
        <w:t>0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0,000 </w:t>
      </w:r>
      <w:r w:rsidRPr="00AA3319">
        <w:rPr>
          <w:rFonts w:asciiTheme="majorBidi" w:hAnsiTheme="majorBidi" w:cstheme="majorBidi"/>
          <w:sz w:val="30"/>
          <w:szCs w:val="30"/>
          <w:cs/>
          <w:lang w:val="en-US" w:bidi="th-TH"/>
        </w:rPr>
        <w:t>บาท</w:t>
      </w:r>
      <w:r w:rsidR="00DD1D72" w:rsidRPr="00AA3319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ไว้กับบริษัท</w:t>
      </w:r>
    </w:p>
    <w:p w14:paraId="33E31973" w14:textId="77777777" w:rsidR="00815EC1" w:rsidRPr="00AA3319" w:rsidRDefault="00815EC1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</w:p>
    <w:p w14:paraId="45BF46D9" w14:textId="606F1900" w:rsidR="002F7FD3" w:rsidRPr="00AA3319" w:rsidRDefault="007E16C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5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เงินสดและรายการเทียบเท่าเงินสด</w:t>
      </w:r>
    </w:p>
    <w:p w14:paraId="1D7305B4" w14:textId="77777777" w:rsidR="00190831" w:rsidRPr="00AA3319" w:rsidRDefault="00190831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270"/>
        <w:gridCol w:w="1800"/>
      </w:tblGrid>
      <w:tr w:rsidR="009B6528" w:rsidRPr="00AA3319" w14:paraId="62771EDE" w14:textId="77777777" w:rsidTr="00AD6B23">
        <w:tc>
          <w:tcPr>
            <w:tcW w:w="5220" w:type="dxa"/>
          </w:tcPr>
          <w:p w14:paraId="560DC10E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960" w:type="dxa"/>
            <w:gridSpan w:val="3"/>
          </w:tcPr>
          <w:p w14:paraId="68B42833" w14:textId="130EA299" w:rsidR="009B6528" w:rsidRPr="00AA3319" w:rsidRDefault="009B6528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AD6B23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AD6B23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9B6528" w:rsidRPr="00AA3319" w14:paraId="1D6E3DBE" w14:textId="77777777" w:rsidTr="00AD6B23">
        <w:tc>
          <w:tcPr>
            <w:tcW w:w="5220" w:type="dxa"/>
          </w:tcPr>
          <w:p w14:paraId="0EE80B89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960" w:type="dxa"/>
            <w:gridSpan w:val="3"/>
          </w:tcPr>
          <w:p w14:paraId="770F34EC" w14:textId="63CCB6CF" w:rsidR="009B6528" w:rsidRPr="00AA3319" w:rsidRDefault="009B6528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25202C" w:rsidRPr="00AA3319" w14:paraId="063D74CE" w14:textId="77777777" w:rsidTr="00AD6B23">
        <w:tc>
          <w:tcPr>
            <w:tcW w:w="5220" w:type="dxa"/>
          </w:tcPr>
          <w:p w14:paraId="29436D2E" w14:textId="77777777" w:rsidR="0025202C" w:rsidRPr="00AA3319" w:rsidRDefault="0025202C" w:rsidP="00FA21D8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90" w:type="dxa"/>
          </w:tcPr>
          <w:p w14:paraId="1AC0384F" w14:textId="5389BEC5" w:rsidR="0025202C" w:rsidRPr="00AA3319" w:rsidRDefault="007E16C4" w:rsidP="00FA21D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FB02E4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B3CE3D2" w14:textId="77777777" w:rsidR="0025202C" w:rsidRPr="00AA3319" w:rsidRDefault="0025202C" w:rsidP="00FA21D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9FCE72D" w14:textId="50711CA6" w:rsidR="0025202C" w:rsidRPr="00AA3319" w:rsidRDefault="007E16C4" w:rsidP="00FA21D8">
            <w:pPr>
              <w:ind w:left="-108" w:right="-11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FB02E4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25202C" w:rsidRPr="00AA3319" w14:paraId="6B3224AE" w14:textId="77777777" w:rsidTr="00AD6B23">
        <w:tc>
          <w:tcPr>
            <w:tcW w:w="5220" w:type="dxa"/>
          </w:tcPr>
          <w:p w14:paraId="7EB6B2F0" w14:textId="77777777" w:rsidR="0025202C" w:rsidRPr="00AA3319" w:rsidRDefault="0025202C" w:rsidP="00FA21D8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960" w:type="dxa"/>
            <w:gridSpan w:val="3"/>
          </w:tcPr>
          <w:p w14:paraId="41FB928E" w14:textId="77777777" w:rsidR="0025202C" w:rsidRPr="00AA3319" w:rsidRDefault="0025202C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2A2FB3A8" w14:textId="77777777" w:rsidTr="00AD6B23">
        <w:trPr>
          <w:trHeight w:val="353"/>
        </w:trPr>
        <w:tc>
          <w:tcPr>
            <w:tcW w:w="5220" w:type="dxa"/>
          </w:tcPr>
          <w:p w14:paraId="10A39832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เงินสดในมือ</w:t>
            </w:r>
          </w:p>
        </w:tc>
        <w:tc>
          <w:tcPr>
            <w:tcW w:w="1890" w:type="dxa"/>
          </w:tcPr>
          <w:p w14:paraId="6F126CA2" w14:textId="0780BBC4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835</w:t>
            </w:r>
          </w:p>
        </w:tc>
        <w:tc>
          <w:tcPr>
            <w:tcW w:w="270" w:type="dxa"/>
          </w:tcPr>
          <w:p w14:paraId="30DE8514" w14:textId="77777777" w:rsidR="007B27C2" w:rsidRPr="00AA3319" w:rsidRDefault="007B27C2" w:rsidP="007B27C2">
            <w:pPr>
              <w:widowControl w:val="0"/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3A41E6A" w14:textId="12B2ADDA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529</w:t>
            </w:r>
          </w:p>
        </w:tc>
      </w:tr>
      <w:tr w:rsidR="007B27C2" w:rsidRPr="00AA3319" w14:paraId="2FE57516" w14:textId="77777777" w:rsidTr="00AD6B23">
        <w:tc>
          <w:tcPr>
            <w:tcW w:w="5220" w:type="dxa"/>
          </w:tcPr>
          <w:p w14:paraId="030C0422" w14:textId="1D004F3B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เงินฝากธนาคาร</w:t>
            </w:r>
          </w:p>
        </w:tc>
        <w:tc>
          <w:tcPr>
            <w:tcW w:w="1890" w:type="dxa"/>
          </w:tcPr>
          <w:p w14:paraId="7F07467E" w14:textId="3CF8C153" w:rsidR="007B27C2" w:rsidRPr="00AA3319" w:rsidRDefault="00F81393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624,735</w:t>
            </w:r>
          </w:p>
        </w:tc>
        <w:tc>
          <w:tcPr>
            <w:tcW w:w="270" w:type="dxa"/>
          </w:tcPr>
          <w:p w14:paraId="55284E2E" w14:textId="77777777" w:rsidR="007B27C2" w:rsidRPr="00AA3319" w:rsidRDefault="007B27C2" w:rsidP="007B27C2">
            <w:pPr>
              <w:widowControl w:val="0"/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064C159A" w14:textId="4BF3D5AE" w:rsidR="007B27C2" w:rsidRPr="00AA3319" w:rsidRDefault="00F81393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632,655</w:t>
            </w:r>
          </w:p>
        </w:tc>
      </w:tr>
      <w:tr w:rsidR="007B27C2" w:rsidRPr="00AA3319" w14:paraId="20612521" w14:textId="77777777" w:rsidTr="00AD6B23">
        <w:tc>
          <w:tcPr>
            <w:tcW w:w="5220" w:type="dxa"/>
          </w:tcPr>
          <w:p w14:paraId="7D63FDE5" w14:textId="0A7FC711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เช็คในมือ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01024F8" w14:textId="10A21B31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4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299</w:t>
            </w:r>
          </w:p>
        </w:tc>
        <w:tc>
          <w:tcPr>
            <w:tcW w:w="270" w:type="dxa"/>
          </w:tcPr>
          <w:p w14:paraId="0666EB6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5628A51" w14:textId="7846E53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42"/>
              </w:tabs>
              <w:spacing w:line="240" w:lineRule="atLeast"/>
              <w:ind w:left="-108" w:right="-19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3,566</w:t>
            </w:r>
          </w:p>
        </w:tc>
      </w:tr>
      <w:tr w:rsidR="007B27C2" w:rsidRPr="00AA3319" w14:paraId="24E1BE22" w14:textId="77777777" w:rsidTr="00AD6B23">
        <w:tc>
          <w:tcPr>
            <w:tcW w:w="5220" w:type="dxa"/>
          </w:tcPr>
          <w:p w14:paraId="0D391D95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63309360" w14:textId="35F9D914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625,869</w:t>
            </w:r>
          </w:p>
        </w:tc>
        <w:tc>
          <w:tcPr>
            <w:tcW w:w="270" w:type="dxa"/>
          </w:tcPr>
          <w:p w14:paraId="5992B732" w14:textId="77777777" w:rsidR="007B27C2" w:rsidRPr="00AA3319" w:rsidRDefault="007B27C2" w:rsidP="007B27C2">
            <w:pPr>
              <w:widowControl w:val="0"/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C8AD386" w14:textId="3A4A14CA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636,750</w:t>
            </w:r>
          </w:p>
        </w:tc>
      </w:tr>
    </w:tbl>
    <w:p w14:paraId="3986A017" w14:textId="77777777" w:rsidR="007463C3" w:rsidRPr="00AA3319" w:rsidRDefault="007463C3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7FD64343" w14:textId="05055B93" w:rsidR="00E7754C" w:rsidRPr="00AA3319" w:rsidRDefault="007E16C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6</w:t>
      </w:r>
      <w:r w:rsidR="00E7754C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E7754C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ลูกหนี้การค้า</w:t>
      </w:r>
    </w:p>
    <w:p w14:paraId="01546386" w14:textId="77777777" w:rsidR="009432A4" w:rsidRPr="00AA3319" w:rsidRDefault="009432A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810"/>
        <w:gridCol w:w="1890"/>
        <w:gridCol w:w="270"/>
        <w:gridCol w:w="1800"/>
      </w:tblGrid>
      <w:tr w:rsidR="00A52BF6" w:rsidRPr="00AA3319" w14:paraId="49AED47F" w14:textId="77777777" w:rsidTr="007B27C2">
        <w:trPr>
          <w:tblHeader/>
        </w:trPr>
        <w:tc>
          <w:tcPr>
            <w:tcW w:w="4230" w:type="dxa"/>
          </w:tcPr>
          <w:p w14:paraId="14026B75" w14:textId="77777777" w:rsidR="00A52BF6" w:rsidRPr="00AA3319" w:rsidRDefault="00A52BF6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810" w:type="dxa"/>
          </w:tcPr>
          <w:p w14:paraId="0565C2F6" w14:textId="77777777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3BE134AE" w14:textId="1DB35F8F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A52BF6" w:rsidRPr="00AA3319" w14:paraId="5B56E22E" w14:textId="77777777" w:rsidTr="007B27C2">
        <w:trPr>
          <w:tblHeader/>
        </w:trPr>
        <w:tc>
          <w:tcPr>
            <w:tcW w:w="4230" w:type="dxa"/>
          </w:tcPr>
          <w:p w14:paraId="531AEB72" w14:textId="77777777" w:rsidR="00A52BF6" w:rsidRPr="00AA3319" w:rsidRDefault="00A52BF6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810" w:type="dxa"/>
          </w:tcPr>
          <w:p w14:paraId="70FD359A" w14:textId="77777777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4AC7500D" w14:textId="2BF4FF91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A52BF6" w:rsidRPr="00AA3319" w14:paraId="3F98E28B" w14:textId="77777777" w:rsidTr="007B27C2">
        <w:trPr>
          <w:tblHeader/>
        </w:trPr>
        <w:tc>
          <w:tcPr>
            <w:tcW w:w="4230" w:type="dxa"/>
          </w:tcPr>
          <w:p w14:paraId="106D9DB6" w14:textId="659BC5AB" w:rsidR="00A52BF6" w:rsidRPr="00AA3319" w:rsidRDefault="002D6DA6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 xml:space="preserve">31 </w:t>
            </w: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810" w:type="dxa"/>
          </w:tcPr>
          <w:p w14:paraId="4F48E864" w14:textId="41A9DD1C" w:rsidR="00A52BF6" w:rsidRPr="00AA3319" w:rsidRDefault="00A52BF6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</w:tcPr>
          <w:p w14:paraId="5848121A" w14:textId="29388103" w:rsidR="00A52BF6" w:rsidRPr="00AA3319" w:rsidRDefault="007E16C4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B15C97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FEB581E" w14:textId="77777777" w:rsidR="00A52BF6" w:rsidRPr="00AA3319" w:rsidRDefault="00A52BF6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62A06D95" w14:textId="39A2BB42" w:rsidR="00A52BF6" w:rsidRPr="00AA3319" w:rsidRDefault="007E16C4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B15C97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A52BF6" w:rsidRPr="00AA3319" w14:paraId="4BB62910" w14:textId="77777777" w:rsidTr="007B27C2">
        <w:trPr>
          <w:tblHeader/>
        </w:trPr>
        <w:tc>
          <w:tcPr>
            <w:tcW w:w="4230" w:type="dxa"/>
          </w:tcPr>
          <w:p w14:paraId="6737BA2C" w14:textId="77777777" w:rsidR="00A52BF6" w:rsidRPr="00AA3319" w:rsidRDefault="00A52BF6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810" w:type="dxa"/>
          </w:tcPr>
          <w:p w14:paraId="440F4B8C" w14:textId="77777777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5FEE155B" w14:textId="3B082F67" w:rsidR="00A52BF6" w:rsidRPr="00AA3319" w:rsidRDefault="00A52BF6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673499D4" w14:textId="77777777" w:rsidTr="007B27C2">
        <w:tc>
          <w:tcPr>
            <w:tcW w:w="4230" w:type="dxa"/>
          </w:tcPr>
          <w:p w14:paraId="529258FF" w14:textId="05FEB219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ถึงกำหนดชำระ</w:t>
            </w:r>
          </w:p>
        </w:tc>
        <w:tc>
          <w:tcPr>
            <w:tcW w:w="810" w:type="dxa"/>
          </w:tcPr>
          <w:p w14:paraId="536D0FE5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A079531" w14:textId="018F2CFB" w:rsidR="007B27C2" w:rsidRPr="00AA3319" w:rsidRDefault="008A2B18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247,018</w:t>
            </w:r>
          </w:p>
        </w:tc>
        <w:tc>
          <w:tcPr>
            <w:tcW w:w="270" w:type="dxa"/>
          </w:tcPr>
          <w:p w14:paraId="2FF339D7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0FEBA0F" w14:textId="69AC334E" w:rsidR="007B27C2" w:rsidRPr="00AA3319" w:rsidRDefault="008A2B18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228,976</w:t>
            </w:r>
          </w:p>
        </w:tc>
      </w:tr>
      <w:tr w:rsidR="007B27C2" w:rsidRPr="00AA3319" w14:paraId="7AB2FE7B" w14:textId="77777777" w:rsidTr="007B27C2">
        <w:tc>
          <w:tcPr>
            <w:tcW w:w="4230" w:type="dxa"/>
          </w:tcPr>
          <w:p w14:paraId="67FE45AF" w14:textId="2B39CC4F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810" w:type="dxa"/>
          </w:tcPr>
          <w:p w14:paraId="20C44B74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258F64CE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91AE724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821FB4F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7B27C2" w:rsidRPr="00AA3319" w14:paraId="2EB7EAE0" w14:textId="77777777" w:rsidTr="007B27C2">
        <w:tc>
          <w:tcPr>
            <w:tcW w:w="4230" w:type="dxa"/>
          </w:tcPr>
          <w:p w14:paraId="3FD9AD65" w14:textId="6A315E97" w:rsidR="007B27C2" w:rsidRPr="00AA3319" w:rsidRDefault="007B27C2" w:rsidP="007B27C2">
            <w:pPr>
              <w:spacing w:line="240" w:lineRule="auto"/>
              <w:ind w:left="162" w:firstLine="1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10" w:type="dxa"/>
          </w:tcPr>
          <w:p w14:paraId="1CDDC726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032DACEA" w14:textId="5FA59993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138,</w:t>
            </w:r>
            <w:r w:rsidR="00C225B6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034</w:t>
            </w:r>
          </w:p>
        </w:tc>
        <w:tc>
          <w:tcPr>
            <w:tcW w:w="270" w:type="dxa"/>
          </w:tcPr>
          <w:p w14:paraId="0A4F31A7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B308055" w14:textId="0A1B1F34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</w:t>
            </w:r>
            <w:r w:rsidR="008A2B18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8,072</w:t>
            </w:r>
          </w:p>
        </w:tc>
      </w:tr>
      <w:tr w:rsidR="007B27C2" w:rsidRPr="00AA3319" w14:paraId="39FE33AC" w14:textId="77777777" w:rsidTr="007B27C2">
        <w:tc>
          <w:tcPr>
            <w:tcW w:w="4230" w:type="dxa"/>
          </w:tcPr>
          <w:p w14:paraId="7EBF8A9B" w14:textId="339971EF" w:rsidR="007B27C2" w:rsidRPr="00AA3319" w:rsidRDefault="007B27C2" w:rsidP="007B27C2">
            <w:pPr>
              <w:spacing w:line="240" w:lineRule="auto"/>
              <w:ind w:left="162" w:firstLine="18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810" w:type="dxa"/>
          </w:tcPr>
          <w:p w14:paraId="15355013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394DB4CE" w14:textId="33EAE737" w:rsidR="007B27C2" w:rsidRPr="00AA3319" w:rsidRDefault="00C225B6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185</w:t>
            </w:r>
          </w:p>
        </w:tc>
        <w:tc>
          <w:tcPr>
            <w:tcW w:w="270" w:type="dxa"/>
          </w:tcPr>
          <w:p w14:paraId="751E1CBF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F41CA64" w14:textId="4EE2D2D8" w:rsidR="007B27C2" w:rsidRPr="00AA3319" w:rsidRDefault="007B27C2" w:rsidP="008A2B18">
            <w:pPr>
              <w:widowControl w:val="0"/>
              <w:tabs>
                <w:tab w:val="decimal" w:pos="97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  <w:tr w:rsidR="007B27C2" w:rsidRPr="00AA3319" w14:paraId="7DD4AA1D" w14:textId="77777777" w:rsidTr="007B27C2">
        <w:tc>
          <w:tcPr>
            <w:tcW w:w="4230" w:type="dxa"/>
          </w:tcPr>
          <w:p w14:paraId="248BB8A6" w14:textId="45B18E74" w:rsidR="007B27C2" w:rsidRPr="00AA3319" w:rsidRDefault="007B27C2" w:rsidP="007B27C2">
            <w:pPr>
              <w:spacing w:line="240" w:lineRule="auto"/>
              <w:ind w:left="162" w:firstLine="18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810" w:type="dxa"/>
          </w:tcPr>
          <w:p w14:paraId="1F3788A1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3081578A" w14:textId="47B2E310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56</w:t>
            </w:r>
          </w:p>
        </w:tc>
        <w:tc>
          <w:tcPr>
            <w:tcW w:w="270" w:type="dxa"/>
          </w:tcPr>
          <w:p w14:paraId="6D0814CF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A133492" w14:textId="6E3D0904" w:rsidR="007B27C2" w:rsidRPr="00AA3319" w:rsidRDefault="007B27C2" w:rsidP="007B27C2">
            <w:pPr>
              <w:widowControl w:val="0"/>
              <w:tabs>
                <w:tab w:val="decimal" w:pos="124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196</w:t>
            </w:r>
          </w:p>
        </w:tc>
      </w:tr>
      <w:tr w:rsidR="007B27C2" w:rsidRPr="00AA3319" w14:paraId="2BBAF363" w14:textId="77777777" w:rsidTr="007B27C2">
        <w:tc>
          <w:tcPr>
            <w:tcW w:w="4230" w:type="dxa"/>
          </w:tcPr>
          <w:p w14:paraId="628F1C02" w14:textId="47ED89BF" w:rsidR="007B27C2" w:rsidRPr="00AA3319" w:rsidRDefault="007B27C2" w:rsidP="007B27C2">
            <w:pPr>
              <w:spacing w:line="240" w:lineRule="auto"/>
              <w:ind w:left="162" w:firstLine="1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810" w:type="dxa"/>
          </w:tcPr>
          <w:p w14:paraId="27327423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59E1C69" w14:textId="54698CAD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</w:t>
            </w:r>
            <w:r w:rsidR="00C225B6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515</w:t>
            </w:r>
          </w:p>
        </w:tc>
        <w:tc>
          <w:tcPr>
            <w:tcW w:w="270" w:type="dxa"/>
          </w:tcPr>
          <w:p w14:paraId="2DB4BCBD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9B97B46" w14:textId="74DDDE89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</w:t>
            </w: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12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</w:t>
            </w:r>
          </w:p>
        </w:tc>
      </w:tr>
      <w:tr w:rsidR="007B27C2" w:rsidRPr="00AA3319" w14:paraId="7B9D6E01" w14:textId="77777777" w:rsidTr="007B27C2">
        <w:tc>
          <w:tcPr>
            <w:tcW w:w="4230" w:type="dxa"/>
          </w:tcPr>
          <w:p w14:paraId="3E17F754" w14:textId="759EF2BC" w:rsidR="007B27C2" w:rsidRPr="00AA3319" w:rsidRDefault="00F81393" w:rsidP="007B27C2">
            <w:pPr>
              <w:widowControl w:val="0"/>
              <w:tabs>
                <w:tab w:val="left" w:pos="108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รวม</w:t>
            </w:r>
          </w:p>
        </w:tc>
        <w:tc>
          <w:tcPr>
            <w:tcW w:w="810" w:type="dxa"/>
          </w:tcPr>
          <w:p w14:paraId="38782D9A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757A4FD9" w14:textId="42BFE8ED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  <w:r w:rsidR="008A2B18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87,808</w:t>
            </w:r>
          </w:p>
        </w:tc>
        <w:tc>
          <w:tcPr>
            <w:tcW w:w="270" w:type="dxa"/>
          </w:tcPr>
          <w:p w14:paraId="70562F0A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5579289" w14:textId="3B887B7E" w:rsidR="007B27C2" w:rsidRPr="00AA3319" w:rsidRDefault="008A2B18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379,373</w:t>
            </w:r>
          </w:p>
        </w:tc>
      </w:tr>
      <w:tr w:rsidR="007B27C2" w:rsidRPr="00AA3319" w14:paraId="242D68E9" w14:textId="77777777" w:rsidTr="007B27C2">
        <w:tc>
          <w:tcPr>
            <w:tcW w:w="4230" w:type="dxa"/>
          </w:tcPr>
          <w:p w14:paraId="3B117303" w14:textId="23FB269C" w:rsidR="007B27C2" w:rsidRPr="00AA3319" w:rsidRDefault="007B27C2" w:rsidP="007B27C2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10" w:type="dxa"/>
          </w:tcPr>
          <w:p w14:paraId="2775FBE1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C8821D7" w14:textId="0F1BAAE4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(3,903)</w:t>
            </w:r>
          </w:p>
        </w:tc>
        <w:tc>
          <w:tcPr>
            <w:tcW w:w="270" w:type="dxa"/>
          </w:tcPr>
          <w:p w14:paraId="4D86FE29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DD94B5F" w14:textId="2203DAD1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(3,903)</w:t>
            </w:r>
          </w:p>
        </w:tc>
      </w:tr>
      <w:tr w:rsidR="007B27C2" w:rsidRPr="00AA3319" w14:paraId="3C3F285B" w14:textId="77777777" w:rsidTr="007B27C2">
        <w:tc>
          <w:tcPr>
            <w:tcW w:w="4230" w:type="dxa"/>
          </w:tcPr>
          <w:p w14:paraId="787B9618" w14:textId="36A16D46" w:rsidR="007B27C2" w:rsidRPr="00AA3319" w:rsidRDefault="007B27C2" w:rsidP="007B27C2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สุทธิ</w:t>
            </w:r>
          </w:p>
        </w:tc>
        <w:tc>
          <w:tcPr>
            <w:tcW w:w="810" w:type="dxa"/>
          </w:tcPr>
          <w:p w14:paraId="383A1DBE" w14:textId="77777777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2893C1CA" w14:textId="69E9D72A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383,905</w:t>
            </w:r>
          </w:p>
        </w:tc>
        <w:tc>
          <w:tcPr>
            <w:tcW w:w="270" w:type="dxa"/>
          </w:tcPr>
          <w:p w14:paraId="477E2BF6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4E696471" w14:textId="36173D9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37</w:t>
            </w:r>
            <w:r w:rsidR="008A2B18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5,470</w:t>
            </w:r>
          </w:p>
        </w:tc>
      </w:tr>
    </w:tbl>
    <w:p w14:paraId="7A8BA1D0" w14:textId="77777777" w:rsidR="00F503A8" w:rsidRPr="00AA3319" w:rsidRDefault="00F503A8"/>
    <w:p w14:paraId="667CC237" w14:textId="77777777" w:rsidR="00F503A8" w:rsidRPr="00AA3319" w:rsidRDefault="00F503A8"/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810"/>
        <w:gridCol w:w="1890"/>
        <w:gridCol w:w="270"/>
        <w:gridCol w:w="1800"/>
      </w:tblGrid>
      <w:tr w:rsidR="00F503A8" w:rsidRPr="00AA3319" w14:paraId="3626024A" w14:textId="77777777" w:rsidTr="00EC3D31">
        <w:tc>
          <w:tcPr>
            <w:tcW w:w="4230" w:type="dxa"/>
          </w:tcPr>
          <w:p w14:paraId="35BE9E04" w14:textId="77777777" w:rsidR="00F503A8" w:rsidRPr="00AA3319" w:rsidRDefault="00F503A8" w:rsidP="00F503A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810" w:type="dxa"/>
          </w:tcPr>
          <w:p w14:paraId="6CC0D1DF" w14:textId="77777777" w:rsidR="00F503A8" w:rsidRPr="00AA3319" w:rsidRDefault="00F503A8" w:rsidP="00F503A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7604EDDC" w14:textId="000254BF" w:rsidR="00F503A8" w:rsidRPr="00AA3319" w:rsidRDefault="00F503A8" w:rsidP="00F503A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F503A8" w:rsidRPr="00AA3319" w14:paraId="125F38E3" w14:textId="77777777" w:rsidTr="004D61C3">
        <w:tc>
          <w:tcPr>
            <w:tcW w:w="4230" w:type="dxa"/>
          </w:tcPr>
          <w:p w14:paraId="45796F18" w14:textId="77777777" w:rsidR="00F503A8" w:rsidRPr="00AA3319" w:rsidRDefault="00F503A8" w:rsidP="00F503A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810" w:type="dxa"/>
          </w:tcPr>
          <w:p w14:paraId="5EA7B393" w14:textId="77777777" w:rsidR="00F503A8" w:rsidRPr="00AA3319" w:rsidRDefault="00F503A8" w:rsidP="00F503A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331D9EBB" w14:textId="7479C0D5" w:rsidR="00F503A8" w:rsidRPr="00AA3319" w:rsidRDefault="00F503A8" w:rsidP="00F503A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B15C97" w:rsidRPr="00AA3319" w14:paraId="598CF5A2" w14:textId="77777777" w:rsidTr="007B27C2">
        <w:tc>
          <w:tcPr>
            <w:tcW w:w="4230" w:type="dxa"/>
          </w:tcPr>
          <w:p w14:paraId="388FA98C" w14:textId="5331D2E1" w:rsidR="00B15C97" w:rsidRPr="00AA3319" w:rsidRDefault="00F503A8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10" w:type="dxa"/>
          </w:tcPr>
          <w:p w14:paraId="7A68429D" w14:textId="77777777" w:rsidR="00B15C97" w:rsidRPr="00AA3319" w:rsidRDefault="00B15C97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CD06A50" w14:textId="14424B2A" w:rsidR="00B15C97" w:rsidRPr="00AA3319" w:rsidRDefault="00B15C97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270" w:type="dxa"/>
          </w:tcPr>
          <w:p w14:paraId="328B3A7B" w14:textId="77777777" w:rsidR="00B15C97" w:rsidRPr="00AA3319" w:rsidRDefault="00B15C97" w:rsidP="00FA21D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24F5C19" w14:textId="13902F95" w:rsidR="00B15C97" w:rsidRPr="00AA3319" w:rsidRDefault="00B15C97" w:rsidP="00FA21D8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</w:tr>
      <w:tr w:rsidR="00B15C97" w:rsidRPr="00AA3319" w14:paraId="64C4A818" w14:textId="77777777" w:rsidTr="007B27C2">
        <w:tc>
          <w:tcPr>
            <w:tcW w:w="4230" w:type="dxa"/>
          </w:tcPr>
          <w:p w14:paraId="0FB83DCB" w14:textId="77777777" w:rsidR="00B15C97" w:rsidRPr="00AA3319" w:rsidRDefault="00B15C97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810" w:type="dxa"/>
          </w:tcPr>
          <w:p w14:paraId="2A27447A" w14:textId="77777777" w:rsidR="00B15C97" w:rsidRPr="00AA3319" w:rsidRDefault="00B15C97" w:rsidP="00FA21D8">
            <w:pPr>
              <w:widowControl w:val="0"/>
              <w:tabs>
                <w:tab w:val="decimal" w:pos="88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3F7ACAD8" w14:textId="77777777" w:rsidR="00B15C97" w:rsidRPr="00AA3319" w:rsidRDefault="00B15C97" w:rsidP="00FA21D8">
            <w:pPr>
              <w:widowControl w:val="0"/>
              <w:tabs>
                <w:tab w:val="decimal" w:pos="88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565B6661" w14:textId="77777777" w:rsidTr="007B27C2">
        <w:trPr>
          <w:trHeight w:val="272"/>
        </w:trPr>
        <w:tc>
          <w:tcPr>
            <w:tcW w:w="4230" w:type="dxa"/>
          </w:tcPr>
          <w:p w14:paraId="67718293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1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มกราคม</w:t>
            </w:r>
          </w:p>
        </w:tc>
        <w:tc>
          <w:tcPr>
            <w:tcW w:w="810" w:type="dxa"/>
          </w:tcPr>
          <w:p w14:paraId="08AB23C9" w14:textId="77777777" w:rsidR="007B27C2" w:rsidRPr="00AA3319" w:rsidRDefault="007B27C2" w:rsidP="007B27C2">
            <w:pPr>
              <w:widowControl w:val="0"/>
              <w:tabs>
                <w:tab w:val="decimal" w:pos="106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890" w:type="dxa"/>
          </w:tcPr>
          <w:p w14:paraId="28889C74" w14:textId="1B4578CA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3,903</w:t>
            </w:r>
          </w:p>
        </w:tc>
        <w:tc>
          <w:tcPr>
            <w:tcW w:w="270" w:type="dxa"/>
          </w:tcPr>
          <w:p w14:paraId="1BE6DE17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2E2EAEE" w14:textId="1EBA985C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4,408</w:t>
            </w:r>
          </w:p>
        </w:tc>
      </w:tr>
      <w:tr w:rsidR="007B27C2" w:rsidRPr="00AA3319" w14:paraId="3C3D3A40" w14:textId="77777777" w:rsidTr="007B27C2">
        <w:trPr>
          <w:trHeight w:val="272"/>
        </w:trPr>
        <w:tc>
          <w:tcPr>
            <w:tcW w:w="4230" w:type="dxa"/>
          </w:tcPr>
          <w:p w14:paraId="0B7380BE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เพิ่มขึ้น</w:t>
            </w:r>
          </w:p>
        </w:tc>
        <w:tc>
          <w:tcPr>
            <w:tcW w:w="810" w:type="dxa"/>
          </w:tcPr>
          <w:p w14:paraId="691EB9E9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5ACF0505" w14:textId="5337ACE2" w:rsidR="007B27C2" w:rsidRPr="00AA3319" w:rsidRDefault="007B27C2" w:rsidP="007B27C2">
            <w:pPr>
              <w:widowControl w:val="0"/>
              <w:tabs>
                <w:tab w:val="decimal" w:pos="1068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530087CD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666AE65" w14:textId="2C65B370" w:rsidR="007B27C2" w:rsidRPr="00AA3319" w:rsidRDefault="007B27C2" w:rsidP="007B27C2">
            <w:pPr>
              <w:widowControl w:val="0"/>
              <w:tabs>
                <w:tab w:val="decimal" w:pos="124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39</w:t>
            </w:r>
          </w:p>
        </w:tc>
      </w:tr>
      <w:tr w:rsidR="007B27C2" w:rsidRPr="00AA3319" w14:paraId="7541DBCA" w14:textId="77777777" w:rsidTr="007B27C2">
        <w:trPr>
          <w:trHeight w:val="272"/>
        </w:trPr>
        <w:tc>
          <w:tcPr>
            <w:tcW w:w="4230" w:type="dxa"/>
          </w:tcPr>
          <w:p w14:paraId="48319A46" w14:textId="3A2A87E0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ตัดบัญชี</w:t>
            </w:r>
          </w:p>
        </w:tc>
        <w:tc>
          <w:tcPr>
            <w:tcW w:w="810" w:type="dxa"/>
          </w:tcPr>
          <w:p w14:paraId="31F85A47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1FAC3062" w14:textId="19F0293A" w:rsidR="007B27C2" w:rsidRPr="00AA3319" w:rsidRDefault="007B27C2" w:rsidP="007B27C2">
            <w:pPr>
              <w:widowControl w:val="0"/>
              <w:tabs>
                <w:tab w:val="decimal" w:pos="1068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2BC8EA3B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5CEAFFA" w14:textId="540C2A1A" w:rsidR="007B27C2" w:rsidRPr="00AA3319" w:rsidRDefault="007B27C2" w:rsidP="007B27C2">
            <w:pPr>
              <w:widowControl w:val="0"/>
              <w:tabs>
                <w:tab w:val="decimal" w:pos="124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(544)</w:t>
            </w:r>
          </w:p>
        </w:tc>
      </w:tr>
      <w:tr w:rsidR="007B27C2" w:rsidRPr="00AA3319" w14:paraId="6CDCC782" w14:textId="77777777" w:rsidTr="007B27C2">
        <w:trPr>
          <w:trHeight w:val="272"/>
        </w:trPr>
        <w:tc>
          <w:tcPr>
            <w:tcW w:w="4230" w:type="dxa"/>
          </w:tcPr>
          <w:p w14:paraId="13F06FC3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 xml:space="preserve"> ธันวาคม</w:t>
            </w:r>
          </w:p>
        </w:tc>
        <w:tc>
          <w:tcPr>
            <w:tcW w:w="810" w:type="dxa"/>
          </w:tcPr>
          <w:p w14:paraId="09FC3C66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CA5BD25" w14:textId="2D6A68B8" w:rsidR="007B27C2" w:rsidRPr="00AA3319" w:rsidRDefault="007B27C2" w:rsidP="007B27C2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3,903</w:t>
            </w:r>
          </w:p>
        </w:tc>
        <w:tc>
          <w:tcPr>
            <w:tcW w:w="270" w:type="dxa"/>
          </w:tcPr>
          <w:p w14:paraId="6D55EEBC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B48847" w14:textId="3A136AD5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3,903</w:t>
            </w:r>
          </w:p>
        </w:tc>
      </w:tr>
    </w:tbl>
    <w:p w14:paraId="5C1067AD" w14:textId="77777777" w:rsidR="002D6DA6" w:rsidRPr="00AA3319" w:rsidRDefault="002D6DA6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</w:p>
    <w:p w14:paraId="17716D7E" w14:textId="16A604B2" w:rsidR="00E7754C" w:rsidRPr="00AA3319" w:rsidRDefault="00F81393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  <w:r w:rsidRPr="00AA3319"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 xml:space="preserve">ข้อมูลเกี่ยวกับความเสี่ยงด้านเครดิตเปิดเผยในหมายเหตุข้อ </w:t>
      </w:r>
      <w:r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18 (</w:t>
      </w:r>
      <w:r w:rsidRPr="00AA3319">
        <w:rPr>
          <w:rFonts w:asciiTheme="majorBidi" w:hAnsiTheme="majorBidi" w:cstheme="majorBidi" w:hint="cs"/>
          <w:snapToGrid w:val="0"/>
          <w:sz w:val="30"/>
          <w:szCs w:val="30"/>
          <w:cs/>
          <w:lang w:val="en-US" w:eastAsia="th-TH"/>
        </w:rPr>
        <w:t>ข</w:t>
      </w:r>
      <w:r w:rsidRPr="00AA3319"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  <w:t>.1)</w:t>
      </w:r>
    </w:p>
    <w:p w14:paraId="794D6A6E" w14:textId="77777777" w:rsidR="002D6DA6" w:rsidRPr="00AA3319" w:rsidRDefault="002D6DA6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6FF805CE" w14:textId="77777777" w:rsidR="00B36A77" w:rsidRPr="00AA3319" w:rsidRDefault="00B36A77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3BB39655" w14:textId="77777777" w:rsidR="00B36A77" w:rsidRPr="00AA3319" w:rsidRDefault="00B36A77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D0124D7" w14:textId="77777777" w:rsidR="00B36A77" w:rsidRPr="00AA3319" w:rsidRDefault="00B36A77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1C6A6A9" w14:textId="77777777" w:rsidR="00B36A77" w:rsidRPr="00AA3319" w:rsidRDefault="00B36A77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806570B" w14:textId="77777777" w:rsidR="00B36A77" w:rsidRPr="00AA3319" w:rsidRDefault="00B36A77" w:rsidP="00FA21D8">
      <w:pPr>
        <w:widowControl w:val="0"/>
        <w:spacing w:line="370" w:lineRule="exact"/>
        <w:ind w:left="547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E544F2D" w14:textId="211F0499" w:rsidR="009B6528" w:rsidRPr="00AA3319" w:rsidRDefault="007E16C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7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สินค้าคงเหลือ</w:t>
      </w:r>
    </w:p>
    <w:p w14:paraId="736E3CDF" w14:textId="77777777" w:rsidR="009B6528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tbl>
      <w:tblPr>
        <w:tblW w:w="94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90"/>
        <w:gridCol w:w="1980"/>
        <w:gridCol w:w="270"/>
        <w:gridCol w:w="1980"/>
        <w:gridCol w:w="8"/>
      </w:tblGrid>
      <w:tr w:rsidR="00267EDE" w:rsidRPr="00AA3319" w14:paraId="04B53CAF" w14:textId="77777777" w:rsidTr="00015DBF">
        <w:trPr>
          <w:trHeight w:val="421"/>
        </w:trPr>
        <w:tc>
          <w:tcPr>
            <w:tcW w:w="4230" w:type="dxa"/>
          </w:tcPr>
          <w:p w14:paraId="67223ACF" w14:textId="77777777" w:rsidR="00267EDE" w:rsidRPr="00AA3319" w:rsidRDefault="00267ED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6520D7B8" w14:textId="77777777" w:rsidR="00267EDE" w:rsidRPr="00AA3319" w:rsidRDefault="00267ED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4238" w:type="dxa"/>
            <w:gridSpan w:val="4"/>
          </w:tcPr>
          <w:p w14:paraId="27370485" w14:textId="64492517" w:rsidR="00267EDE" w:rsidRPr="00AA3319" w:rsidRDefault="00267ED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267EDE" w:rsidRPr="00AA3319" w14:paraId="10C4D9CE" w14:textId="77777777" w:rsidTr="00015DBF">
        <w:trPr>
          <w:trHeight w:val="410"/>
        </w:trPr>
        <w:tc>
          <w:tcPr>
            <w:tcW w:w="4230" w:type="dxa"/>
          </w:tcPr>
          <w:p w14:paraId="37E5BB4C" w14:textId="77777777" w:rsidR="00267EDE" w:rsidRPr="00AA3319" w:rsidRDefault="00267ED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07E3706E" w14:textId="15170EDE" w:rsidR="00267EDE" w:rsidRPr="00AA3319" w:rsidRDefault="00267ED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4238" w:type="dxa"/>
            <w:gridSpan w:val="4"/>
          </w:tcPr>
          <w:p w14:paraId="034F3585" w14:textId="38008B0E" w:rsidR="00267EDE" w:rsidRPr="00AA3319" w:rsidRDefault="00267ED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B73CE" w:rsidRPr="00AA3319" w14:paraId="2FBDD06A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</w:tcPr>
          <w:p w14:paraId="6AE466F0" w14:textId="7E1785FC" w:rsidR="009B73CE" w:rsidRPr="00AA3319" w:rsidRDefault="009B73C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75D7B324" w14:textId="3B31A442" w:rsidR="009B73CE" w:rsidRPr="00AA3319" w:rsidRDefault="009B73C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980" w:type="dxa"/>
          </w:tcPr>
          <w:p w14:paraId="574DF162" w14:textId="20829E84" w:rsidR="009B73CE" w:rsidRPr="00AA3319" w:rsidRDefault="009B73C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605EA4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64322187" w14:textId="77777777" w:rsidR="009B73CE" w:rsidRPr="00AA3319" w:rsidRDefault="009B73CE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723D2B94" w14:textId="22CCC331" w:rsidR="009B73CE" w:rsidRPr="00AA3319" w:rsidRDefault="009B73C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</w:t>
            </w:r>
            <w:r w:rsidR="00605EA4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9B73CE" w:rsidRPr="00AA3319" w14:paraId="2368CFAA" w14:textId="77777777" w:rsidTr="00015DBF">
        <w:trPr>
          <w:trHeight w:val="410"/>
        </w:trPr>
        <w:tc>
          <w:tcPr>
            <w:tcW w:w="4230" w:type="dxa"/>
          </w:tcPr>
          <w:p w14:paraId="1FF151E5" w14:textId="77777777" w:rsidR="009B73CE" w:rsidRPr="00AA3319" w:rsidRDefault="009B73C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7B69D8CE" w14:textId="77777777" w:rsidR="009B73CE" w:rsidRPr="00AA3319" w:rsidRDefault="009B73C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4238" w:type="dxa"/>
            <w:gridSpan w:val="4"/>
          </w:tcPr>
          <w:p w14:paraId="07DF7A70" w14:textId="6F00592C" w:rsidR="009B73CE" w:rsidRPr="00AA3319" w:rsidRDefault="009B73C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9726E4" w:rsidRPr="00AA3319" w14:paraId="0F52E405" w14:textId="77777777" w:rsidTr="00015DBF">
        <w:trPr>
          <w:gridAfter w:val="1"/>
          <w:wAfter w:w="8" w:type="dxa"/>
          <w:trHeight w:val="400"/>
        </w:trPr>
        <w:tc>
          <w:tcPr>
            <w:tcW w:w="4230" w:type="dxa"/>
          </w:tcPr>
          <w:p w14:paraId="06F37059" w14:textId="77777777" w:rsidR="009726E4" w:rsidRPr="00AA3319" w:rsidRDefault="009726E4" w:rsidP="009726E4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สินค้าสำเร็จรูป</w:t>
            </w:r>
          </w:p>
        </w:tc>
        <w:tc>
          <w:tcPr>
            <w:tcW w:w="990" w:type="dxa"/>
          </w:tcPr>
          <w:p w14:paraId="2C1E9540" w14:textId="77777777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vAlign w:val="bottom"/>
          </w:tcPr>
          <w:p w14:paraId="4429B3AA" w14:textId="140204AC" w:rsidR="009726E4" w:rsidRPr="00AA3319" w:rsidRDefault="009726E4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103,285</w:t>
            </w:r>
          </w:p>
        </w:tc>
        <w:tc>
          <w:tcPr>
            <w:tcW w:w="270" w:type="dxa"/>
          </w:tcPr>
          <w:p w14:paraId="0EDE567B" w14:textId="77777777" w:rsidR="009726E4" w:rsidRPr="00AA3319" w:rsidRDefault="009726E4" w:rsidP="009726E4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02A8585F" w14:textId="4E036E86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127,929</w:t>
            </w:r>
          </w:p>
        </w:tc>
      </w:tr>
      <w:tr w:rsidR="009726E4" w:rsidRPr="00AA3319" w14:paraId="400F4454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</w:tcPr>
          <w:p w14:paraId="7A024D6F" w14:textId="77777777" w:rsidR="009726E4" w:rsidRPr="00AA3319" w:rsidRDefault="009726E4" w:rsidP="009726E4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สินค้าระหว่างผลิต</w:t>
            </w:r>
          </w:p>
        </w:tc>
        <w:tc>
          <w:tcPr>
            <w:tcW w:w="990" w:type="dxa"/>
          </w:tcPr>
          <w:p w14:paraId="24EB289D" w14:textId="77777777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vAlign w:val="bottom"/>
          </w:tcPr>
          <w:p w14:paraId="4561A651" w14:textId="2C79F6F4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135,778</w:t>
            </w:r>
          </w:p>
        </w:tc>
        <w:tc>
          <w:tcPr>
            <w:tcW w:w="270" w:type="dxa"/>
          </w:tcPr>
          <w:p w14:paraId="4E36492B" w14:textId="77777777" w:rsidR="009726E4" w:rsidRPr="00AA3319" w:rsidRDefault="009726E4" w:rsidP="009726E4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13A1C500" w14:textId="326CC9D8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135,62</w:t>
            </w: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4</w:t>
            </w:r>
          </w:p>
        </w:tc>
      </w:tr>
      <w:tr w:rsidR="009726E4" w:rsidRPr="00AA3319" w14:paraId="55E76C23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</w:tcPr>
          <w:p w14:paraId="24BD0E41" w14:textId="77777777" w:rsidR="009726E4" w:rsidRPr="00AA3319" w:rsidRDefault="009726E4" w:rsidP="009726E4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วัตถุดิบ</w:t>
            </w:r>
          </w:p>
        </w:tc>
        <w:tc>
          <w:tcPr>
            <w:tcW w:w="990" w:type="dxa"/>
          </w:tcPr>
          <w:p w14:paraId="4CCD2232" w14:textId="77777777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vAlign w:val="bottom"/>
          </w:tcPr>
          <w:p w14:paraId="03D88EE3" w14:textId="5E03B885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335,649</w:t>
            </w:r>
          </w:p>
        </w:tc>
        <w:tc>
          <w:tcPr>
            <w:tcW w:w="270" w:type="dxa"/>
          </w:tcPr>
          <w:p w14:paraId="25EE4194" w14:textId="77777777" w:rsidR="009726E4" w:rsidRPr="00AA3319" w:rsidRDefault="009726E4" w:rsidP="009726E4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40569D90" w14:textId="107987CE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287,178</w:t>
            </w:r>
          </w:p>
        </w:tc>
      </w:tr>
      <w:tr w:rsidR="009726E4" w:rsidRPr="00AA3319" w14:paraId="30EF93F1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</w:tcPr>
          <w:p w14:paraId="2A2C57DA" w14:textId="77777777" w:rsidR="009726E4" w:rsidRPr="00AA3319" w:rsidRDefault="009726E4" w:rsidP="009726E4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วัตถุดิบระหว่างทาง</w:t>
            </w:r>
          </w:p>
        </w:tc>
        <w:tc>
          <w:tcPr>
            <w:tcW w:w="990" w:type="dxa"/>
          </w:tcPr>
          <w:p w14:paraId="14EC938E" w14:textId="77777777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vAlign w:val="bottom"/>
          </w:tcPr>
          <w:p w14:paraId="02331792" w14:textId="4FCAA3E7" w:rsidR="009726E4" w:rsidRPr="00AA3319" w:rsidRDefault="009726E4" w:rsidP="009726E4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2,437</w:t>
            </w:r>
          </w:p>
        </w:tc>
        <w:tc>
          <w:tcPr>
            <w:tcW w:w="270" w:type="dxa"/>
          </w:tcPr>
          <w:p w14:paraId="7D1BF98D" w14:textId="77777777" w:rsidR="009726E4" w:rsidRPr="00AA3319" w:rsidRDefault="009726E4" w:rsidP="009726E4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35419B4C" w14:textId="52E85526" w:rsidR="009726E4" w:rsidRPr="00AA3319" w:rsidRDefault="009726E4" w:rsidP="009726E4">
            <w:pPr>
              <w:widowControl w:val="0"/>
              <w:tabs>
                <w:tab w:val="decimal" w:pos="1244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9,035</w:t>
            </w:r>
          </w:p>
        </w:tc>
      </w:tr>
      <w:tr w:rsidR="00605EA4" w:rsidRPr="00AA3319" w14:paraId="75A7FC00" w14:textId="77777777" w:rsidTr="00015DBF">
        <w:trPr>
          <w:gridAfter w:val="1"/>
          <w:wAfter w:w="8" w:type="dxa"/>
          <w:trHeight w:val="400"/>
        </w:trPr>
        <w:tc>
          <w:tcPr>
            <w:tcW w:w="4230" w:type="dxa"/>
          </w:tcPr>
          <w:p w14:paraId="720B5C84" w14:textId="77777777" w:rsidR="00605EA4" w:rsidRPr="00AA3319" w:rsidRDefault="00605EA4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วัสดุ</w:t>
            </w:r>
          </w:p>
        </w:tc>
        <w:tc>
          <w:tcPr>
            <w:tcW w:w="990" w:type="dxa"/>
          </w:tcPr>
          <w:p w14:paraId="44B65412" w14:textId="77777777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8E9173C" w14:textId="019EBEE4" w:rsidR="00605EA4" w:rsidRPr="00AA3319" w:rsidRDefault="009726E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737</w:t>
            </w:r>
          </w:p>
        </w:tc>
        <w:tc>
          <w:tcPr>
            <w:tcW w:w="270" w:type="dxa"/>
          </w:tcPr>
          <w:p w14:paraId="612D2632" w14:textId="77777777" w:rsidR="00605EA4" w:rsidRPr="00AA3319" w:rsidRDefault="00605EA4" w:rsidP="00FA21D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C1F3E5B" w14:textId="3AC41238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949</w:t>
            </w:r>
          </w:p>
        </w:tc>
      </w:tr>
      <w:tr w:rsidR="00605EA4" w:rsidRPr="00AA3319" w14:paraId="7EAA57B2" w14:textId="77777777" w:rsidTr="00015DBF">
        <w:trPr>
          <w:gridAfter w:val="1"/>
          <w:wAfter w:w="8" w:type="dxa"/>
          <w:trHeight w:val="421"/>
        </w:trPr>
        <w:tc>
          <w:tcPr>
            <w:tcW w:w="4230" w:type="dxa"/>
          </w:tcPr>
          <w:p w14:paraId="51D978D0" w14:textId="77777777" w:rsidR="00605EA4" w:rsidRPr="00AA3319" w:rsidRDefault="00605EA4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7A7E61DB" w14:textId="77777777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EFCB575" w14:textId="43AB18AB" w:rsidR="00605EA4" w:rsidRPr="00AA3319" w:rsidRDefault="009726E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577,886</w:t>
            </w:r>
          </w:p>
        </w:tc>
        <w:tc>
          <w:tcPr>
            <w:tcW w:w="270" w:type="dxa"/>
          </w:tcPr>
          <w:p w14:paraId="5FCA0093" w14:textId="77777777" w:rsidR="00605EA4" w:rsidRPr="00AA3319" w:rsidRDefault="00605EA4" w:rsidP="00FA21D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384F4A5" w14:textId="6B109232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560,71</w:t>
            </w:r>
            <w:r w:rsidRPr="00AA3319"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5</w:t>
            </w:r>
          </w:p>
        </w:tc>
      </w:tr>
      <w:tr w:rsidR="00453A35" w:rsidRPr="00AA3319" w14:paraId="3F2728F1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</w:tcPr>
          <w:p w14:paraId="5C250DE8" w14:textId="66859810" w:rsidR="00453A35" w:rsidRPr="00AA3319" w:rsidRDefault="00453A35" w:rsidP="00453A35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ค่าเผื่อการปรับมูลค่าสินค้า</w:t>
            </w:r>
          </w:p>
        </w:tc>
        <w:tc>
          <w:tcPr>
            <w:tcW w:w="990" w:type="dxa"/>
          </w:tcPr>
          <w:p w14:paraId="1E9E43C4" w14:textId="6DFDEBE1" w:rsidR="00453A35" w:rsidRPr="00AA3319" w:rsidRDefault="00453A35" w:rsidP="00453A35">
            <w:pPr>
              <w:widowControl w:val="0"/>
              <w:tabs>
                <w:tab w:val="left" w:pos="522"/>
                <w:tab w:val="decimal" w:pos="1242"/>
              </w:tabs>
              <w:spacing w:line="240" w:lineRule="auto"/>
              <w:ind w:right="4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14936390" w14:textId="6DBE2EC5" w:rsidR="00453A35" w:rsidRPr="00AA3319" w:rsidRDefault="00453A35" w:rsidP="00453A35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(5,033)</w:t>
            </w:r>
          </w:p>
        </w:tc>
        <w:tc>
          <w:tcPr>
            <w:tcW w:w="270" w:type="dxa"/>
          </w:tcPr>
          <w:p w14:paraId="755F3C76" w14:textId="77777777" w:rsidR="00453A35" w:rsidRPr="00AA3319" w:rsidRDefault="00453A35" w:rsidP="00453A35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</w:tcPr>
          <w:p w14:paraId="619F8110" w14:textId="34152EE2" w:rsidR="00453A35" w:rsidRPr="00AA3319" w:rsidRDefault="00453A35" w:rsidP="00453A35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(281)</w:t>
            </w:r>
          </w:p>
        </w:tc>
      </w:tr>
      <w:tr w:rsidR="00605EA4" w:rsidRPr="00AA3319" w14:paraId="0C3420F3" w14:textId="77777777" w:rsidTr="00015DBF">
        <w:trPr>
          <w:gridAfter w:val="1"/>
          <w:wAfter w:w="8" w:type="dxa"/>
          <w:trHeight w:val="410"/>
        </w:trPr>
        <w:tc>
          <w:tcPr>
            <w:tcW w:w="4230" w:type="dxa"/>
            <w:shd w:val="clear" w:color="auto" w:fill="auto"/>
          </w:tcPr>
          <w:p w14:paraId="487B8F20" w14:textId="77777777" w:rsidR="00605EA4" w:rsidRPr="00AA3319" w:rsidRDefault="00605EA4" w:rsidP="00FA21D8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990" w:type="dxa"/>
          </w:tcPr>
          <w:p w14:paraId="19111026" w14:textId="77777777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2E93AB" w14:textId="7F46B2C4" w:rsidR="00605EA4" w:rsidRPr="00AA3319" w:rsidRDefault="009726E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572,853</w:t>
            </w:r>
          </w:p>
        </w:tc>
        <w:tc>
          <w:tcPr>
            <w:tcW w:w="270" w:type="dxa"/>
            <w:shd w:val="clear" w:color="auto" w:fill="auto"/>
          </w:tcPr>
          <w:p w14:paraId="60E3E72D" w14:textId="77777777" w:rsidR="00605EA4" w:rsidRPr="00AA3319" w:rsidRDefault="00605EA4" w:rsidP="00FA21D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28A44F" w14:textId="2726E802" w:rsidR="00605EA4" w:rsidRPr="00AA3319" w:rsidRDefault="00605EA4" w:rsidP="00FA21D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560,434</w:t>
            </w:r>
          </w:p>
        </w:tc>
      </w:tr>
    </w:tbl>
    <w:p w14:paraId="7CBDAB06" w14:textId="2DC942CE" w:rsidR="00F503A8" w:rsidRPr="00AA3319" w:rsidRDefault="00F503A8">
      <w:r w:rsidRPr="00AA3319">
        <w:rPr>
          <w:cs/>
        </w:rPr>
        <w:tab/>
      </w:r>
    </w:p>
    <w:p w14:paraId="1603CC91" w14:textId="61CDC709" w:rsidR="00B60A36" w:rsidRPr="00AA3319" w:rsidRDefault="007E16C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8</w:t>
      </w:r>
      <w:r w:rsidR="00B60A36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B60A36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เงินลงทุนในบริษัทร่วม</w:t>
      </w:r>
    </w:p>
    <w:p w14:paraId="39BE85E6" w14:textId="77777777" w:rsidR="00E32804" w:rsidRPr="00AA3319" w:rsidRDefault="00E32804" w:rsidP="00FA21D8">
      <w:pPr>
        <w:tabs>
          <w:tab w:val="left" w:pos="540"/>
        </w:tabs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870"/>
        <w:gridCol w:w="1170"/>
        <w:gridCol w:w="270"/>
        <w:gridCol w:w="1170"/>
        <w:gridCol w:w="270"/>
        <w:gridCol w:w="1080"/>
        <w:gridCol w:w="270"/>
        <w:gridCol w:w="1080"/>
      </w:tblGrid>
      <w:tr w:rsidR="002811D1" w:rsidRPr="00AA3319" w14:paraId="3ADB5BCA" w14:textId="77777777" w:rsidTr="0042579E">
        <w:tc>
          <w:tcPr>
            <w:tcW w:w="3870" w:type="dxa"/>
          </w:tcPr>
          <w:p w14:paraId="4F55041C" w14:textId="77777777" w:rsidR="002811D1" w:rsidRPr="00AA3319" w:rsidRDefault="002811D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0B8B88EE" w14:textId="77777777" w:rsidR="002811D1" w:rsidRPr="00AA3319" w:rsidRDefault="002811D1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</w:t>
            </w:r>
          </w:p>
        </w:tc>
        <w:tc>
          <w:tcPr>
            <w:tcW w:w="270" w:type="dxa"/>
          </w:tcPr>
          <w:p w14:paraId="0310D560" w14:textId="77777777" w:rsidR="002811D1" w:rsidRPr="00AA3319" w:rsidRDefault="002811D1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37D67F38" w14:textId="77777777" w:rsidR="002811D1" w:rsidRPr="00AA3319" w:rsidRDefault="002811D1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811D1" w:rsidRPr="00AA3319" w14:paraId="08E7C67C" w14:textId="77777777" w:rsidTr="0042579E">
        <w:tc>
          <w:tcPr>
            <w:tcW w:w="3870" w:type="dxa"/>
          </w:tcPr>
          <w:p w14:paraId="0C5D3A10" w14:textId="77777777" w:rsidR="002811D1" w:rsidRPr="00AA3319" w:rsidRDefault="002811D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6F893DF1" w14:textId="77777777" w:rsidR="002811D1" w:rsidRPr="00AA3319" w:rsidRDefault="002811D1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ตามวิธีส่วนได้เสีย</w:t>
            </w:r>
          </w:p>
        </w:tc>
        <w:tc>
          <w:tcPr>
            <w:tcW w:w="270" w:type="dxa"/>
          </w:tcPr>
          <w:p w14:paraId="7F1A4759" w14:textId="77777777" w:rsidR="002811D1" w:rsidRPr="00AA3319" w:rsidRDefault="002811D1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E302AD4" w14:textId="77777777" w:rsidR="002811D1" w:rsidRPr="00AA3319" w:rsidRDefault="002811D1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05EA4" w:rsidRPr="00AA3319" w14:paraId="77490056" w14:textId="77777777" w:rsidTr="0042579E">
        <w:tc>
          <w:tcPr>
            <w:tcW w:w="3870" w:type="dxa"/>
          </w:tcPr>
          <w:p w14:paraId="3EB630C1" w14:textId="77777777" w:rsidR="00605EA4" w:rsidRPr="00AA3319" w:rsidRDefault="00605EA4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E792E4F" w14:textId="7618389A" w:rsidR="00605EA4" w:rsidRPr="00AA3319" w:rsidRDefault="00605EA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39F27081" w14:textId="77777777" w:rsidR="00605EA4" w:rsidRPr="00AA3319" w:rsidRDefault="00605EA4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24D2DC9B" w14:textId="30BBEB02" w:rsidR="00605EA4" w:rsidRPr="00AA3319" w:rsidRDefault="00605EA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4865F4AF" w14:textId="77777777" w:rsidR="00605EA4" w:rsidRPr="00AA3319" w:rsidRDefault="00605EA4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68B744" w14:textId="4B0B273E" w:rsidR="00605EA4" w:rsidRPr="00AA3319" w:rsidRDefault="00605EA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6E4B6F70" w14:textId="77777777" w:rsidR="00605EA4" w:rsidRPr="00AA3319" w:rsidRDefault="00605EA4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080" w:type="dxa"/>
          </w:tcPr>
          <w:p w14:paraId="5EFEFD51" w14:textId="7B7D9ACA" w:rsidR="00605EA4" w:rsidRPr="00AA3319" w:rsidRDefault="00605EA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605EA4" w:rsidRPr="00AA3319" w14:paraId="144DA13C" w14:textId="77777777" w:rsidTr="0042579E">
        <w:tc>
          <w:tcPr>
            <w:tcW w:w="3870" w:type="dxa"/>
          </w:tcPr>
          <w:p w14:paraId="469EE35F" w14:textId="77777777" w:rsidR="00605EA4" w:rsidRPr="00AA3319" w:rsidRDefault="00605EA4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7"/>
          </w:tcPr>
          <w:p w14:paraId="58857E5D" w14:textId="77777777" w:rsidR="00605EA4" w:rsidRPr="00AA3319" w:rsidRDefault="00605EA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5EA4" w:rsidRPr="00AA3319" w14:paraId="79E9DBF9" w14:textId="77777777" w:rsidTr="0042579E">
        <w:tc>
          <w:tcPr>
            <w:tcW w:w="3870" w:type="dxa"/>
          </w:tcPr>
          <w:p w14:paraId="012F4069" w14:textId="5A3C3200" w:rsidR="00605EA4" w:rsidRPr="00AA3319" w:rsidRDefault="00605EA4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มกราคม</w:t>
            </w:r>
          </w:p>
        </w:tc>
        <w:tc>
          <w:tcPr>
            <w:tcW w:w="1170" w:type="dxa"/>
          </w:tcPr>
          <w:p w14:paraId="0CC6A5CF" w14:textId="1872605B" w:rsidR="00605EA4" w:rsidRPr="00AA3319" w:rsidRDefault="00605EA4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37,34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5</w:t>
            </w:r>
          </w:p>
        </w:tc>
        <w:tc>
          <w:tcPr>
            <w:tcW w:w="270" w:type="dxa"/>
          </w:tcPr>
          <w:p w14:paraId="3BD3A961" w14:textId="77777777" w:rsidR="00605EA4" w:rsidRPr="00AA3319" w:rsidRDefault="00605EA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4215AF8A" w14:textId="76095CA2" w:rsidR="00605EA4" w:rsidRPr="00AA3319" w:rsidRDefault="00605EA4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30,941</w:t>
            </w:r>
          </w:p>
        </w:tc>
        <w:tc>
          <w:tcPr>
            <w:tcW w:w="270" w:type="dxa"/>
          </w:tcPr>
          <w:p w14:paraId="54FC1341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57B8173" w14:textId="0AAD4D72" w:rsidR="00605EA4" w:rsidRPr="00AA3319" w:rsidRDefault="00605EA4" w:rsidP="00FA21D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8,000</w:t>
            </w:r>
          </w:p>
        </w:tc>
        <w:tc>
          <w:tcPr>
            <w:tcW w:w="270" w:type="dxa"/>
          </w:tcPr>
          <w:p w14:paraId="4E21F4A4" w14:textId="77777777" w:rsidR="00605EA4" w:rsidRPr="00AA3319" w:rsidRDefault="00605EA4" w:rsidP="00FA21D8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B30595" w14:textId="2490F73F" w:rsidR="00605EA4" w:rsidRPr="00AA3319" w:rsidRDefault="00605EA4" w:rsidP="00FA21D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8,000</w:t>
            </w:r>
          </w:p>
        </w:tc>
      </w:tr>
      <w:tr w:rsidR="00605EA4" w:rsidRPr="00AA3319" w14:paraId="2A77A9CC" w14:textId="77777777" w:rsidTr="0042579E">
        <w:tc>
          <w:tcPr>
            <w:tcW w:w="3870" w:type="dxa"/>
          </w:tcPr>
          <w:p w14:paraId="385FAABB" w14:textId="33E6D146" w:rsidR="00605EA4" w:rsidRPr="00AA3319" w:rsidRDefault="00605EA4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ส่วนแบ่งกำไรจากบริษัทร่วม</w:t>
            </w:r>
          </w:p>
        </w:tc>
        <w:tc>
          <w:tcPr>
            <w:tcW w:w="1170" w:type="dxa"/>
          </w:tcPr>
          <w:p w14:paraId="3FD0C7BD" w14:textId="75EDD417" w:rsidR="00605EA4" w:rsidRPr="00AA3319" w:rsidRDefault="004E16E1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6,735</w:t>
            </w:r>
          </w:p>
        </w:tc>
        <w:tc>
          <w:tcPr>
            <w:tcW w:w="270" w:type="dxa"/>
          </w:tcPr>
          <w:p w14:paraId="478B637E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E6F92" w14:textId="3BB0A317" w:rsidR="00605EA4" w:rsidRPr="00AA3319" w:rsidRDefault="00605EA4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7,60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3F2AEAF6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84BEAC" w14:textId="035D75BD" w:rsidR="00605EA4" w:rsidRPr="00AA3319" w:rsidRDefault="004E16E1" w:rsidP="00FA21D8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left="-79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B93CE7C" w14:textId="77777777" w:rsidR="00605EA4" w:rsidRPr="00AA3319" w:rsidRDefault="00605EA4" w:rsidP="00FA21D8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8EB004F" w14:textId="7554CEAC" w:rsidR="00605EA4" w:rsidRPr="00AA3319" w:rsidRDefault="00605EA4" w:rsidP="00FA21D8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605EA4" w:rsidRPr="00AA3319" w14:paraId="50582F99" w14:textId="77777777" w:rsidTr="0042579E">
        <w:tc>
          <w:tcPr>
            <w:tcW w:w="3870" w:type="dxa"/>
          </w:tcPr>
          <w:p w14:paraId="51735A29" w14:textId="195AE9F3" w:rsidR="00605EA4" w:rsidRPr="00AA3319" w:rsidRDefault="00605EA4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170" w:type="dxa"/>
          </w:tcPr>
          <w:p w14:paraId="5156B7C7" w14:textId="0EBD23DD" w:rsidR="00605EA4" w:rsidRPr="00AA3319" w:rsidRDefault="004E16E1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(1,760)</w:t>
            </w:r>
          </w:p>
        </w:tc>
        <w:tc>
          <w:tcPr>
            <w:tcW w:w="270" w:type="dxa"/>
          </w:tcPr>
          <w:p w14:paraId="06D521D1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7EFE35" w14:textId="3DDECBE1" w:rsidR="00605EA4" w:rsidRPr="00AA3319" w:rsidRDefault="00605EA4" w:rsidP="00FA21D8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(1,200)</w:t>
            </w:r>
          </w:p>
        </w:tc>
        <w:tc>
          <w:tcPr>
            <w:tcW w:w="270" w:type="dxa"/>
          </w:tcPr>
          <w:p w14:paraId="57EB0255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DC550DE" w14:textId="337A80D8" w:rsidR="00605EA4" w:rsidRPr="00AA3319" w:rsidRDefault="004E16E1" w:rsidP="00FA21D8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left="-79"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5BC3442" w14:textId="77777777" w:rsidR="00605EA4" w:rsidRPr="00AA3319" w:rsidRDefault="00605EA4" w:rsidP="00FA21D8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2D991F" w14:textId="7484B54E" w:rsidR="00605EA4" w:rsidRPr="00AA3319" w:rsidRDefault="00605EA4" w:rsidP="00FA21D8">
            <w:pPr>
              <w:pStyle w:val="acctfourfigures"/>
              <w:tabs>
                <w:tab w:val="clear" w:pos="765"/>
                <w:tab w:val="decimal" w:pos="585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605EA4" w:rsidRPr="00AA3319" w14:paraId="51361D73" w14:textId="77777777" w:rsidTr="0042579E">
        <w:tc>
          <w:tcPr>
            <w:tcW w:w="3870" w:type="dxa"/>
          </w:tcPr>
          <w:p w14:paraId="4ADD13AF" w14:textId="40716061" w:rsidR="00605EA4" w:rsidRPr="00AA3319" w:rsidRDefault="00605EA4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48EF1A" w14:textId="52F8F1AD" w:rsidR="00605EA4" w:rsidRPr="00AA3319" w:rsidRDefault="004E16E1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42,320</w:t>
            </w:r>
          </w:p>
        </w:tc>
        <w:tc>
          <w:tcPr>
            <w:tcW w:w="270" w:type="dxa"/>
          </w:tcPr>
          <w:p w14:paraId="6F0979B5" w14:textId="77777777" w:rsidR="00605EA4" w:rsidRPr="00AA3319" w:rsidRDefault="00605EA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98EF69C" w14:textId="6A65BAAB" w:rsidR="00605EA4" w:rsidRPr="00AA3319" w:rsidRDefault="00605EA4" w:rsidP="00FA21D8">
            <w:pPr>
              <w:pStyle w:val="acctfourfigures"/>
              <w:tabs>
                <w:tab w:val="clear" w:pos="765"/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37,34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5</w:t>
            </w:r>
          </w:p>
        </w:tc>
        <w:tc>
          <w:tcPr>
            <w:tcW w:w="270" w:type="dxa"/>
          </w:tcPr>
          <w:p w14:paraId="5C97A133" w14:textId="77777777" w:rsidR="00605EA4" w:rsidRPr="00AA3319" w:rsidRDefault="00605EA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0101C43" w14:textId="01F3E655" w:rsidR="00605EA4" w:rsidRPr="00AA3319" w:rsidRDefault="004E16E1" w:rsidP="00FA21D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4518FE0C" w14:textId="77777777" w:rsidR="00605EA4" w:rsidRPr="00AA3319" w:rsidRDefault="00605EA4" w:rsidP="00FA21D8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D6E5AD" w14:textId="5B0801CE" w:rsidR="00605EA4" w:rsidRPr="00AA3319" w:rsidRDefault="00605EA4" w:rsidP="00FA21D8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000</w:t>
            </w:r>
          </w:p>
        </w:tc>
      </w:tr>
    </w:tbl>
    <w:p w14:paraId="2414AB82" w14:textId="77777777" w:rsidR="002811D1" w:rsidRPr="00AA3319" w:rsidRDefault="002811D1" w:rsidP="00FA21D8">
      <w:pPr>
        <w:pStyle w:val="block"/>
        <w:tabs>
          <w:tab w:val="left" w:pos="540"/>
        </w:tabs>
        <w:spacing w:after="0" w:line="240" w:lineRule="atLeast"/>
        <w:ind w:left="0" w:right="-45"/>
        <w:jc w:val="both"/>
        <w:rPr>
          <w:rFonts w:asciiTheme="majorBidi" w:hAnsiTheme="majorBidi" w:cstheme="majorBidi"/>
          <w:sz w:val="20"/>
          <w:lang w:bidi="th-TH"/>
        </w:rPr>
      </w:pPr>
    </w:p>
    <w:p w14:paraId="315055E4" w14:textId="77777777" w:rsidR="00216C2F" w:rsidRPr="00AA3319" w:rsidRDefault="00216C2F" w:rsidP="00FA21D8">
      <w:pPr>
        <w:pStyle w:val="block"/>
        <w:spacing w:after="0" w:line="240" w:lineRule="atLeast"/>
        <w:ind w:left="558" w:right="-45"/>
        <w:jc w:val="both"/>
        <w:rPr>
          <w:rFonts w:asciiTheme="majorBidi" w:hAnsiTheme="majorBidi" w:cstheme="majorBidi"/>
          <w:sz w:val="30"/>
          <w:szCs w:val="30"/>
          <w:cs/>
          <w:lang w:val="en-US" w:bidi="th-TH"/>
        </w:rPr>
        <w:sectPr w:rsidR="00216C2F" w:rsidRPr="00AA3319" w:rsidSect="00F577EF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paperSrc w:first="7" w:other="7"/>
          <w:pgNumType w:start="15"/>
          <w:cols w:space="720"/>
          <w:noEndnote/>
        </w:sectPr>
      </w:pPr>
    </w:p>
    <w:tbl>
      <w:tblPr>
        <w:tblW w:w="1467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160"/>
        <w:gridCol w:w="1706"/>
        <w:gridCol w:w="183"/>
        <w:gridCol w:w="631"/>
        <w:gridCol w:w="180"/>
        <w:gridCol w:w="629"/>
        <w:gridCol w:w="180"/>
        <w:gridCol w:w="1171"/>
        <w:gridCol w:w="180"/>
        <w:gridCol w:w="1078"/>
        <w:gridCol w:w="182"/>
        <w:gridCol w:w="810"/>
        <w:gridCol w:w="180"/>
        <w:gridCol w:w="899"/>
        <w:gridCol w:w="181"/>
        <w:gridCol w:w="899"/>
        <w:gridCol w:w="181"/>
        <w:gridCol w:w="990"/>
        <w:gridCol w:w="180"/>
        <w:gridCol w:w="900"/>
        <w:gridCol w:w="180"/>
        <w:gridCol w:w="990"/>
      </w:tblGrid>
      <w:tr w:rsidR="00CC5A5E" w:rsidRPr="00AA3319" w14:paraId="53F13FB8" w14:textId="77777777" w:rsidTr="00851586">
        <w:trPr>
          <w:cantSplit/>
          <w:trHeight w:val="20"/>
          <w:tblHeader/>
        </w:trPr>
        <w:tc>
          <w:tcPr>
            <w:tcW w:w="5489" w:type="dxa"/>
            <w:gridSpan w:val="6"/>
          </w:tcPr>
          <w:p w14:paraId="5DFED49B" w14:textId="63CDB764" w:rsidR="00CC5A5E" w:rsidRPr="00AA3319" w:rsidRDefault="00CC5A5E" w:rsidP="006C2E61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0" w:name="_Hlk190311986"/>
          </w:p>
        </w:tc>
        <w:tc>
          <w:tcPr>
            <w:tcW w:w="180" w:type="dxa"/>
          </w:tcPr>
          <w:p w14:paraId="142F2D48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9" w:type="dxa"/>
            <w:gridSpan w:val="3"/>
            <w:tcBorders>
              <w:left w:val="nil"/>
            </w:tcBorders>
          </w:tcPr>
          <w:p w14:paraId="70E8D701" w14:textId="3E4E6344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งบการเงินที่แสดง</w:t>
            </w:r>
            <w:r w:rsidRPr="00AA331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br/>
              <w:t>เงินลงทุนตามวิธีส่วนได้เสีย</w:t>
            </w:r>
          </w:p>
        </w:tc>
        <w:tc>
          <w:tcPr>
            <w:tcW w:w="182" w:type="dxa"/>
          </w:tcPr>
          <w:p w14:paraId="2F8D35E1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6390" w:type="dxa"/>
            <w:gridSpan w:val="11"/>
          </w:tcPr>
          <w:p w14:paraId="48A959B6" w14:textId="77777777" w:rsidR="00CC5A5E" w:rsidRPr="00AA3319" w:rsidRDefault="00CC5A5E" w:rsidP="00771775">
            <w:pPr>
              <w:pStyle w:val="acctmergecolhdg"/>
              <w:spacing w:line="240" w:lineRule="auto"/>
              <w:ind w:left="-85" w:right="-66"/>
              <w:rPr>
                <w:rFonts w:asciiTheme="majorBidi" w:hAnsiTheme="majorBidi" w:cstheme="majorBidi"/>
                <w:bCs/>
                <w:sz w:val="30"/>
                <w:szCs w:val="30"/>
                <w:lang w:bidi="th-TH"/>
              </w:rPr>
            </w:pPr>
          </w:p>
          <w:p w14:paraId="5758BD99" w14:textId="643B0E88" w:rsidR="00CC5A5E" w:rsidRPr="00AA3319" w:rsidRDefault="00CC5A5E" w:rsidP="00771775">
            <w:pPr>
              <w:pStyle w:val="acctmergecolhdg"/>
              <w:spacing w:line="240" w:lineRule="auto"/>
              <w:ind w:left="-85" w:right="-66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C5A5E" w:rsidRPr="00AA3319" w14:paraId="6EA1276C" w14:textId="77777777" w:rsidTr="00851586">
        <w:trPr>
          <w:cantSplit/>
          <w:trHeight w:val="20"/>
          <w:tblHeader/>
        </w:trPr>
        <w:tc>
          <w:tcPr>
            <w:tcW w:w="2160" w:type="dxa"/>
            <w:vAlign w:val="bottom"/>
          </w:tcPr>
          <w:p w14:paraId="69264D35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706" w:type="dxa"/>
          </w:tcPr>
          <w:p w14:paraId="7D6CE283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3AA9E2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83" w:type="dxa"/>
          </w:tcPr>
          <w:p w14:paraId="3D4F0264" w14:textId="656D1F84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14:paraId="1B1B9E1B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</w:t>
            </w:r>
          </w:p>
          <w:p w14:paraId="0D8D3B3E" w14:textId="77777777" w:rsidR="00CC5A5E" w:rsidRPr="00AA3319" w:rsidRDefault="00CC5A5E" w:rsidP="0026388A">
            <w:pPr>
              <w:tabs>
                <w:tab w:val="left" w:pos="720"/>
              </w:tabs>
              <w:spacing w:line="240" w:lineRule="auto"/>
              <w:ind w:left="-83" w:right="-8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180" w:type="dxa"/>
          </w:tcPr>
          <w:p w14:paraId="7E266D4C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9" w:type="dxa"/>
            <w:gridSpan w:val="3"/>
            <w:tcBorders>
              <w:left w:val="nil"/>
            </w:tcBorders>
          </w:tcPr>
          <w:p w14:paraId="233BEA28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4C92C996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</w:tcPr>
          <w:p w14:paraId="364C5D27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89" w:type="dxa"/>
            <w:gridSpan w:val="3"/>
            <w:vAlign w:val="bottom"/>
          </w:tcPr>
          <w:p w14:paraId="2A9E7CF5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1" w:type="dxa"/>
          </w:tcPr>
          <w:p w14:paraId="1D2C8A0A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50B85C9A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4BC557E9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vAlign w:val="bottom"/>
          </w:tcPr>
          <w:p w14:paraId="6CCA68EC" w14:textId="77777777" w:rsidR="00CC5A5E" w:rsidRPr="00AA3319" w:rsidRDefault="00CC5A5E" w:rsidP="00771775">
            <w:pPr>
              <w:pStyle w:val="acctmergecolhdg"/>
              <w:spacing w:line="240" w:lineRule="auto"/>
              <w:ind w:left="-85" w:right="-6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ราคาทุน-สุทธิ</w:t>
            </w:r>
          </w:p>
        </w:tc>
      </w:tr>
      <w:tr w:rsidR="00851586" w:rsidRPr="00AA3319" w14:paraId="4927FE86" w14:textId="77777777" w:rsidTr="00851586">
        <w:trPr>
          <w:cantSplit/>
          <w:trHeight w:val="20"/>
          <w:tblHeader/>
        </w:trPr>
        <w:tc>
          <w:tcPr>
            <w:tcW w:w="2160" w:type="dxa"/>
          </w:tcPr>
          <w:p w14:paraId="37725904" w14:textId="77777777" w:rsidR="00CC5A5E" w:rsidRPr="00AA3319" w:rsidRDefault="00CC5A5E" w:rsidP="00771775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6" w:type="dxa"/>
          </w:tcPr>
          <w:p w14:paraId="38CDAED1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</w:tcPr>
          <w:p w14:paraId="45B862E4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center"/>
          </w:tcPr>
          <w:p w14:paraId="4DB68BEF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6F23381F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center"/>
          </w:tcPr>
          <w:p w14:paraId="352CF779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</w:tcPr>
          <w:p w14:paraId="191E9A53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center"/>
          </w:tcPr>
          <w:p w14:paraId="461332ED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69958097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</w:tcPr>
          <w:p w14:paraId="27732089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2" w:type="dxa"/>
          </w:tcPr>
          <w:p w14:paraId="06B3EF08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FE5AF6B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69876779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vAlign w:val="center"/>
          </w:tcPr>
          <w:p w14:paraId="0A99715D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1" w:type="dxa"/>
          </w:tcPr>
          <w:p w14:paraId="3B9EBF8C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vAlign w:val="center"/>
          </w:tcPr>
          <w:p w14:paraId="542731A1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1" w:type="dxa"/>
            <w:vAlign w:val="center"/>
          </w:tcPr>
          <w:p w14:paraId="7EA7CA2C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0603EE47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</w:tcPr>
          <w:p w14:paraId="5FD8C9AC" w14:textId="77777777" w:rsidR="00CC5A5E" w:rsidRPr="00AA3319" w:rsidRDefault="00CC5A5E" w:rsidP="00771775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1ABDA7F3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  <w:vAlign w:val="center"/>
          </w:tcPr>
          <w:p w14:paraId="78E0CE4B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3571C37" w14:textId="77777777" w:rsidR="00CC5A5E" w:rsidRPr="00AA3319" w:rsidRDefault="00CC5A5E" w:rsidP="00771775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2566</w:t>
            </w:r>
          </w:p>
        </w:tc>
      </w:tr>
      <w:tr w:rsidR="00CC5A5E" w:rsidRPr="00AA3319" w14:paraId="574D711F" w14:textId="77777777" w:rsidTr="00851586">
        <w:trPr>
          <w:cantSplit/>
          <w:trHeight w:val="20"/>
          <w:tblHeader/>
        </w:trPr>
        <w:tc>
          <w:tcPr>
            <w:tcW w:w="2160" w:type="dxa"/>
          </w:tcPr>
          <w:p w14:paraId="1E5C308D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</w:tcPr>
          <w:p w14:paraId="51BF4AD7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3" w:type="dxa"/>
          </w:tcPr>
          <w:p w14:paraId="32A70E18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14:paraId="4DD48F73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80" w:type="dxa"/>
          </w:tcPr>
          <w:p w14:paraId="6E901BB8" w14:textId="77777777" w:rsidR="00CC5A5E" w:rsidRPr="00AA3319" w:rsidRDefault="00CC5A5E" w:rsidP="00771775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001" w:type="dxa"/>
            <w:gridSpan w:val="15"/>
          </w:tcPr>
          <w:p w14:paraId="07FC0146" w14:textId="77777777" w:rsidR="00CC5A5E" w:rsidRPr="00AA3319" w:rsidRDefault="00CC5A5E" w:rsidP="0077177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851586" w:rsidRPr="00AA3319" w14:paraId="0449C8F8" w14:textId="77777777" w:rsidTr="00851586">
        <w:trPr>
          <w:cantSplit/>
          <w:trHeight w:val="20"/>
        </w:trPr>
        <w:tc>
          <w:tcPr>
            <w:tcW w:w="2160" w:type="dxa"/>
          </w:tcPr>
          <w:p w14:paraId="1992BB34" w14:textId="77777777" w:rsidR="00851586" w:rsidRPr="00AA3319" w:rsidRDefault="00851586" w:rsidP="00851586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/>
                <w:sz w:val="30"/>
                <w:szCs w:val="30"/>
                <w:cs/>
              </w:rPr>
              <w:t>บริษัท เอ็กซ์เตอร์</w:t>
            </w:r>
          </w:p>
          <w:p w14:paraId="706B4B5B" w14:textId="6DDFCEA4" w:rsidR="00851586" w:rsidRPr="00AA3319" w:rsidRDefault="00851586" w:rsidP="00851586">
            <w:pPr>
              <w:tabs>
                <w:tab w:val="left" w:pos="720"/>
              </w:tabs>
              <w:spacing w:line="240" w:lineRule="auto"/>
              <w:ind w:left="720" w:hanging="52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/>
                <w:sz w:val="30"/>
                <w:szCs w:val="30"/>
                <w:cs/>
              </w:rPr>
              <w:t>ประเทศไทย) จำกัด</w:t>
            </w:r>
          </w:p>
        </w:tc>
        <w:tc>
          <w:tcPr>
            <w:tcW w:w="1706" w:type="dxa"/>
          </w:tcPr>
          <w:p w14:paraId="63BA8CCF" w14:textId="77777777" w:rsidR="00851586" w:rsidRPr="00AA3319" w:rsidRDefault="00851586" w:rsidP="0085158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ผลิตและจำหน่าย</w:t>
            </w:r>
          </w:p>
          <w:p w14:paraId="5F36DD9D" w14:textId="78B57740" w:rsidR="00851586" w:rsidRPr="00AA3319" w:rsidRDefault="00851586" w:rsidP="00851586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ผงปรุงแต่งอาหาร</w:t>
            </w:r>
          </w:p>
        </w:tc>
        <w:tc>
          <w:tcPr>
            <w:tcW w:w="183" w:type="dxa"/>
          </w:tcPr>
          <w:p w14:paraId="56E0BE1B" w14:textId="265EF92D" w:rsidR="00851586" w:rsidRPr="00AA3319" w:rsidRDefault="00851586" w:rsidP="0085158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6E9E522" w14:textId="524D806D" w:rsidR="00851586" w:rsidRPr="00AA3319" w:rsidRDefault="00851586" w:rsidP="00851586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5607FC3A" w14:textId="77777777" w:rsidR="00851586" w:rsidRPr="00AA3319" w:rsidRDefault="00851586" w:rsidP="00851586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B6423BA" w14:textId="501A5E93" w:rsidR="00851586" w:rsidRPr="00AA3319" w:rsidRDefault="00851586" w:rsidP="00851586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1BBB4434" w14:textId="77777777" w:rsidR="00851586" w:rsidRPr="00AA3319" w:rsidRDefault="00851586" w:rsidP="00851586">
            <w:pPr>
              <w:tabs>
                <w:tab w:val="decimal" w:pos="281"/>
                <w:tab w:val="decimal" w:pos="46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7A344A1E" w14:textId="4E718AA9" w:rsidR="00851586" w:rsidRPr="00AA3319" w:rsidRDefault="00851586" w:rsidP="00851586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42,320</w:t>
            </w:r>
          </w:p>
        </w:tc>
        <w:tc>
          <w:tcPr>
            <w:tcW w:w="180" w:type="dxa"/>
            <w:vAlign w:val="bottom"/>
          </w:tcPr>
          <w:p w14:paraId="430C48D3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49529E18" w14:textId="4F00D341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37,345</w:t>
            </w:r>
          </w:p>
        </w:tc>
        <w:tc>
          <w:tcPr>
            <w:tcW w:w="182" w:type="dxa"/>
            <w:vAlign w:val="bottom"/>
          </w:tcPr>
          <w:p w14:paraId="0187D796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5366594D" w14:textId="3D378259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16,000</w:t>
            </w:r>
          </w:p>
        </w:tc>
        <w:tc>
          <w:tcPr>
            <w:tcW w:w="180" w:type="dxa"/>
            <w:vAlign w:val="bottom"/>
          </w:tcPr>
          <w:p w14:paraId="187CC794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0601273A" w14:textId="028745CA" w:rsidR="00851586" w:rsidRPr="00AA3319" w:rsidRDefault="00851586" w:rsidP="00851586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16,000</w:t>
            </w:r>
          </w:p>
        </w:tc>
        <w:tc>
          <w:tcPr>
            <w:tcW w:w="181" w:type="dxa"/>
            <w:vAlign w:val="bottom"/>
          </w:tcPr>
          <w:p w14:paraId="754A80DB" w14:textId="77777777" w:rsidR="00851586" w:rsidRPr="00AA3319" w:rsidRDefault="00851586" w:rsidP="0085158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63E58E1" w14:textId="137A7F8A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(8,000)</w:t>
            </w:r>
          </w:p>
        </w:tc>
        <w:tc>
          <w:tcPr>
            <w:tcW w:w="181" w:type="dxa"/>
            <w:vAlign w:val="bottom"/>
          </w:tcPr>
          <w:p w14:paraId="60E48B60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C3C156" w14:textId="00783B5D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(8,000)</w:t>
            </w:r>
          </w:p>
        </w:tc>
        <w:tc>
          <w:tcPr>
            <w:tcW w:w="180" w:type="dxa"/>
            <w:vAlign w:val="bottom"/>
          </w:tcPr>
          <w:p w14:paraId="02DCC375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A43105B" w14:textId="1E95A341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4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8,000</w:t>
            </w:r>
          </w:p>
        </w:tc>
        <w:tc>
          <w:tcPr>
            <w:tcW w:w="180" w:type="dxa"/>
            <w:vAlign w:val="bottom"/>
          </w:tcPr>
          <w:p w14:paraId="29D75D63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6265FC7" w14:textId="390B9A64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8,000</w:t>
            </w:r>
          </w:p>
        </w:tc>
      </w:tr>
      <w:tr w:rsidR="00851586" w:rsidRPr="00AA3319" w14:paraId="675B56C1" w14:textId="77777777" w:rsidTr="00851586">
        <w:trPr>
          <w:cantSplit/>
          <w:trHeight w:val="20"/>
        </w:trPr>
        <w:tc>
          <w:tcPr>
            <w:tcW w:w="2160" w:type="dxa"/>
          </w:tcPr>
          <w:p w14:paraId="1DAF80C7" w14:textId="77777777" w:rsidR="00851586" w:rsidRPr="00AA3319" w:rsidRDefault="00851586" w:rsidP="00851586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6" w:type="dxa"/>
          </w:tcPr>
          <w:p w14:paraId="70EC0BFC" w14:textId="77777777" w:rsidR="00851586" w:rsidRPr="00AA3319" w:rsidRDefault="00851586" w:rsidP="00851586">
            <w:pPr>
              <w:tabs>
                <w:tab w:val="decimal" w:pos="461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3" w:type="dxa"/>
          </w:tcPr>
          <w:p w14:paraId="2A94BD81" w14:textId="77777777" w:rsidR="00851586" w:rsidRPr="00AA3319" w:rsidRDefault="00851586" w:rsidP="00851586">
            <w:pPr>
              <w:tabs>
                <w:tab w:val="decimal" w:pos="461"/>
                <w:tab w:val="left" w:pos="720"/>
                <w:tab w:val="decimal" w:pos="82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736DA8D" w14:textId="77777777" w:rsidR="00851586" w:rsidRPr="00AA3319" w:rsidRDefault="00851586" w:rsidP="00851586">
            <w:pPr>
              <w:tabs>
                <w:tab w:val="decimal" w:pos="461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6B2125" w14:textId="77777777" w:rsidR="00851586" w:rsidRPr="00AA3319" w:rsidRDefault="00851586" w:rsidP="00851586">
            <w:pPr>
              <w:tabs>
                <w:tab w:val="decimal" w:pos="461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6EE3850B" w14:textId="77777777" w:rsidR="00851586" w:rsidRPr="00AA3319" w:rsidRDefault="00851586" w:rsidP="00851586">
            <w:pPr>
              <w:tabs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73F9E6" w14:textId="77777777" w:rsidR="00851586" w:rsidRPr="00AA3319" w:rsidRDefault="00851586" w:rsidP="00851586">
            <w:pPr>
              <w:tabs>
                <w:tab w:val="decimal" w:pos="281"/>
                <w:tab w:val="decimal" w:pos="46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46AC9E" w14:textId="23ABE0D6" w:rsidR="00851586" w:rsidRPr="00AA3319" w:rsidRDefault="00851586" w:rsidP="00851586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42,320</w:t>
            </w:r>
          </w:p>
        </w:tc>
        <w:tc>
          <w:tcPr>
            <w:tcW w:w="180" w:type="dxa"/>
            <w:vAlign w:val="bottom"/>
          </w:tcPr>
          <w:p w14:paraId="6F590ED9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B98C9" w14:textId="51AC32D2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37,345</w:t>
            </w:r>
          </w:p>
        </w:tc>
        <w:tc>
          <w:tcPr>
            <w:tcW w:w="182" w:type="dxa"/>
            <w:vAlign w:val="bottom"/>
          </w:tcPr>
          <w:p w14:paraId="5A413DE5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F06318" w14:textId="6073E996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16,000</w:t>
            </w:r>
          </w:p>
        </w:tc>
        <w:tc>
          <w:tcPr>
            <w:tcW w:w="180" w:type="dxa"/>
            <w:vAlign w:val="bottom"/>
          </w:tcPr>
          <w:p w14:paraId="08164E96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D1932D" w14:textId="2F4D13C5" w:rsidR="00851586" w:rsidRPr="00AA3319" w:rsidRDefault="00851586" w:rsidP="00851586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16,000</w:t>
            </w:r>
          </w:p>
        </w:tc>
        <w:tc>
          <w:tcPr>
            <w:tcW w:w="181" w:type="dxa"/>
            <w:vAlign w:val="bottom"/>
          </w:tcPr>
          <w:p w14:paraId="35081883" w14:textId="77777777" w:rsidR="00851586" w:rsidRPr="00AA3319" w:rsidRDefault="00851586" w:rsidP="00851586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A13A66" w14:textId="68C8CD41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(8,000)</w:t>
            </w:r>
          </w:p>
        </w:tc>
        <w:tc>
          <w:tcPr>
            <w:tcW w:w="181" w:type="dxa"/>
            <w:vAlign w:val="bottom"/>
          </w:tcPr>
          <w:p w14:paraId="4E4A289B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49C13" w14:textId="0D02BC00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(8,000)</w:t>
            </w:r>
          </w:p>
        </w:tc>
        <w:tc>
          <w:tcPr>
            <w:tcW w:w="180" w:type="dxa"/>
            <w:vAlign w:val="bottom"/>
          </w:tcPr>
          <w:p w14:paraId="61E44F9B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CECAD3" w14:textId="6529B9FA" w:rsidR="00851586" w:rsidRPr="00AA3319" w:rsidRDefault="00851586" w:rsidP="00851586">
            <w:pPr>
              <w:pStyle w:val="acctfourfigures"/>
              <w:tabs>
                <w:tab w:val="clear" w:pos="765"/>
                <w:tab w:val="decimal" w:pos="644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8,000</w:t>
            </w:r>
          </w:p>
        </w:tc>
        <w:tc>
          <w:tcPr>
            <w:tcW w:w="180" w:type="dxa"/>
            <w:vAlign w:val="bottom"/>
          </w:tcPr>
          <w:p w14:paraId="2E47A824" w14:textId="77777777" w:rsidR="00851586" w:rsidRPr="00AA3319" w:rsidRDefault="00851586" w:rsidP="00851586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A3C5B" w14:textId="56C1EB4B" w:rsidR="00851586" w:rsidRPr="00AA3319" w:rsidRDefault="00851586" w:rsidP="00851586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8,000</w:t>
            </w:r>
          </w:p>
        </w:tc>
      </w:tr>
      <w:bookmarkEnd w:id="0"/>
    </w:tbl>
    <w:p w14:paraId="6F895761" w14:textId="77777777" w:rsidR="00CC5A5E" w:rsidRPr="00AA3319" w:rsidRDefault="00CC5A5E" w:rsidP="00FA21D8">
      <w:pPr>
        <w:widowControl w:val="0"/>
        <w:spacing w:line="240" w:lineRule="auto"/>
        <w:ind w:right="-410"/>
        <w:jc w:val="thaiDistribute"/>
        <w:rPr>
          <w:rFonts w:asciiTheme="majorBidi" w:hAnsiTheme="majorBidi" w:cstheme="majorBidi"/>
          <w:sz w:val="30"/>
          <w:szCs w:val="30"/>
        </w:rPr>
      </w:pPr>
    </w:p>
    <w:p w14:paraId="2D1C3227" w14:textId="3BF6362E" w:rsidR="00D05423" w:rsidRPr="00AA3319" w:rsidRDefault="00DF61F7" w:rsidP="00FA21D8">
      <w:pPr>
        <w:widowControl w:val="0"/>
        <w:spacing w:line="240" w:lineRule="auto"/>
        <w:ind w:right="-41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บริษัทร่วมดำเนินธุรกิจในประเทศไทย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="00D05423" w:rsidRPr="00AA3319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ดังนั้นจึงไม่มีราคาที่เปิดเผยต่อสาธารณชน</w:t>
      </w:r>
    </w:p>
    <w:p w14:paraId="2DBCDD5B" w14:textId="77777777" w:rsidR="004767FD" w:rsidRPr="00AA3319" w:rsidRDefault="004767FD" w:rsidP="00FA21D8">
      <w:pPr>
        <w:widowControl w:val="0"/>
        <w:spacing w:line="240" w:lineRule="auto"/>
        <w:ind w:right="-410"/>
        <w:jc w:val="thaiDistribute"/>
        <w:rPr>
          <w:rFonts w:asciiTheme="majorBidi" w:hAnsiTheme="majorBidi" w:cstheme="majorBidi"/>
          <w:sz w:val="30"/>
          <w:szCs w:val="30"/>
        </w:rPr>
      </w:pPr>
    </w:p>
    <w:p w14:paraId="55A00BF4" w14:textId="24012C55" w:rsidR="004767FD" w:rsidRPr="00AA3319" w:rsidRDefault="004767FD" w:rsidP="008A3E87">
      <w:pPr>
        <w:pStyle w:val="block"/>
        <w:spacing w:after="0"/>
        <w:ind w:left="0" w:right="14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br w:type="page"/>
      </w:r>
    </w:p>
    <w:p w14:paraId="77F784E6" w14:textId="77777777" w:rsidR="00E212E8" w:rsidRPr="00AA3319" w:rsidRDefault="00E212E8" w:rsidP="00FA21D8">
      <w:pPr>
        <w:framePr w:w="15561" w:wrap="auto" w:hAnchor="text"/>
        <w:spacing w:after="200" w:line="276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sectPr w:rsidR="00E212E8" w:rsidRPr="00AA3319" w:rsidSect="00F577EF">
          <w:footerReference w:type="default" r:id="rId12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noEndnote/>
          <w:docGrid w:linePitch="299"/>
        </w:sectPr>
      </w:pPr>
    </w:p>
    <w:p w14:paraId="6DB27605" w14:textId="2C9DB3A2" w:rsidR="009B6528" w:rsidRPr="00AA3319" w:rsidRDefault="007E16C4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9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ที่ดินที่ยังไม่ได้ใช้ดำเนินงาน</w:t>
      </w:r>
    </w:p>
    <w:p w14:paraId="7266916E" w14:textId="77777777" w:rsidR="009B6528" w:rsidRPr="00AA3319" w:rsidRDefault="009B6528" w:rsidP="00FA21D8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</w:pPr>
    </w:p>
    <w:tbl>
      <w:tblPr>
        <w:tblW w:w="9180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5238"/>
        <w:gridCol w:w="1800"/>
        <w:gridCol w:w="360"/>
        <w:gridCol w:w="1782"/>
      </w:tblGrid>
      <w:tr w:rsidR="009B6528" w:rsidRPr="00AA3319" w14:paraId="7BF5E164" w14:textId="77777777" w:rsidTr="004D5C03">
        <w:tc>
          <w:tcPr>
            <w:tcW w:w="5238" w:type="dxa"/>
          </w:tcPr>
          <w:p w14:paraId="63E60D4A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48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942" w:type="dxa"/>
            <w:gridSpan w:val="3"/>
          </w:tcPr>
          <w:p w14:paraId="0B98B21E" w14:textId="0E39AB7E" w:rsidR="009B6528" w:rsidRPr="00AA3319" w:rsidRDefault="009B6528" w:rsidP="00FA21D8">
            <w:pPr>
              <w:widowControl w:val="0"/>
              <w:spacing w:line="48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4D5C03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4D5C03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9B6528" w:rsidRPr="00AA3319" w14:paraId="564166EE" w14:textId="77777777" w:rsidTr="004D5C03">
        <w:tc>
          <w:tcPr>
            <w:tcW w:w="5238" w:type="dxa"/>
          </w:tcPr>
          <w:p w14:paraId="22D4B7E2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48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942" w:type="dxa"/>
            <w:gridSpan w:val="3"/>
          </w:tcPr>
          <w:p w14:paraId="559F2AFF" w14:textId="319DEDDD" w:rsidR="009B6528" w:rsidRPr="00AA3319" w:rsidRDefault="009B6528" w:rsidP="00FA21D8">
            <w:pPr>
              <w:widowControl w:val="0"/>
              <w:spacing w:line="48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B6528" w:rsidRPr="00AA3319" w14:paraId="6E604168" w14:textId="77777777" w:rsidTr="004D5C03">
        <w:tc>
          <w:tcPr>
            <w:tcW w:w="5238" w:type="dxa"/>
          </w:tcPr>
          <w:p w14:paraId="2616A0B0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48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800" w:type="dxa"/>
          </w:tcPr>
          <w:p w14:paraId="4D1F4CD0" w14:textId="13B387D5" w:rsidR="009B6528" w:rsidRPr="00AA3319" w:rsidRDefault="007E16C4" w:rsidP="00FA21D8">
            <w:pPr>
              <w:widowControl w:val="0"/>
              <w:spacing w:line="48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D37711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360" w:type="dxa"/>
          </w:tcPr>
          <w:p w14:paraId="44D2AF57" w14:textId="77777777" w:rsidR="009B6528" w:rsidRPr="00AA3319" w:rsidRDefault="009B6528" w:rsidP="00FA21D8">
            <w:pPr>
              <w:widowControl w:val="0"/>
              <w:spacing w:line="48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82" w:type="dxa"/>
          </w:tcPr>
          <w:p w14:paraId="619D6609" w14:textId="555489C8" w:rsidR="009B6528" w:rsidRPr="00AA3319" w:rsidRDefault="007E16C4" w:rsidP="00FA21D8">
            <w:pPr>
              <w:widowControl w:val="0"/>
              <w:spacing w:line="48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D37711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9B6528" w:rsidRPr="00AA3319" w14:paraId="383761C6" w14:textId="77777777" w:rsidTr="004D5C03">
        <w:tc>
          <w:tcPr>
            <w:tcW w:w="5238" w:type="dxa"/>
          </w:tcPr>
          <w:p w14:paraId="7DBA2053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48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3942" w:type="dxa"/>
            <w:gridSpan w:val="3"/>
          </w:tcPr>
          <w:p w14:paraId="6876FF92" w14:textId="77777777" w:rsidR="009B6528" w:rsidRPr="00AA3319" w:rsidRDefault="009B6528" w:rsidP="00FA21D8">
            <w:pPr>
              <w:widowControl w:val="0"/>
              <w:spacing w:line="480" w:lineRule="atLeas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D27C52" w:rsidRPr="00AA3319" w14:paraId="3642B171" w14:textId="77777777" w:rsidTr="00FB1C9A">
        <w:tc>
          <w:tcPr>
            <w:tcW w:w="5238" w:type="dxa"/>
          </w:tcPr>
          <w:p w14:paraId="3FAECBAF" w14:textId="77777777" w:rsidR="00D27C52" w:rsidRPr="00AA3319" w:rsidRDefault="00D27C52" w:rsidP="00FA21D8">
            <w:pPr>
              <w:widowControl w:val="0"/>
              <w:tabs>
                <w:tab w:val="left" w:pos="540"/>
              </w:tabs>
              <w:spacing w:line="480" w:lineRule="atLeas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ที่ดินที่ยังไม่ได้ใช้ดำเนินงาน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2FC8E1DA" w14:textId="5B34FBE2" w:rsidR="00D27C52" w:rsidRPr="00AA3319" w:rsidRDefault="007B27C2" w:rsidP="00174B70">
            <w:pPr>
              <w:widowControl w:val="0"/>
              <w:tabs>
                <w:tab w:val="decimal" w:pos="1328"/>
              </w:tabs>
              <w:autoSpaceDE w:val="0"/>
              <w:autoSpaceDN w:val="0"/>
              <w:adjustRightInd w:val="0"/>
              <w:spacing w:line="48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204,073</w:t>
            </w:r>
          </w:p>
        </w:tc>
        <w:tc>
          <w:tcPr>
            <w:tcW w:w="360" w:type="dxa"/>
          </w:tcPr>
          <w:p w14:paraId="488D238A" w14:textId="77777777" w:rsidR="00D27C52" w:rsidRPr="00AA3319" w:rsidRDefault="00D27C52" w:rsidP="00FA21D8">
            <w:pPr>
              <w:widowControl w:val="0"/>
              <w:tabs>
                <w:tab w:val="decimal" w:pos="1152"/>
              </w:tabs>
              <w:spacing w:line="480" w:lineRule="atLeast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</w:tcPr>
          <w:p w14:paraId="69993993" w14:textId="5F69ED35" w:rsidR="00D27C52" w:rsidRPr="00AA3319" w:rsidRDefault="00D37711" w:rsidP="00174B70">
            <w:pPr>
              <w:widowControl w:val="0"/>
              <w:tabs>
                <w:tab w:val="decimal" w:pos="1238"/>
              </w:tabs>
              <w:autoSpaceDE w:val="0"/>
              <w:autoSpaceDN w:val="0"/>
              <w:adjustRightInd w:val="0"/>
              <w:spacing w:line="480" w:lineRule="atLeas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204,073</w:t>
            </w:r>
          </w:p>
        </w:tc>
      </w:tr>
    </w:tbl>
    <w:p w14:paraId="7826527A" w14:textId="77777777" w:rsidR="009B6528" w:rsidRPr="00AA3319" w:rsidRDefault="009B6528" w:rsidP="00FA21D8">
      <w:p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</w:p>
    <w:p w14:paraId="71370E53" w14:textId="6CF782CC" w:rsidR="00A031B0" w:rsidRPr="00AA3319" w:rsidRDefault="00A031B0" w:rsidP="00FA21D8">
      <w:pPr>
        <w:widowControl w:val="0"/>
        <w:autoSpaceDE w:val="0"/>
        <w:autoSpaceDN w:val="0"/>
        <w:adjustRightInd w:val="0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ที่ดินที่ยังไม่ได้ใช้ดำเนินงาน บริษัทซื้อไว้เพื่อการขยายโรงงาน</w:t>
      </w:r>
      <w:r w:rsidR="0042516C" w:rsidRPr="00AA3319">
        <w:rPr>
          <w:rFonts w:asciiTheme="majorBidi" w:hAnsiTheme="majorBidi" w:cstheme="majorBidi"/>
          <w:sz w:val="30"/>
          <w:szCs w:val="30"/>
          <w:cs/>
        </w:rPr>
        <w:t>ใน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ปี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2537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 โดยบริษัทได้ทบทวนนโยบายและยกเลิกการขยายโรงงาน เนื่องจากโรงงานปัจจุบันยังสามารถรองรับการเจริญเติบโตของบริษัทได้</w:t>
      </w:r>
    </w:p>
    <w:p w14:paraId="682D77AB" w14:textId="77777777" w:rsidR="00A031B0" w:rsidRPr="00AA3319" w:rsidRDefault="00A031B0" w:rsidP="00FA21D8">
      <w:pPr>
        <w:widowControl w:val="0"/>
        <w:autoSpaceDE w:val="0"/>
        <w:autoSpaceDN w:val="0"/>
        <w:adjustRightInd w:val="0"/>
        <w:ind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3354BC28" w14:textId="494F6AED" w:rsidR="00A031B0" w:rsidRPr="00AA3319" w:rsidRDefault="00A031B0" w:rsidP="00FA21D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ตามรายงานการประเมินราคาของผู้ประเมินราคาอิสระลงวันที่</w:t>
      </w:r>
      <w:r w:rsidR="0042516C"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="002B4BD5" w:rsidRPr="00AA3319">
        <w:rPr>
          <w:rFonts w:asciiTheme="majorBidi" w:hAnsiTheme="majorBidi" w:cstheme="majorBidi"/>
          <w:sz w:val="30"/>
          <w:szCs w:val="30"/>
          <w:lang w:val="en-US"/>
        </w:rPr>
        <w:t xml:space="preserve">6 </w:t>
      </w:r>
      <w:r w:rsidR="002B4BD5" w:rsidRPr="00AA3319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กรกฏาคม </w:t>
      </w:r>
      <w:r w:rsidR="002B4BD5" w:rsidRPr="00AA3319">
        <w:rPr>
          <w:rFonts w:asciiTheme="majorBidi" w:hAnsiTheme="majorBidi" w:cstheme="majorBidi"/>
          <w:sz w:val="30"/>
          <w:szCs w:val="30"/>
          <w:lang w:val="en-US"/>
        </w:rPr>
        <w:t xml:space="preserve">2565 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ผู้ประเมินราคาอิสระได้ประเมินราคาที่ดินที่ยังไม่ได้ใช้ดำเนินงานของบริษัทโดยใช้วิธีการเปรียบเทียบราคาตลาด โดยมีราคาประเมินมูลค่า </w:t>
      </w:r>
      <w:r w:rsidR="002B4BD5" w:rsidRPr="00AA3319">
        <w:rPr>
          <w:rFonts w:asciiTheme="majorBidi" w:hAnsiTheme="majorBidi" w:cstheme="majorBidi"/>
          <w:sz w:val="30"/>
          <w:szCs w:val="30"/>
          <w:lang w:val="en-US"/>
        </w:rPr>
        <w:t>277.9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</w:p>
    <w:p w14:paraId="5E6480BB" w14:textId="77777777" w:rsidR="002B4BD5" w:rsidRPr="00AA3319" w:rsidRDefault="002B4BD5" w:rsidP="00FA21D8">
      <w:pPr>
        <w:ind w:right="-36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58E1F586" w14:textId="164489BB" w:rsidR="00E9524F" w:rsidRPr="00AA3319" w:rsidRDefault="00B74C4C" w:rsidP="00FA21D8">
      <w:pPr>
        <w:ind w:left="540" w:right="-360"/>
        <w:jc w:val="both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AA3319">
        <w:rPr>
          <w:rFonts w:asciiTheme="majorBidi" w:hAnsiTheme="majorBidi" w:cstheme="majorBidi"/>
          <w:b/>
          <w:bCs/>
          <w:sz w:val="30"/>
          <w:szCs w:val="30"/>
          <w:cs/>
        </w:rPr>
        <w:t>การวัดมูลค่ายุติธรรม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F9507DE" w14:textId="77777777" w:rsidR="00E9524F" w:rsidRPr="00AA3319" w:rsidRDefault="00E9524F" w:rsidP="00FA21D8">
      <w:pPr>
        <w:ind w:left="540" w:right="-360"/>
        <w:jc w:val="both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</w:p>
    <w:p w14:paraId="435BC8F5" w14:textId="77777777" w:rsidR="00E9524F" w:rsidRPr="00AA3319" w:rsidRDefault="00B74C4C" w:rsidP="00FA21D8">
      <w:pPr>
        <w:ind w:left="540" w:right="-360"/>
        <w:jc w:val="both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ลำดับชั้นมูลค่ายุติธรรม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3393BD7" w14:textId="77777777" w:rsidR="00E9524F" w:rsidRPr="00AA3319" w:rsidRDefault="00E9524F" w:rsidP="00FA21D8">
      <w:pPr>
        <w:ind w:left="540" w:right="-360"/>
        <w:jc w:val="both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</w:p>
    <w:p w14:paraId="35B982F8" w14:textId="566FC903" w:rsidR="00E9524F" w:rsidRPr="00AA3319" w:rsidRDefault="00182119" w:rsidP="00FA21D8">
      <w:pPr>
        <w:ind w:left="540" w:right="-25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มูลค่ายุติธรรมของ</w:t>
      </w:r>
      <w:r w:rsidR="0069748E">
        <w:rPr>
          <w:rFonts w:asciiTheme="majorBidi" w:hAnsiTheme="majorBidi" w:cstheme="majorBidi" w:hint="cs"/>
          <w:sz w:val="30"/>
          <w:szCs w:val="30"/>
          <w:cs/>
        </w:rPr>
        <w:t>ที่ดินที่ยังไม่ได้ใช้ดำเนินงาน</w:t>
      </w:r>
      <w:r w:rsidRPr="00AA3319">
        <w:rPr>
          <w:rFonts w:asciiTheme="majorBidi" w:hAnsiTheme="majorBidi" w:cstheme="majorBidi"/>
          <w:sz w:val="30"/>
          <w:szCs w:val="30"/>
          <w:cs/>
        </w:rPr>
        <w:t>ถูกป</w:t>
      </w:r>
      <w:r w:rsidR="00D33CEE" w:rsidRPr="00AA3319">
        <w:rPr>
          <w:rFonts w:asciiTheme="majorBidi" w:hAnsiTheme="majorBidi" w:cstheme="majorBidi"/>
          <w:sz w:val="30"/>
          <w:szCs w:val="30"/>
          <w:cs/>
        </w:rPr>
        <w:t>ระเมินโดยผู้ประเมินราคา</w:t>
      </w:r>
      <w:r w:rsidR="00162672" w:rsidRPr="00AA3319">
        <w:rPr>
          <w:rFonts w:asciiTheme="majorBidi" w:hAnsiTheme="majorBidi" w:cstheme="majorBidi"/>
          <w:sz w:val="30"/>
          <w:szCs w:val="30"/>
          <w:cs/>
        </w:rPr>
        <w:t>อิสระจากภายนอกซึ่งมีคุณสมบัติ</w:t>
      </w:r>
      <w:r w:rsidR="00162672" w:rsidRPr="00AA3319">
        <w:rPr>
          <w:rFonts w:asciiTheme="majorBidi" w:hAnsiTheme="majorBidi" w:cstheme="majorBidi"/>
          <w:sz w:val="30"/>
          <w:szCs w:val="30"/>
          <w:cs/>
        </w:rPr>
        <w:br/>
        <w:t>ใน</w:t>
      </w:r>
      <w:r w:rsidRPr="00AA3319">
        <w:rPr>
          <w:rFonts w:asciiTheme="majorBidi" w:hAnsiTheme="majorBidi" w:cstheme="majorBidi"/>
          <w:sz w:val="30"/>
          <w:szCs w:val="30"/>
          <w:cs/>
        </w:rPr>
        <w:t>วิชาชีพที่เหมาะสมและมีประสบการณ์ในการประเมินราคาทรัพย์สินประเภทดังกล่าว</w:t>
      </w:r>
    </w:p>
    <w:p w14:paraId="28E23219" w14:textId="77777777" w:rsidR="00E9524F" w:rsidRPr="00AA3319" w:rsidRDefault="00E9524F" w:rsidP="00FA21D8">
      <w:pPr>
        <w:ind w:left="540" w:right="-360"/>
        <w:jc w:val="both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</w:p>
    <w:p w14:paraId="0F081C4D" w14:textId="42B10CED" w:rsidR="00C40CAD" w:rsidRPr="00AA3319" w:rsidRDefault="00182119" w:rsidP="00FA21D8">
      <w:pPr>
        <w:ind w:left="540" w:right="-25"/>
        <w:jc w:val="thaiDistribute"/>
        <w:rPr>
          <w:rFonts w:asciiTheme="majorBidi" w:hAnsiTheme="majorBidi" w:cstheme="majorBidi"/>
          <w:spacing w:val="2"/>
          <w:sz w:val="30"/>
          <w:szCs w:val="30"/>
        </w:rPr>
      </w:pP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การวัดมูลค่ายุติธรรมของ</w:t>
      </w:r>
      <w:r w:rsidR="0069748E">
        <w:rPr>
          <w:rFonts w:asciiTheme="majorBidi" w:hAnsiTheme="majorBidi" w:cstheme="majorBidi" w:hint="cs"/>
          <w:sz w:val="30"/>
          <w:szCs w:val="30"/>
          <w:cs/>
        </w:rPr>
        <w:t>ที่ดินที่ยังไม่ได้ใช้ดำเนินงาน</w:t>
      </w:r>
      <w:r w:rsidRPr="00AA3319">
        <w:rPr>
          <w:rFonts w:asciiTheme="majorBidi" w:hAnsiTheme="majorBidi" w:cstheme="majorBidi"/>
          <w:spacing w:val="4"/>
          <w:sz w:val="30"/>
          <w:szCs w:val="30"/>
          <w:cs/>
        </w:rPr>
        <w:t xml:space="preserve">ถูกจัดลำดับชั้นการวัดมูลค่ายุติธรรม อยู่ในระดับที่ </w:t>
      </w:r>
      <w:r w:rsidR="007E16C4" w:rsidRPr="00AA3319">
        <w:rPr>
          <w:rFonts w:asciiTheme="majorBidi" w:hAnsiTheme="majorBidi" w:cstheme="majorBidi"/>
          <w:spacing w:val="4"/>
          <w:sz w:val="30"/>
          <w:szCs w:val="30"/>
          <w:lang w:val="en-US"/>
        </w:rPr>
        <w:t>3</w:t>
      </w:r>
      <w:r w:rsidR="004232A0" w:rsidRPr="00AA3319">
        <w:rPr>
          <w:rFonts w:asciiTheme="majorBidi" w:hAnsiTheme="majorBidi" w:cstheme="majorBidi"/>
          <w:spacing w:val="4"/>
          <w:sz w:val="30"/>
          <w:szCs w:val="30"/>
          <w:cs/>
        </w:rPr>
        <w:br/>
      </w:r>
      <w:r w:rsidRPr="00AA3319">
        <w:rPr>
          <w:rFonts w:asciiTheme="majorBidi" w:hAnsiTheme="majorBidi" w:cstheme="majorBidi"/>
          <w:spacing w:val="4"/>
          <w:sz w:val="30"/>
          <w:szCs w:val="30"/>
          <w:cs/>
        </w:rPr>
        <w:t>จากเกณฑ์ข้อมูลที่นำมาใช้ในเทคนิคการประเมินมูลค่ายุติธรรม</w:t>
      </w:r>
      <w:r w:rsidR="00B74C4C" w:rsidRPr="00AA3319">
        <w:rPr>
          <w:rFonts w:asciiTheme="majorBidi" w:hAnsiTheme="majorBidi" w:cstheme="majorBidi"/>
          <w:spacing w:val="2"/>
          <w:sz w:val="30"/>
          <w:szCs w:val="30"/>
          <w:cs/>
        </w:rPr>
        <w:t xml:space="preserve"> </w:t>
      </w:r>
    </w:p>
    <w:p w14:paraId="0417088A" w14:textId="6D4F5117" w:rsidR="006175B5" w:rsidRPr="00AA3319" w:rsidRDefault="006175B5" w:rsidP="00FA21D8">
      <w:pPr>
        <w:spacing w:line="240" w:lineRule="auto"/>
        <w:rPr>
          <w:rFonts w:asciiTheme="majorBidi" w:hAnsiTheme="majorBidi" w:cstheme="majorBidi"/>
          <w:spacing w:val="2"/>
          <w:sz w:val="32"/>
          <w:szCs w:val="32"/>
        </w:rPr>
      </w:pPr>
    </w:p>
    <w:p w14:paraId="0B8EADD7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235FBF6C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35D5239E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1DCE5045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45CF9AC1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28171443" w14:textId="77777777" w:rsidR="001E426C" w:rsidRDefault="001E426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i/>
          <w:iCs/>
          <w:sz w:val="30"/>
          <w:szCs w:val="30"/>
        </w:rPr>
      </w:pPr>
    </w:p>
    <w:p w14:paraId="19DEA93C" w14:textId="4870BD32" w:rsidR="00B74C4C" w:rsidRPr="00AA3319" w:rsidRDefault="00B74C4C" w:rsidP="00FA21D8">
      <w:pPr>
        <w:tabs>
          <w:tab w:val="left" w:pos="540"/>
        </w:tabs>
        <w:spacing w:line="240" w:lineRule="auto"/>
        <w:ind w:left="547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เทคนิคการประเมินมูลค่าและข้อมูลที่ไม่สามารถสังเกตได้ที่มีนัยสำคัญ</w:t>
      </w:r>
      <w:r w:rsidRPr="00AA3319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0CA9D7FB" w14:textId="77777777" w:rsidR="00C40CAD" w:rsidRPr="00AA3319" w:rsidRDefault="00C40CAD" w:rsidP="00FA21D8">
      <w:pPr>
        <w:tabs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E0F1B85" w14:textId="31FB3194" w:rsidR="00B74C4C" w:rsidRPr="00AA3319" w:rsidRDefault="00B74C4C" w:rsidP="00FA21D8">
      <w:pPr>
        <w:tabs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อสังหาริมทรัพย์เพื่อการลงทุนแสดงในตารางดังต่อไปนี้</w:t>
      </w:r>
    </w:p>
    <w:p w14:paraId="749F840C" w14:textId="77777777" w:rsidR="00182119" w:rsidRPr="00AA3319" w:rsidRDefault="00182119" w:rsidP="00FA21D8">
      <w:pPr>
        <w:tabs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699AC2F" w14:textId="77777777" w:rsidR="00B77C77" w:rsidRPr="00AA3319" w:rsidRDefault="00B77C77" w:rsidP="00FA21D8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3086"/>
        <w:gridCol w:w="3034"/>
        <w:gridCol w:w="3150"/>
      </w:tblGrid>
      <w:tr w:rsidR="00B74C4C" w:rsidRPr="00AA3319" w14:paraId="52C1AFE9" w14:textId="77777777" w:rsidTr="004D7571">
        <w:tc>
          <w:tcPr>
            <w:tcW w:w="3086" w:type="dxa"/>
            <w:shd w:val="clear" w:color="auto" w:fill="auto"/>
            <w:vAlign w:val="bottom"/>
          </w:tcPr>
          <w:p w14:paraId="706F493C" w14:textId="77777777" w:rsidR="00B74C4C" w:rsidRPr="00AA3319" w:rsidRDefault="00B74C4C" w:rsidP="00FA21D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3034" w:type="dxa"/>
            <w:shd w:val="clear" w:color="auto" w:fill="auto"/>
            <w:vAlign w:val="bottom"/>
          </w:tcPr>
          <w:p w14:paraId="78596B8B" w14:textId="67F92437" w:rsidR="00B74C4C" w:rsidRPr="00AA3319" w:rsidRDefault="00B74C4C" w:rsidP="00FA21D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ข้อมูลที่ไม่สามารถสังเกตได้         </w:t>
            </w:r>
            <w:r w:rsidR="004D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ที่มีนัยสำคัญ</w:t>
            </w:r>
          </w:p>
        </w:tc>
        <w:tc>
          <w:tcPr>
            <w:tcW w:w="3150" w:type="dxa"/>
            <w:shd w:val="clear" w:color="auto" w:fill="auto"/>
            <w:vAlign w:val="bottom"/>
          </w:tcPr>
          <w:p w14:paraId="197FB14E" w14:textId="77777777" w:rsidR="00B74C4C" w:rsidRPr="00AA3319" w:rsidRDefault="00B74C4C" w:rsidP="00FA21D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B74C4C" w:rsidRPr="00AA3319" w14:paraId="23489AC3" w14:textId="77777777" w:rsidTr="004D7571">
        <w:tc>
          <w:tcPr>
            <w:tcW w:w="3086" w:type="dxa"/>
            <w:shd w:val="clear" w:color="auto" w:fill="auto"/>
          </w:tcPr>
          <w:p w14:paraId="6B866EC9" w14:textId="77777777" w:rsidR="00B74C4C" w:rsidRPr="00AA3319" w:rsidRDefault="00AF0FB7" w:rsidP="00FA21D8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วิธีราคาตลาด</w:t>
            </w:r>
            <w:r w:rsidR="00AF4AFA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โดยใช้</w:t>
            </w: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แบบจำลอง</w:t>
            </w:r>
            <w:r w:rsidR="00AF4AFA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 </w:t>
            </w: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</w:t>
            </w:r>
            <w:r w:rsidR="00DF687B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พิจารณาราคาขาย</w:t>
            </w: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โดย</w:t>
            </w:r>
            <w:r w:rsidR="00DF687B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วิธีการเปรียบเทียบตลาดด้วยการเฉลี่ยเชิงคุณภาพหรือแบบถ่วงน้ำหนัก</w:t>
            </w: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ปัจจัยที่มีผลต่อราคาประกอบด้วย ที่ตั้ง</w:t>
            </w:r>
            <w:r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 xml:space="preserve"> ขนาดของ</w:t>
            </w:r>
            <w:r w:rsidR="00182861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>ที่ดิน</w:t>
            </w:r>
            <w:r w:rsidR="00182861" w:rsidRPr="00AA3319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 xml:space="preserve"> </w:t>
            </w:r>
            <w:r w:rsidR="00AF4AFA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>ประโยชน์ใช้สอย และ</w:t>
            </w:r>
            <w:r w:rsidR="00204174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>สภาพการใช้งานของที่ดิน</w:t>
            </w:r>
          </w:p>
        </w:tc>
        <w:tc>
          <w:tcPr>
            <w:tcW w:w="3034" w:type="dxa"/>
            <w:shd w:val="clear" w:color="auto" w:fill="auto"/>
          </w:tcPr>
          <w:p w14:paraId="1F54F980" w14:textId="72115B12" w:rsidR="00B74C4C" w:rsidRPr="00AA3319" w:rsidRDefault="00204174" w:rsidP="00FA21D8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ความผันผวนของ</w:t>
            </w:r>
            <w:r w:rsidR="002F136C"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ราคาเสนอขาย</w:t>
            </w:r>
            <w:r w:rsidR="0029740C" w:rsidRPr="00AA331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ที่ดินที่มีลักษณะคล้ายคลึงกัน</w:t>
            </w:r>
          </w:p>
          <w:p w14:paraId="19F46D4F" w14:textId="77777777" w:rsidR="00204174" w:rsidRPr="00AA3319" w:rsidRDefault="00204174" w:rsidP="00FA21D8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การเปลี่ยนแปลงบริเวณรอบๆ ที่ตั้งของที่ดิน</w:t>
            </w:r>
          </w:p>
          <w:p w14:paraId="51121FF4" w14:textId="77777777" w:rsidR="00204174" w:rsidRPr="00AA3319" w:rsidRDefault="00204174" w:rsidP="00FA21D8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สภาพการใช้งาน</w:t>
            </w:r>
            <w:r w:rsidR="0042516C"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ของที่ดิน</w:t>
            </w:r>
          </w:p>
        </w:tc>
        <w:tc>
          <w:tcPr>
            <w:tcW w:w="3150" w:type="dxa"/>
            <w:shd w:val="clear" w:color="auto" w:fill="auto"/>
          </w:tcPr>
          <w:p w14:paraId="3F60AC95" w14:textId="77777777" w:rsidR="00204174" w:rsidRPr="00AA3319" w:rsidRDefault="00204174" w:rsidP="00FA21D8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7AC99AE7" w14:textId="7D8F4DCC" w:rsidR="00B74C4C" w:rsidRPr="00AA3319" w:rsidRDefault="0029740C" w:rsidP="00FA21D8">
            <w:pPr>
              <w:pStyle w:val="ListParagraph"/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การเพิ่มขึ้นของราคาเสนอขาย</w:t>
            </w:r>
            <w:r w:rsidR="004D7571"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ของที่ดินที่มีลักษณะคล้ายคลึงกัน</w:t>
            </w:r>
            <w:r w:rsidR="006E0F76"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เพิ่มขึ้น</w:t>
            </w:r>
            <w:r w:rsidRPr="00AA331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(ลดลง)</w:t>
            </w:r>
          </w:p>
        </w:tc>
      </w:tr>
    </w:tbl>
    <w:p w14:paraId="3365F4A5" w14:textId="77777777" w:rsidR="00B74C4C" w:rsidRPr="00AA3319" w:rsidRDefault="00B74C4C" w:rsidP="00FA21D8">
      <w:pPr>
        <w:widowControl w:val="0"/>
        <w:spacing w:line="240" w:lineRule="auto"/>
        <w:ind w:left="540"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sectPr w:rsidR="00B74C4C" w:rsidRPr="00AA3319" w:rsidSect="00F577EF">
          <w:headerReference w:type="default" r:id="rId13"/>
          <w:footerReference w:type="default" r:id="rId14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6967348E" w14:textId="4FA8BE61" w:rsidR="009B6528" w:rsidRPr="00AA3319" w:rsidRDefault="007E16C4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10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ที่ดิน อาคารและอุปกรณ์</w:t>
      </w:r>
    </w:p>
    <w:p w14:paraId="37582AE4" w14:textId="77777777" w:rsidR="009B6528" w:rsidRPr="00AA3319" w:rsidRDefault="009B6528" w:rsidP="00FA21D8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tbl>
      <w:tblPr>
        <w:tblW w:w="14402" w:type="dxa"/>
        <w:tblInd w:w="53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90"/>
        <w:gridCol w:w="1152"/>
        <w:gridCol w:w="178"/>
        <w:gridCol w:w="1152"/>
        <w:gridCol w:w="178"/>
        <w:gridCol w:w="1240"/>
        <w:gridCol w:w="178"/>
        <w:gridCol w:w="1330"/>
        <w:gridCol w:w="178"/>
        <w:gridCol w:w="1085"/>
        <w:gridCol w:w="178"/>
        <w:gridCol w:w="975"/>
        <w:gridCol w:w="178"/>
        <w:gridCol w:w="975"/>
        <w:gridCol w:w="178"/>
        <w:gridCol w:w="1064"/>
        <w:gridCol w:w="178"/>
        <w:gridCol w:w="1215"/>
      </w:tblGrid>
      <w:tr w:rsidR="009B6528" w:rsidRPr="00AA3319" w14:paraId="3506241D" w14:textId="77777777" w:rsidTr="00C15EB0">
        <w:trPr>
          <w:cantSplit/>
        </w:trPr>
        <w:tc>
          <w:tcPr>
            <w:tcW w:w="2790" w:type="dxa"/>
          </w:tcPr>
          <w:p w14:paraId="4C72379B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12" w:type="dxa"/>
            <w:gridSpan w:val="17"/>
          </w:tcPr>
          <w:p w14:paraId="54CC19C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9B6528" w:rsidRPr="00AA3319" w14:paraId="5338F84D" w14:textId="77777777" w:rsidTr="00C15EB0">
        <w:trPr>
          <w:cantSplit/>
        </w:trPr>
        <w:tc>
          <w:tcPr>
            <w:tcW w:w="2790" w:type="dxa"/>
          </w:tcPr>
          <w:p w14:paraId="47A43C2F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02A5B42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78" w:type="dxa"/>
          </w:tcPr>
          <w:p w14:paraId="29FC6D1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3F2FFE6" w14:textId="77777777" w:rsidR="009B6528" w:rsidRPr="00AA3319" w:rsidRDefault="008825A3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178" w:type="dxa"/>
          </w:tcPr>
          <w:p w14:paraId="2C500FE5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67E88E7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F56CF0D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</w:tcPr>
          <w:p w14:paraId="1051E3FE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เครื่องตกแต่ง</w:t>
            </w:r>
          </w:p>
        </w:tc>
        <w:tc>
          <w:tcPr>
            <w:tcW w:w="178" w:type="dxa"/>
          </w:tcPr>
          <w:p w14:paraId="30A4389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71B4D2D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D6C6ECB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23E34B7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61D31FB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7B75C477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6FFF008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</w:tcPr>
          <w:p w14:paraId="24C3A863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เงินจ่าย</w:t>
            </w:r>
          </w:p>
        </w:tc>
        <w:tc>
          <w:tcPr>
            <w:tcW w:w="178" w:type="dxa"/>
          </w:tcPr>
          <w:p w14:paraId="011FAF1E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</w:tcPr>
          <w:p w14:paraId="378DBA83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B6528" w:rsidRPr="00AA3319" w14:paraId="7EE6803F" w14:textId="77777777" w:rsidTr="00C15EB0">
        <w:trPr>
          <w:cantSplit/>
        </w:trPr>
        <w:tc>
          <w:tcPr>
            <w:tcW w:w="2790" w:type="dxa"/>
          </w:tcPr>
          <w:p w14:paraId="4B9A7691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7FC3754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ที่ดินและ</w:t>
            </w:r>
          </w:p>
        </w:tc>
        <w:tc>
          <w:tcPr>
            <w:tcW w:w="178" w:type="dxa"/>
          </w:tcPr>
          <w:p w14:paraId="08775ED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67E388B" w14:textId="77777777" w:rsidR="009B6528" w:rsidRPr="00AA3319" w:rsidRDefault="008825A3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ส่วน</w:t>
            </w:r>
          </w:p>
        </w:tc>
        <w:tc>
          <w:tcPr>
            <w:tcW w:w="178" w:type="dxa"/>
          </w:tcPr>
          <w:p w14:paraId="134C0F8E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7FD7301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131E4F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</w:tcPr>
          <w:p w14:paraId="7229143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ติดตั้งและ</w:t>
            </w:r>
          </w:p>
        </w:tc>
        <w:tc>
          <w:tcPr>
            <w:tcW w:w="178" w:type="dxa"/>
          </w:tcPr>
          <w:p w14:paraId="2CF98F4C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7CFB2BA6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4AC685BA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3D050551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4A9B89D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7E1C1DB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17AE29DE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</w:tcPr>
          <w:p w14:paraId="0F88D855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ล่วงหน้า</w:t>
            </w:r>
          </w:p>
        </w:tc>
        <w:tc>
          <w:tcPr>
            <w:tcW w:w="178" w:type="dxa"/>
          </w:tcPr>
          <w:p w14:paraId="0FDFEE9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</w:tcPr>
          <w:p w14:paraId="1CD05200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B6528" w:rsidRPr="00AA3319" w14:paraId="58B7E4E9" w14:textId="77777777" w:rsidTr="00C15EB0">
        <w:trPr>
          <w:cantSplit/>
        </w:trPr>
        <w:tc>
          <w:tcPr>
            <w:tcW w:w="2790" w:type="dxa"/>
          </w:tcPr>
          <w:p w14:paraId="6BD2DE34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13A371B2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ส่วนปรับปรุง</w:t>
            </w:r>
          </w:p>
        </w:tc>
        <w:tc>
          <w:tcPr>
            <w:tcW w:w="178" w:type="dxa"/>
          </w:tcPr>
          <w:p w14:paraId="004D766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6C53FB7" w14:textId="77777777" w:rsidR="009B6528" w:rsidRPr="00AA3319" w:rsidRDefault="008825A3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ปรับปรุง</w:t>
            </w:r>
          </w:p>
        </w:tc>
        <w:tc>
          <w:tcPr>
            <w:tcW w:w="178" w:type="dxa"/>
          </w:tcPr>
          <w:p w14:paraId="482A1C95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29764D6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เครื่องจักรและ</w:t>
            </w:r>
          </w:p>
        </w:tc>
        <w:tc>
          <w:tcPr>
            <w:tcW w:w="178" w:type="dxa"/>
          </w:tcPr>
          <w:p w14:paraId="55041E03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</w:tcPr>
          <w:p w14:paraId="1A0042BE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เครื่องใช้</w:t>
            </w:r>
          </w:p>
        </w:tc>
        <w:tc>
          <w:tcPr>
            <w:tcW w:w="178" w:type="dxa"/>
          </w:tcPr>
          <w:p w14:paraId="170D2AD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6F3186AB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A08450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0A4D27F0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78" w:type="dxa"/>
          </w:tcPr>
          <w:p w14:paraId="4D01E87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5D402BF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งานระหว่าง</w:t>
            </w:r>
          </w:p>
        </w:tc>
        <w:tc>
          <w:tcPr>
            <w:tcW w:w="178" w:type="dxa"/>
          </w:tcPr>
          <w:p w14:paraId="01E3A3E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4" w:type="dxa"/>
          </w:tcPr>
          <w:p w14:paraId="1513DAD1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ค่าซื้อ</w:t>
            </w:r>
          </w:p>
        </w:tc>
        <w:tc>
          <w:tcPr>
            <w:tcW w:w="178" w:type="dxa"/>
          </w:tcPr>
          <w:p w14:paraId="35BE4E1C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</w:tcPr>
          <w:p w14:paraId="60C74BE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B6528" w:rsidRPr="00AA3319" w14:paraId="370DBBAC" w14:textId="77777777" w:rsidTr="00C15EB0">
        <w:trPr>
          <w:cantSplit/>
        </w:trPr>
        <w:tc>
          <w:tcPr>
            <w:tcW w:w="2790" w:type="dxa"/>
          </w:tcPr>
          <w:p w14:paraId="21D5B27C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1E2D11D8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ที่ดิน</w:t>
            </w:r>
          </w:p>
        </w:tc>
        <w:tc>
          <w:tcPr>
            <w:tcW w:w="178" w:type="dxa"/>
          </w:tcPr>
          <w:p w14:paraId="42125A4B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51ECC62" w14:textId="77777777" w:rsidR="009B6528" w:rsidRPr="00AA3319" w:rsidRDefault="008825A3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อาคาร</w:t>
            </w:r>
          </w:p>
        </w:tc>
        <w:tc>
          <w:tcPr>
            <w:tcW w:w="178" w:type="dxa"/>
          </w:tcPr>
          <w:p w14:paraId="19939CFA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4EF9E056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178" w:type="dxa"/>
          </w:tcPr>
          <w:p w14:paraId="632021F3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</w:tcPr>
          <w:p w14:paraId="62C357E5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สำนักงาน</w:t>
            </w:r>
          </w:p>
        </w:tc>
        <w:tc>
          <w:tcPr>
            <w:tcW w:w="178" w:type="dxa"/>
          </w:tcPr>
          <w:p w14:paraId="7B0FC640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7359231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178" w:type="dxa"/>
          </w:tcPr>
          <w:p w14:paraId="4D362EE7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32B22A3D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อะไหล่</w:t>
            </w:r>
          </w:p>
        </w:tc>
        <w:tc>
          <w:tcPr>
            <w:tcW w:w="178" w:type="dxa"/>
          </w:tcPr>
          <w:p w14:paraId="780B2339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5E534355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ก่อสร้าง</w:t>
            </w:r>
          </w:p>
        </w:tc>
        <w:tc>
          <w:tcPr>
            <w:tcW w:w="178" w:type="dxa"/>
          </w:tcPr>
          <w:p w14:paraId="3B4AF702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4" w:type="dxa"/>
          </w:tcPr>
          <w:p w14:paraId="45F2ED7B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178" w:type="dxa"/>
          </w:tcPr>
          <w:p w14:paraId="138D54CA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215" w:type="dxa"/>
          </w:tcPr>
          <w:p w14:paraId="2FFA7957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9B6528" w:rsidRPr="00AA3319" w14:paraId="060937F8" w14:textId="77777777" w:rsidTr="00C15EB0">
        <w:trPr>
          <w:cantSplit/>
          <w:trHeight w:val="245"/>
        </w:trPr>
        <w:tc>
          <w:tcPr>
            <w:tcW w:w="2790" w:type="dxa"/>
          </w:tcPr>
          <w:p w14:paraId="24E590C0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12" w:type="dxa"/>
            <w:gridSpan w:val="17"/>
          </w:tcPr>
          <w:p w14:paraId="15EED25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B6528" w:rsidRPr="00AA3319" w14:paraId="6894DB54" w14:textId="77777777" w:rsidTr="00C15EB0">
        <w:trPr>
          <w:cantSplit/>
          <w:trHeight w:val="70"/>
        </w:trPr>
        <w:tc>
          <w:tcPr>
            <w:tcW w:w="2790" w:type="dxa"/>
          </w:tcPr>
          <w:p w14:paraId="2AB4D413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152" w:type="dxa"/>
          </w:tcPr>
          <w:p w14:paraId="7638B278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78239010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075ABA5D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3EAC41B3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7161478A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3C027F54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0" w:type="dxa"/>
          </w:tcPr>
          <w:p w14:paraId="46DB9FA5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72884685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71064464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187A95B5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31CE1174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49805AAB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5" w:type="dxa"/>
          </w:tcPr>
          <w:p w14:paraId="5C232F8E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4CE447D5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</w:tcPr>
          <w:p w14:paraId="6CA489C6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7F465122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</w:tcPr>
          <w:p w14:paraId="47A38E3F" w14:textId="77777777" w:rsidR="009B6528" w:rsidRPr="00AA3319" w:rsidRDefault="009B6528" w:rsidP="00FA21D8">
            <w:pPr>
              <w:pStyle w:val="acctfourfigures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27C2" w:rsidRPr="00AA3319" w14:paraId="5C29015C" w14:textId="77777777" w:rsidTr="00C15EB0">
        <w:trPr>
          <w:cantSplit/>
        </w:trPr>
        <w:tc>
          <w:tcPr>
            <w:tcW w:w="2790" w:type="dxa"/>
          </w:tcPr>
          <w:p w14:paraId="31AF1A8E" w14:textId="56E7777A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52" w:type="dxa"/>
            <w:vAlign w:val="bottom"/>
          </w:tcPr>
          <w:p w14:paraId="259A88C9" w14:textId="49F0AA0B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115,10</w:t>
            </w:r>
            <w:r w:rsidR="001E6D3D"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78" w:type="dxa"/>
          </w:tcPr>
          <w:p w14:paraId="347E60A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</w:tcPr>
          <w:p w14:paraId="6F4E09FB" w14:textId="445F09A9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599,022</w:t>
            </w:r>
          </w:p>
        </w:tc>
        <w:tc>
          <w:tcPr>
            <w:tcW w:w="178" w:type="dxa"/>
            <w:vAlign w:val="bottom"/>
          </w:tcPr>
          <w:p w14:paraId="1FE1C7F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</w:tcPr>
          <w:p w14:paraId="33C00F71" w14:textId="305E4B0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1,817,127</w:t>
            </w:r>
          </w:p>
        </w:tc>
        <w:tc>
          <w:tcPr>
            <w:tcW w:w="178" w:type="dxa"/>
            <w:vAlign w:val="bottom"/>
          </w:tcPr>
          <w:p w14:paraId="6A1D1FF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7A5F3BBC" w14:textId="3761BB32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59,356</w:t>
            </w:r>
          </w:p>
        </w:tc>
        <w:tc>
          <w:tcPr>
            <w:tcW w:w="178" w:type="dxa"/>
            <w:vAlign w:val="bottom"/>
          </w:tcPr>
          <w:p w14:paraId="32839DA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vAlign w:val="bottom"/>
          </w:tcPr>
          <w:p w14:paraId="7E44AB6B" w14:textId="1EF83B4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138,927</w:t>
            </w:r>
          </w:p>
        </w:tc>
        <w:tc>
          <w:tcPr>
            <w:tcW w:w="178" w:type="dxa"/>
            <w:vAlign w:val="bottom"/>
          </w:tcPr>
          <w:p w14:paraId="2B71233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2E605B22" w14:textId="061032C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5,902</w:t>
            </w:r>
          </w:p>
        </w:tc>
        <w:tc>
          <w:tcPr>
            <w:tcW w:w="178" w:type="dxa"/>
            <w:vAlign w:val="bottom"/>
          </w:tcPr>
          <w:p w14:paraId="4194E7A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08875294" w14:textId="60F31B51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20,261</w:t>
            </w:r>
          </w:p>
        </w:tc>
        <w:tc>
          <w:tcPr>
            <w:tcW w:w="178" w:type="dxa"/>
            <w:vAlign w:val="bottom"/>
          </w:tcPr>
          <w:p w14:paraId="4A779CA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9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vAlign w:val="bottom"/>
          </w:tcPr>
          <w:p w14:paraId="69C0B469" w14:textId="682ED6DF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45,633</w:t>
            </w:r>
          </w:p>
        </w:tc>
        <w:tc>
          <w:tcPr>
            <w:tcW w:w="178" w:type="dxa"/>
          </w:tcPr>
          <w:p w14:paraId="20D61DE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</w:tcPr>
          <w:p w14:paraId="5144EC45" w14:textId="683384B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2,801,337</w:t>
            </w:r>
          </w:p>
        </w:tc>
      </w:tr>
      <w:tr w:rsidR="007B27C2" w:rsidRPr="00AA3319" w14:paraId="433164EA" w14:textId="77777777" w:rsidTr="00127EC7">
        <w:trPr>
          <w:cantSplit/>
        </w:trPr>
        <w:tc>
          <w:tcPr>
            <w:tcW w:w="2790" w:type="dxa"/>
          </w:tcPr>
          <w:p w14:paraId="2C260EA6" w14:textId="77777777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52" w:type="dxa"/>
            <w:shd w:val="clear" w:color="auto" w:fill="auto"/>
          </w:tcPr>
          <w:p w14:paraId="4B0CC32E" w14:textId="218D2889" w:rsidR="007B27C2" w:rsidRPr="00AA3319" w:rsidRDefault="007B27C2" w:rsidP="007B27C2">
            <w:pPr>
              <w:pStyle w:val="acctfourfigures"/>
              <w:tabs>
                <w:tab w:val="clear" w:pos="765"/>
                <w:tab w:val="decimal" w:pos="65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43A8A37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3794BBD7" w14:textId="4B5E1886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5FF7013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21F79512" w14:textId="66C1C573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5,379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21E9C7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5B649123" w14:textId="16369A6B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92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C20CFB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1CE98AB" w14:textId="5F315BE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16,24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DC3C07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59BCA2F3" w14:textId="3F9EE7E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2,01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4C423D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639EACBD" w14:textId="629C9CC1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5,594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55C81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4AEB1199" w14:textId="5C3A5CD8" w:rsidR="007B27C2" w:rsidRPr="00AA3319" w:rsidRDefault="007B27C2" w:rsidP="007B27C2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45,86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178" w:type="dxa"/>
            <w:shd w:val="clear" w:color="auto" w:fill="auto"/>
          </w:tcPr>
          <w:p w14:paraId="370EE73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1C9BBAB" w14:textId="06BEE332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76,02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</w:p>
        </w:tc>
      </w:tr>
      <w:tr w:rsidR="007B27C2" w:rsidRPr="00AA3319" w14:paraId="447988A3" w14:textId="77777777" w:rsidTr="00127EC7">
        <w:trPr>
          <w:cantSplit/>
        </w:trPr>
        <w:tc>
          <w:tcPr>
            <w:tcW w:w="2790" w:type="dxa"/>
          </w:tcPr>
          <w:p w14:paraId="58F93E05" w14:textId="77777777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</w:p>
        </w:tc>
        <w:tc>
          <w:tcPr>
            <w:tcW w:w="1152" w:type="dxa"/>
            <w:shd w:val="clear" w:color="auto" w:fill="auto"/>
          </w:tcPr>
          <w:p w14:paraId="6CCD3DED" w14:textId="0691B4C1" w:rsidR="007B27C2" w:rsidRPr="00AA3319" w:rsidRDefault="007B27C2" w:rsidP="007B27C2">
            <w:pPr>
              <w:pStyle w:val="acctfourfigures"/>
              <w:tabs>
                <w:tab w:val="clear" w:pos="765"/>
                <w:tab w:val="decimal" w:pos="65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18CD8D7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shd w:val="clear" w:color="auto" w:fill="auto"/>
          </w:tcPr>
          <w:p w14:paraId="20B88BC3" w14:textId="2E687B0B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2,576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2D66B8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56E873B5" w14:textId="2A604248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28,78</w:t>
            </w:r>
            <w:r w:rsidR="001E6D3D" w:rsidRPr="00AA3319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EABDA2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11DC8CCB" w14:textId="1AF17165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51208E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81"/>
                <w:tab w:val="decimal" w:pos="1271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FED93B7" w14:textId="51BE2312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1,856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848939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235400D2" w14:textId="6A590A05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6,144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8B04BC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  <w:tab w:val="decimal" w:pos="1271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4E5738A7" w14:textId="4A20264A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47,79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3253D1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46A4FD02" w14:textId="482862F8" w:rsidR="007B27C2" w:rsidRPr="00AA3319" w:rsidRDefault="007B27C2" w:rsidP="007B27C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(87,157)</w:t>
            </w:r>
          </w:p>
        </w:tc>
        <w:tc>
          <w:tcPr>
            <w:tcW w:w="178" w:type="dxa"/>
            <w:shd w:val="clear" w:color="auto" w:fill="auto"/>
          </w:tcPr>
          <w:p w14:paraId="428B204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E621982" w14:textId="7F2D27DF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7B27C2" w:rsidRPr="00AA3319" w14:paraId="01AC3E92" w14:textId="77777777" w:rsidTr="00127EC7">
        <w:trPr>
          <w:cantSplit/>
        </w:trPr>
        <w:tc>
          <w:tcPr>
            <w:tcW w:w="2790" w:type="dxa"/>
          </w:tcPr>
          <w:p w14:paraId="057BAB29" w14:textId="08ECDAC2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จำหน่ายและตัดจำหน่าย</w:t>
            </w:r>
          </w:p>
        </w:tc>
        <w:tc>
          <w:tcPr>
            <w:tcW w:w="1152" w:type="dxa"/>
            <w:shd w:val="clear" w:color="auto" w:fill="auto"/>
          </w:tcPr>
          <w:p w14:paraId="7462047B" w14:textId="27F5CF06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6F52D28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44C67" w14:textId="4006818A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(11,131)</w:t>
            </w:r>
          </w:p>
        </w:tc>
        <w:tc>
          <w:tcPr>
            <w:tcW w:w="178" w:type="dxa"/>
            <w:shd w:val="clear" w:color="auto" w:fill="auto"/>
          </w:tcPr>
          <w:p w14:paraId="3DD3FBE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0872FF99" w14:textId="439FA0A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(73,472)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EC432A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12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07D8E321" w14:textId="74FCBE1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(4,821)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68E190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74"/>
                <w:tab w:val="decimal" w:pos="1181"/>
                <w:tab w:val="decimal" w:pos="1271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46298DA" w14:textId="4041AE12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(12,523)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58EBA5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  <w:tab w:val="decimal" w:pos="1041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0F8F589A" w14:textId="7E85D7F4" w:rsidR="007B27C2" w:rsidRPr="00AA3319" w:rsidRDefault="007B27C2" w:rsidP="007B27C2">
            <w:pPr>
              <w:pStyle w:val="acctfourfigures"/>
              <w:tabs>
                <w:tab w:val="clear" w:pos="765"/>
                <w:tab w:val="decimal" w:pos="542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946B9E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452"/>
                <w:tab w:val="decimal" w:pos="661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7955AD79" w14:textId="67F1E8B1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6ECF8C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C1029C8" w14:textId="22DF04D0" w:rsidR="007B27C2" w:rsidRPr="00AA3319" w:rsidRDefault="007B27C2" w:rsidP="007B27C2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031FA87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08D8ECD" w14:textId="051CFF26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(101,947)</w:t>
            </w:r>
          </w:p>
        </w:tc>
      </w:tr>
      <w:tr w:rsidR="007B27C2" w:rsidRPr="00AA3319" w14:paraId="4B1BB9DC" w14:textId="77777777" w:rsidTr="00C15EB0">
        <w:trPr>
          <w:cantSplit/>
        </w:trPr>
        <w:tc>
          <w:tcPr>
            <w:tcW w:w="2790" w:type="dxa"/>
          </w:tcPr>
          <w:p w14:paraId="47E92767" w14:textId="7DBAABE8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6997562" w14:textId="293736A5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</w:tcPr>
          <w:p w14:paraId="58390EB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FF63B5A" w14:textId="2E55B616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44FC05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4293935D" w14:textId="27421CC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2893FF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56688149" w14:textId="105BA7D4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234A61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38D4684B" w14:textId="26D68FE9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79" w:right="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7B1D7F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0CB723F5" w14:textId="09A8ABE1" w:rsidR="007B27C2" w:rsidRPr="00AA3319" w:rsidRDefault="007B27C2" w:rsidP="007B27C2">
            <w:pPr>
              <w:pStyle w:val="acctfourfigures"/>
              <w:tabs>
                <w:tab w:val="clear" w:pos="765"/>
                <w:tab w:val="decimal" w:pos="722"/>
              </w:tabs>
              <w:spacing w:line="240" w:lineRule="auto"/>
              <w:ind w:left="-79" w:right="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8EB1FD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vAlign w:val="bottom"/>
          </w:tcPr>
          <w:p w14:paraId="1F310034" w14:textId="4DA9E450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5E18BD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9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vAlign w:val="bottom"/>
          </w:tcPr>
          <w:p w14:paraId="28BF168B" w14:textId="33AB4CB1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78" w:type="dxa"/>
          </w:tcPr>
          <w:p w14:paraId="45D09EF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F7087EE" w14:textId="43266988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7B27C2" w:rsidRPr="00AA3319" w14:paraId="56529EF2" w14:textId="77777777" w:rsidTr="00C15EB0">
        <w:trPr>
          <w:cantSplit/>
        </w:trPr>
        <w:tc>
          <w:tcPr>
            <w:tcW w:w="2790" w:type="dxa"/>
          </w:tcPr>
          <w:p w14:paraId="01B60544" w14:textId="2D6CB44C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และ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52" w:type="dxa"/>
            <w:vAlign w:val="bottom"/>
          </w:tcPr>
          <w:p w14:paraId="3EF4BB19" w14:textId="266DD48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115,10</w:t>
            </w:r>
            <w:r w:rsidR="001E6D3D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78" w:type="dxa"/>
          </w:tcPr>
          <w:p w14:paraId="4DBA8D2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</w:tcPr>
          <w:p w14:paraId="08C6885C" w14:textId="0F27B1EA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590,467</w:t>
            </w:r>
          </w:p>
        </w:tc>
        <w:tc>
          <w:tcPr>
            <w:tcW w:w="178" w:type="dxa"/>
            <w:vAlign w:val="bottom"/>
          </w:tcPr>
          <w:p w14:paraId="4369EDD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</w:tcPr>
          <w:p w14:paraId="51D52DD6" w14:textId="090CB40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1,777,81</w:t>
            </w:r>
            <w:r w:rsidR="001E6D3D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178" w:type="dxa"/>
            <w:vAlign w:val="bottom"/>
          </w:tcPr>
          <w:p w14:paraId="7A4C4C7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C1DAC38" w14:textId="42D0F553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55,46</w:t>
            </w:r>
            <w:r w:rsidR="001E6D3D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78" w:type="dxa"/>
            <w:vAlign w:val="bottom"/>
          </w:tcPr>
          <w:p w14:paraId="7964D57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vAlign w:val="bottom"/>
          </w:tcPr>
          <w:p w14:paraId="2C5DBFAC" w14:textId="498C2E95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144,50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78" w:type="dxa"/>
            <w:vAlign w:val="bottom"/>
          </w:tcPr>
          <w:p w14:paraId="238EFF2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3FDE6011" w14:textId="44DE15BD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14,06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5118462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2B4898DE" w14:textId="4B86FCB4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73,65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178" w:type="dxa"/>
            <w:vAlign w:val="bottom"/>
          </w:tcPr>
          <w:p w14:paraId="1B1D4DC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9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vAlign w:val="bottom"/>
          </w:tcPr>
          <w:p w14:paraId="4E3E5A15" w14:textId="566027AE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4,33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178" w:type="dxa"/>
          </w:tcPr>
          <w:p w14:paraId="4912C2B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</w:tcPr>
          <w:p w14:paraId="6FC43C85" w14:textId="0192491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2,775,41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3</w:t>
            </w:r>
          </w:p>
        </w:tc>
      </w:tr>
      <w:tr w:rsidR="007B27C2" w:rsidRPr="00AA3319" w14:paraId="3EFD6EA3" w14:textId="77777777" w:rsidTr="00C15EB0">
        <w:trPr>
          <w:cantSplit/>
        </w:trPr>
        <w:tc>
          <w:tcPr>
            <w:tcW w:w="2790" w:type="dxa"/>
          </w:tcPr>
          <w:p w14:paraId="3AA881A8" w14:textId="77777777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52" w:type="dxa"/>
            <w:shd w:val="clear" w:color="auto" w:fill="auto"/>
          </w:tcPr>
          <w:p w14:paraId="6D82D867" w14:textId="640B050B" w:rsidR="007B27C2" w:rsidRPr="00AA3319" w:rsidRDefault="007B27C2" w:rsidP="001E6D3D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,073</w:t>
            </w:r>
          </w:p>
        </w:tc>
        <w:tc>
          <w:tcPr>
            <w:tcW w:w="178" w:type="dxa"/>
            <w:shd w:val="clear" w:color="auto" w:fill="auto"/>
          </w:tcPr>
          <w:p w14:paraId="4FB4E77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6A20D0C4" w14:textId="15CD6359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07F5D7C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7D64C330" w14:textId="0368FEF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4,847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DA101F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44D578E9" w14:textId="6E08FA1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1,494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C8C591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F43788A" w14:textId="696FAB22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8,317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A74192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72F5D0E5" w14:textId="39B4B812" w:rsidR="007B27C2" w:rsidRPr="00AA3319" w:rsidRDefault="00C84E06" w:rsidP="00C84E06">
            <w:pPr>
              <w:pStyle w:val="acctfourfigures"/>
              <w:tabs>
                <w:tab w:val="clear" w:pos="765"/>
                <w:tab w:val="decimal" w:pos="54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B5BD85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6D86E129" w14:textId="6C0C38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14,904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A78C92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6C975F8" w14:textId="2BDF3022" w:rsidR="007B27C2" w:rsidRPr="00AA3319" w:rsidRDefault="007B27C2" w:rsidP="007B27C2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58,972</w:t>
            </w:r>
          </w:p>
        </w:tc>
        <w:tc>
          <w:tcPr>
            <w:tcW w:w="178" w:type="dxa"/>
            <w:shd w:val="clear" w:color="auto" w:fill="auto"/>
          </w:tcPr>
          <w:p w14:paraId="69BF89A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410AE58" w14:textId="1B5F4A8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89,</w:t>
            </w:r>
            <w:r w:rsidR="000078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607</w:t>
            </w:r>
          </w:p>
        </w:tc>
      </w:tr>
      <w:tr w:rsidR="007B27C2" w:rsidRPr="00AA3319" w14:paraId="08370063" w14:textId="77777777" w:rsidTr="00C15EB0">
        <w:trPr>
          <w:cantSplit/>
        </w:trPr>
        <w:tc>
          <w:tcPr>
            <w:tcW w:w="2790" w:type="dxa"/>
          </w:tcPr>
          <w:p w14:paraId="1B8A490C" w14:textId="77777777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</w:p>
        </w:tc>
        <w:tc>
          <w:tcPr>
            <w:tcW w:w="1152" w:type="dxa"/>
            <w:shd w:val="clear" w:color="auto" w:fill="auto"/>
          </w:tcPr>
          <w:p w14:paraId="2320FF11" w14:textId="1F54EFF7" w:rsidR="007B27C2" w:rsidRPr="00AA3319" w:rsidRDefault="007B27C2" w:rsidP="007B27C2">
            <w:pPr>
              <w:pStyle w:val="acctfourfigures"/>
              <w:tabs>
                <w:tab w:val="clear" w:pos="765"/>
                <w:tab w:val="decimal" w:pos="651"/>
              </w:tabs>
              <w:spacing w:line="240" w:lineRule="auto"/>
              <w:ind w:left="-79" w:right="-9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43E6015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shd w:val="clear" w:color="auto" w:fill="auto"/>
          </w:tcPr>
          <w:p w14:paraId="69CF7D50" w14:textId="188687F6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12,420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807642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2E9A93FF" w14:textId="7C1AA8CD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90,141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B2C775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73EA953F" w14:textId="25CAC8C5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66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96C99E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81"/>
                <w:tab w:val="decimal" w:pos="1271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65840A7" w14:textId="6F84F0A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2B5206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19AA0D08" w14:textId="5A1019C4" w:rsidR="007B27C2" w:rsidRPr="00AA3319" w:rsidRDefault="007B27C2" w:rsidP="00C84E06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2,242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BC2A30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  <w:tab w:val="decimal" w:pos="1271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64F61DEF" w14:textId="36B966EB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(81,838)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0E74F7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4E04273" w14:textId="01AE22BC" w:rsidR="007B27C2" w:rsidRPr="00AA3319" w:rsidRDefault="007B27C2" w:rsidP="007B27C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  (23,800)</w:t>
            </w:r>
          </w:p>
        </w:tc>
        <w:tc>
          <w:tcPr>
            <w:tcW w:w="178" w:type="dxa"/>
            <w:shd w:val="clear" w:color="auto" w:fill="auto"/>
          </w:tcPr>
          <w:p w14:paraId="3A6214C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FC44925" w14:textId="10774637" w:rsidR="007B27C2" w:rsidRPr="00AA3319" w:rsidRDefault="007B27C2" w:rsidP="007B27C2">
            <w:pPr>
              <w:pStyle w:val="acctfourfigures"/>
              <w:tabs>
                <w:tab w:val="clear" w:pos="765"/>
                <w:tab w:val="decimal" w:pos="687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7B27C2" w:rsidRPr="00AA3319" w14:paraId="1A6455A5" w14:textId="77777777" w:rsidTr="00C15EB0">
        <w:trPr>
          <w:cantSplit/>
        </w:trPr>
        <w:tc>
          <w:tcPr>
            <w:tcW w:w="2790" w:type="dxa"/>
          </w:tcPr>
          <w:p w14:paraId="411697AD" w14:textId="76810E0E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จำหน่ายและตัดจำหน่าย</w:t>
            </w:r>
          </w:p>
        </w:tc>
        <w:tc>
          <w:tcPr>
            <w:tcW w:w="1152" w:type="dxa"/>
            <w:shd w:val="clear" w:color="auto" w:fill="auto"/>
          </w:tcPr>
          <w:p w14:paraId="1AC5AD27" w14:textId="4ACD5D23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2C907AD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C4B955" w14:textId="437AD830" w:rsidR="007B27C2" w:rsidRPr="00AA3319" w:rsidRDefault="007B27C2" w:rsidP="001E6D3D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(250)</w:t>
            </w:r>
          </w:p>
        </w:tc>
        <w:tc>
          <w:tcPr>
            <w:tcW w:w="178" w:type="dxa"/>
            <w:shd w:val="clear" w:color="auto" w:fill="auto"/>
          </w:tcPr>
          <w:p w14:paraId="3F06D31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14:paraId="03DBD6D8" w14:textId="5AC4866C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(43,753)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3CDE1A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12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2C55AA11" w14:textId="4065C709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66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(4,411)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D6A1A1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74"/>
                <w:tab w:val="decimal" w:pos="1181"/>
                <w:tab w:val="decimal" w:pos="1271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A774B2F" w14:textId="1B916A08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(9,324)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D8BFC5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661"/>
                <w:tab w:val="decimal" w:pos="1041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2E5CDDF7" w14:textId="61BB0909" w:rsidR="007B27C2" w:rsidRPr="00AA3319" w:rsidRDefault="00C84E06" w:rsidP="00C84E06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8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(271)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BBC1B7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452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14:paraId="3A7713DA" w14:textId="1658622A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54167B1" w14:textId="316BAFE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933AE71" w14:textId="57BA9BCE" w:rsidR="007B27C2" w:rsidRPr="00AA3319" w:rsidRDefault="007B27C2" w:rsidP="007B27C2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79" w:right="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</w:tcPr>
          <w:p w14:paraId="0EB80749" w14:textId="72CD5A08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4FC3404" w14:textId="0CC142D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</w:t>
            </w:r>
            <w:r w:rsidR="000078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00785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009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7B27C2" w:rsidRPr="00AA3319" w14:paraId="2571E8EE" w14:textId="77777777" w:rsidTr="00C15EB0">
        <w:trPr>
          <w:cantSplit/>
        </w:trPr>
        <w:tc>
          <w:tcPr>
            <w:tcW w:w="2790" w:type="dxa"/>
          </w:tcPr>
          <w:p w14:paraId="16366CC4" w14:textId="426E5381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75C2B" w14:textId="25854996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116,18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78" w:type="dxa"/>
            <w:shd w:val="clear" w:color="auto" w:fill="auto"/>
          </w:tcPr>
          <w:p w14:paraId="6C97A39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6C3DD0" w14:textId="0E51EF97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602,637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38C199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  <w:tab w:val="decimal" w:pos="1271"/>
              </w:tabs>
              <w:spacing w:line="240" w:lineRule="auto"/>
              <w:ind w:left="-79" w:right="6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DDB0B" w14:textId="08A1E72D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1,829,05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E89092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30833F" w14:textId="5ED4149D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66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52,67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227C13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2BE65F" w14:textId="223885E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144,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199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131955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2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3C133C" w14:textId="0305AC3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16,03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9BAC7B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41"/>
                <w:tab w:val="decimal" w:pos="1271"/>
              </w:tabs>
              <w:spacing w:line="240" w:lineRule="auto"/>
              <w:ind w:left="-79"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C153D" w14:textId="618A0DB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6,7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2179EA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9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2D3552" w14:textId="2BF866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817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39,51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178" w:type="dxa"/>
            <w:shd w:val="clear" w:color="auto" w:fill="auto"/>
          </w:tcPr>
          <w:p w14:paraId="7463526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DC597" w14:textId="58A07C91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2,807,011</w:t>
            </w:r>
          </w:p>
        </w:tc>
      </w:tr>
    </w:tbl>
    <w:p w14:paraId="1E01B958" w14:textId="77777777" w:rsidR="009B6528" w:rsidRPr="00AA3319" w:rsidRDefault="009B6528" w:rsidP="00FA21D8">
      <w:pPr>
        <w:spacing w:line="240" w:lineRule="auto"/>
        <w:rPr>
          <w:rFonts w:asciiTheme="majorBidi" w:hAnsiTheme="majorBidi" w:cstheme="majorBidi"/>
          <w:sz w:val="2"/>
          <w:szCs w:val="2"/>
        </w:rPr>
      </w:pPr>
      <w:r w:rsidRPr="00AA3319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14485" w:type="dxa"/>
        <w:tblInd w:w="45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88"/>
        <w:gridCol w:w="1169"/>
        <w:gridCol w:w="179"/>
        <w:gridCol w:w="1170"/>
        <w:gridCol w:w="180"/>
        <w:gridCol w:w="1165"/>
        <w:gridCol w:w="180"/>
        <w:gridCol w:w="1350"/>
        <w:gridCol w:w="180"/>
        <w:gridCol w:w="1260"/>
        <w:gridCol w:w="180"/>
        <w:gridCol w:w="990"/>
        <w:gridCol w:w="180"/>
        <w:gridCol w:w="981"/>
        <w:gridCol w:w="9"/>
        <w:gridCol w:w="178"/>
        <w:gridCol w:w="996"/>
        <w:gridCol w:w="180"/>
        <w:gridCol w:w="1170"/>
      </w:tblGrid>
      <w:tr w:rsidR="009B6528" w:rsidRPr="00AA3319" w14:paraId="10DE1DCF" w14:textId="77777777" w:rsidTr="00F503A8">
        <w:trPr>
          <w:cantSplit/>
          <w:trHeight w:val="74"/>
          <w:tblHeader/>
        </w:trPr>
        <w:tc>
          <w:tcPr>
            <w:tcW w:w="2788" w:type="dxa"/>
          </w:tcPr>
          <w:p w14:paraId="4330385D" w14:textId="77777777" w:rsidR="009B6528" w:rsidRPr="00AA3319" w:rsidRDefault="009B6528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7" w:type="dxa"/>
            <w:gridSpan w:val="18"/>
            <w:vAlign w:val="bottom"/>
          </w:tcPr>
          <w:p w14:paraId="2BEF27F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5F6992" w:rsidRPr="00AA3319" w14:paraId="6BE2941F" w14:textId="77777777" w:rsidTr="007F4356">
        <w:trPr>
          <w:cantSplit/>
          <w:trHeight w:val="74"/>
          <w:tblHeader/>
        </w:trPr>
        <w:tc>
          <w:tcPr>
            <w:tcW w:w="2788" w:type="dxa"/>
          </w:tcPr>
          <w:p w14:paraId="342A3C35" w14:textId="77777777" w:rsidR="005F6992" w:rsidRPr="00AA3319" w:rsidRDefault="005F6992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535484F6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79" w:type="dxa"/>
            <w:vAlign w:val="bottom"/>
          </w:tcPr>
          <w:p w14:paraId="6C7DA4A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23CD2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อาคารและ</w:t>
            </w:r>
          </w:p>
        </w:tc>
        <w:tc>
          <w:tcPr>
            <w:tcW w:w="180" w:type="dxa"/>
            <w:vAlign w:val="bottom"/>
          </w:tcPr>
          <w:p w14:paraId="17831E1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1C2599D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8CA0C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2FFF46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เครื่องตกแต่ง</w:t>
            </w:r>
          </w:p>
        </w:tc>
        <w:tc>
          <w:tcPr>
            <w:tcW w:w="180" w:type="dxa"/>
          </w:tcPr>
          <w:p w14:paraId="40505A5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A71259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577D080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6951D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61378D6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640F9AF5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7" w:type="dxa"/>
            <w:gridSpan w:val="2"/>
          </w:tcPr>
          <w:p w14:paraId="45B89487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</w:tcPr>
          <w:p w14:paraId="5526CB9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เงินจ่าย</w:t>
            </w:r>
          </w:p>
        </w:tc>
        <w:tc>
          <w:tcPr>
            <w:tcW w:w="180" w:type="dxa"/>
          </w:tcPr>
          <w:p w14:paraId="4C5E5EA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279AC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F6992" w:rsidRPr="00AA3319" w14:paraId="7030F8E0" w14:textId="77777777" w:rsidTr="007F4356">
        <w:trPr>
          <w:cantSplit/>
          <w:tblHeader/>
        </w:trPr>
        <w:tc>
          <w:tcPr>
            <w:tcW w:w="2788" w:type="dxa"/>
          </w:tcPr>
          <w:p w14:paraId="6E5964E4" w14:textId="77777777" w:rsidR="005F6992" w:rsidRPr="00AA3319" w:rsidRDefault="005F6992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768073F0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ที่ดินและ</w:t>
            </w:r>
          </w:p>
        </w:tc>
        <w:tc>
          <w:tcPr>
            <w:tcW w:w="179" w:type="dxa"/>
            <w:vAlign w:val="bottom"/>
          </w:tcPr>
          <w:p w14:paraId="38ECBACB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C6DA48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ส่วน</w:t>
            </w:r>
          </w:p>
        </w:tc>
        <w:tc>
          <w:tcPr>
            <w:tcW w:w="180" w:type="dxa"/>
            <w:vAlign w:val="bottom"/>
          </w:tcPr>
          <w:p w14:paraId="23B0E283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53EE73DC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DDFA89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852C73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ติดตั้งและ</w:t>
            </w:r>
          </w:p>
        </w:tc>
        <w:tc>
          <w:tcPr>
            <w:tcW w:w="180" w:type="dxa"/>
          </w:tcPr>
          <w:p w14:paraId="6AB1BBFB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858A10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10E67A6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AB0AF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CD19B3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703DB795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งาน</w:t>
            </w:r>
          </w:p>
        </w:tc>
        <w:tc>
          <w:tcPr>
            <w:tcW w:w="187" w:type="dxa"/>
            <w:gridSpan w:val="2"/>
          </w:tcPr>
          <w:p w14:paraId="0AB8C2AC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</w:tcPr>
          <w:p w14:paraId="6D10F78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ล่วงหน้า</w:t>
            </w:r>
          </w:p>
        </w:tc>
        <w:tc>
          <w:tcPr>
            <w:tcW w:w="180" w:type="dxa"/>
          </w:tcPr>
          <w:p w14:paraId="3EF5EFD5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FE91EC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F6992" w:rsidRPr="00AA3319" w14:paraId="2EAAC1C8" w14:textId="77777777" w:rsidTr="007F4356">
        <w:trPr>
          <w:cantSplit/>
          <w:tblHeader/>
        </w:trPr>
        <w:tc>
          <w:tcPr>
            <w:tcW w:w="2788" w:type="dxa"/>
          </w:tcPr>
          <w:p w14:paraId="21C8AA2E" w14:textId="77777777" w:rsidR="005F6992" w:rsidRPr="00AA3319" w:rsidRDefault="005F6992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2A35637B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ส่วนปรับปรุง</w:t>
            </w:r>
          </w:p>
        </w:tc>
        <w:tc>
          <w:tcPr>
            <w:tcW w:w="179" w:type="dxa"/>
            <w:vAlign w:val="bottom"/>
          </w:tcPr>
          <w:p w14:paraId="5D362512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1391702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ปรับปรุง</w:t>
            </w:r>
          </w:p>
        </w:tc>
        <w:tc>
          <w:tcPr>
            <w:tcW w:w="180" w:type="dxa"/>
            <w:vAlign w:val="bottom"/>
          </w:tcPr>
          <w:p w14:paraId="063457A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211491A5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เครื่องจักรและ</w:t>
            </w:r>
          </w:p>
        </w:tc>
        <w:tc>
          <w:tcPr>
            <w:tcW w:w="180" w:type="dxa"/>
            <w:vAlign w:val="bottom"/>
          </w:tcPr>
          <w:p w14:paraId="2D242757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05F83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เครื่องใช้</w:t>
            </w:r>
          </w:p>
        </w:tc>
        <w:tc>
          <w:tcPr>
            <w:tcW w:w="180" w:type="dxa"/>
          </w:tcPr>
          <w:p w14:paraId="0310B36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2C069C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A63FC7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968E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6ADEF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65F9145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ระหว่าง</w:t>
            </w:r>
          </w:p>
        </w:tc>
        <w:tc>
          <w:tcPr>
            <w:tcW w:w="187" w:type="dxa"/>
            <w:gridSpan w:val="2"/>
          </w:tcPr>
          <w:p w14:paraId="1F8DCFE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</w:tcPr>
          <w:p w14:paraId="1E6EA92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ค่าซื้อ</w:t>
            </w:r>
          </w:p>
        </w:tc>
        <w:tc>
          <w:tcPr>
            <w:tcW w:w="180" w:type="dxa"/>
          </w:tcPr>
          <w:p w14:paraId="165B8F17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8D23FF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F6992" w:rsidRPr="00AA3319" w14:paraId="160B6A99" w14:textId="77777777" w:rsidTr="007F4356">
        <w:trPr>
          <w:cantSplit/>
          <w:tblHeader/>
        </w:trPr>
        <w:tc>
          <w:tcPr>
            <w:tcW w:w="2788" w:type="dxa"/>
          </w:tcPr>
          <w:p w14:paraId="67D8EED2" w14:textId="77777777" w:rsidR="005F6992" w:rsidRPr="00AA3319" w:rsidRDefault="005F6992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084ECDFA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ที่ดิน</w:t>
            </w:r>
          </w:p>
        </w:tc>
        <w:tc>
          <w:tcPr>
            <w:tcW w:w="179" w:type="dxa"/>
            <w:vAlign w:val="bottom"/>
          </w:tcPr>
          <w:p w14:paraId="5240A192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834F42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อาคาร</w:t>
            </w:r>
          </w:p>
        </w:tc>
        <w:tc>
          <w:tcPr>
            <w:tcW w:w="180" w:type="dxa"/>
            <w:vAlign w:val="bottom"/>
          </w:tcPr>
          <w:p w14:paraId="0C845C10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4CCC976C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อุปกรณ์</w:t>
            </w:r>
          </w:p>
        </w:tc>
        <w:tc>
          <w:tcPr>
            <w:tcW w:w="180" w:type="dxa"/>
            <w:vAlign w:val="bottom"/>
          </w:tcPr>
          <w:p w14:paraId="5FD9DA42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396EF8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สำนักงาน</w:t>
            </w:r>
          </w:p>
        </w:tc>
        <w:tc>
          <w:tcPr>
            <w:tcW w:w="180" w:type="dxa"/>
          </w:tcPr>
          <w:p w14:paraId="106F771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F397D69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180" w:type="dxa"/>
          </w:tcPr>
          <w:p w14:paraId="7B8CF1DE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27D1D9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อะไหล่</w:t>
            </w:r>
          </w:p>
        </w:tc>
        <w:tc>
          <w:tcPr>
            <w:tcW w:w="180" w:type="dxa"/>
            <w:vAlign w:val="bottom"/>
          </w:tcPr>
          <w:p w14:paraId="37AA69F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1FAF22E9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ก่อสร้าง</w:t>
            </w:r>
          </w:p>
        </w:tc>
        <w:tc>
          <w:tcPr>
            <w:tcW w:w="187" w:type="dxa"/>
            <w:gridSpan w:val="2"/>
          </w:tcPr>
          <w:p w14:paraId="1CDB0EC0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6" w:type="dxa"/>
          </w:tcPr>
          <w:p w14:paraId="1AD1A7E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เครื่องจักร</w:t>
            </w:r>
          </w:p>
        </w:tc>
        <w:tc>
          <w:tcPr>
            <w:tcW w:w="180" w:type="dxa"/>
          </w:tcPr>
          <w:p w14:paraId="78222B3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</w:tcPr>
          <w:p w14:paraId="51DFE971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F6992" w:rsidRPr="00AA3319" w14:paraId="640EB821" w14:textId="77777777" w:rsidTr="00F503A8">
        <w:trPr>
          <w:cantSplit/>
          <w:tblHeader/>
        </w:trPr>
        <w:tc>
          <w:tcPr>
            <w:tcW w:w="2788" w:type="dxa"/>
          </w:tcPr>
          <w:p w14:paraId="4F051B31" w14:textId="77777777" w:rsidR="005F6992" w:rsidRPr="00AA3319" w:rsidRDefault="005F6992" w:rsidP="00FA21D8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7" w:type="dxa"/>
            <w:gridSpan w:val="18"/>
          </w:tcPr>
          <w:p w14:paraId="11F0F5B4" w14:textId="77777777" w:rsidR="005F6992" w:rsidRPr="00AA3319" w:rsidRDefault="005F699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27C2" w:rsidRPr="00AA3319" w14:paraId="75AF90A6" w14:textId="77777777" w:rsidTr="007F4356">
        <w:trPr>
          <w:cantSplit/>
        </w:trPr>
        <w:tc>
          <w:tcPr>
            <w:tcW w:w="2788" w:type="dxa"/>
          </w:tcPr>
          <w:p w14:paraId="23BABD9B" w14:textId="094FC8EF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                  </w:t>
            </w:r>
          </w:p>
        </w:tc>
        <w:tc>
          <w:tcPr>
            <w:tcW w:w="1169" w:type="dxa"/>
            <w:vAlign w:val="bottom"/>
          </w:tcPr>
          <w:p w14:paraId="4E08A13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9" w:type="dxa"/>
            <w:vAlign w:val="bottom"/>
          </w:tcPr>
          <w:p w14:paraId="3C1CFCB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F17D47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3FC1B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78F7381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2F7D1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BDE676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E32571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C4360A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FDEA31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24198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F3236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44A239C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7" w:type="dxa"/>
            <w:gridSpan w:val="2"/>
          </w:tcPr>
          <w:p w14:paraId="1E90525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6" w:type="dxa"/>
          </w:tcPr>
          <w:p w14:paraId="21B33DB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453E0E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E82A6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7B27C2" w:rsidRPr="00AA3319" w14:paraId="591CE4CE" w14:textId="77777777" w:rsidTr="007F4356">
        <w:trPr>
          <w:cantSplit/>
        </w:trPr>
        <w:tc>
          <w:tcPr>
            <w:tcW w:w="2788" w:type="dxa"/>
          </w:tcPr>
          <w:p w14:paraId="0E98D5A4" w14:textId="74070B06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69" w:type="dxa"/>
            <w:vAlign w:val="bottom"/>
          </w:tcPr>
          <w:p w14:paraId="1848A595" w14:textId="29D8D8F5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332</w:t>
            </w:r>
          </w:p>
        </w:tc>
        <w:tc>
          <w:tcPr>
            <w:tcW w:w="179" w:type="dxa"/>
            <w:vAlign w:val="bottom"/>
          </w:tcPr>
          <w:p w14:paraId="3605170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512F79" w14:textId="6D6B7023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376,114</w:t>
            </w:r>
          </w:p>
        </w:tc>
        <w:tc>
          <w:tcPr>
            <w:tcW w:w="180" w:type="dxa"/>
            <w:vAlign w:val="bottom"/>
          </w:tcPr>
          <w:p w14:paraId="51971D2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2D476107" w14:textId="6E355FF7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1,441,633</w:t>
            </w:r>
          </w:p>
        </w:tc>
        <w:tc>
          <w:tcPr>
            <w:tcW w:w="180" w:type="dxa"/>
            <w:vAlign w:val="bottom"/>
          </w:tcPr>
          <w:p w14:paraId="266211E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B567669" w14:textId="35B65494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52,814</w:t>
            </w:r>
          </w:p>
        </w:tc>
        <w:tc>
          <w:tcPr>
            <w:tcW w:w="180" w:type="dxa"/>
          </w:tcPr>
          <w:p w14:paraId="5F094E4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0D7D46" w14:textId="1DD72DB3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108,256</w:t>
            </w:r>
          </w:p>
        </w:tc>
        <w:tc>
          <w:tcPr>
            <w:tcW w:w="180" w:type="dxa"/>
          </w:tcPr>
          <w:p w14:paraId="378B9AB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BBC989" w14:textId="34F2795F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C2F4FD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5E1667A9" w14:textId="53648A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vAlign w:val="bottom"/>
          </w:tcPr>
          <w:p w14:paraId="1C93A19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66AB574D" w14:textId="2DEA46BD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641145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B53E1F" w14:textId="4E22C160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1,979,149</w:t>
            </w:r>
          </w:p>
        </w:tc>
      </w:tr>
      <w:tr w:rsidR="007B27C2" w:rsidRPr="00AA3319" w14:paraId="223BDCCC" w14:textId="77777777" w:rsidTr="007F4356">
        <w:trPr>
          <w:cantSplit/>
        </w:trPr>
        <w:tc>
          <w:tcPr>
            <w:tcW w:w="2788" w:type="dxa"/>
          </w:tcPr>
          <w:p w14:paraId="44829FDB" w14:textId="2067617D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169" w:type="dxa"/>
            <w:vAlign w:val="bottom"/>
          </w:tcPr>
          <w:p w14:paraId="623B7969" w14:textId="037FF001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9" w:type="dxa"/>
            <w:vAlign w:val="bottom"/>
          </w:tcPr>
          <w:p w14:paraId="1EAD9DB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58856E4" w14:textId="771B98A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17,92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5A7A216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1A602537" w14:textId="66D09942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1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78,121</w:t>
            </w:r>
          </w:p>
        </w:tc>
        <w:tc>
          <w:tcPr>
            <w:tcW w:w="180" w:type="dxa"/>
            <w:vAlign w:val="bottom"/>
          </w:tcPr>
          <w:p w14:paraId="75807CA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D3C06E9" w14:textId="0A4FACF0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1,90</w:t>
            </w:r>
            <w:r w:rsidR="007F4356"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62E2017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35F36DB" w14:textId="10CB9B4F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7,190</w:t>
            </w:r>
          </w:p>
        </w:tc>
        <w:tc>
          <w:tcPr>
            <w:tcW w:w="180" w:type="dxa"/>
          </w:tcPr>
          <w:p w14:paraId="46C8365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DA8094" w14:textId="3E1BA124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E836BB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32C8C717" w14:textId="6D3A078F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vAlign w:val="bottom"/>
          </w:tcPr>
          <w:p w14:paraId="5B8A953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6E8C6E32" w14:textId="64F0E6EE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C6C6BF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6771A62" w14:textId="69088EAE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105,20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5</w:t>
            </w:r>
          </w:p>
        </w:tc>
      </w:tr>
      <w:tr w:rsidR="007B27C2" w:rsidRPr="00AA3319" w14:paraId="1EA021FD" w14:textId="77777777" w:rsidTr="007F4356">
        <w:trPr>
          <w:cantSplit/>
        </w:trPr>
        <w:tc>
          <w:tcPr>
            <w:tcW w:w="2788" w:type="dxa"/>
          </w:tcPr>
          <w:p w14:paraId="6259B215" w14:textId="01CF8164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จำหน่ายและตัดจำหน่าย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2611BA41" w14:textId="7BD9E547" w:rsidR="007B27C2" w:rsidRPr="00AA3319" w:rsidRDefault="007B27C2" w:rsidP="007B27C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79" w:type="dxa"/>
            <w:vAlign w:val="bottom"/>
          </w:tcPr>
          <w:p w14:paraId="1123154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9F4DB9B" w14:textId="69F08586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(8,510)</w:t>
            </w:r>
          </w:p>
        </w:tc>
        <w:tc>
          <w:tcPr>
            <w:tcW w:w="180" w:type="dxa"/>
            <w:vAlign w:val="bottom"/>
          </w:tcPr>
          <w:p w14:paraId="1199785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14:paraId="47AB6452" w14:textId="59D864E9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1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(71,25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4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534842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ABE3791" w14:textId="7DBEC286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(4,644)</w:t>
            </w:r>
          </w:p>
        </w:tc>
        <w:tc>
          <w:tcPr>
            <w:tcW w:w="180" w:type="dxa"/>
          </w:tcPr>
          <w:p w14:paraId="0E666B0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A24AB9C" w14:textId="2AB2E24D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(10,939)</w:t>
            </w:r>
          </w:p>
        </w:tc>
        <w:tc>
          <w:tcPr>
            <w:tcW w:w="180" w:type="dxa"/>
            <w:vAlign w:val="bottom"/>
          </w:tcPr>
          <w:p w14:paraId="3BD83EC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1EC966E" w14:textId="45E5134C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C53E0C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58E27AC5" w14:textId="37EE8C2F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vAlign w:val="bottom"/>
          </w:tcPr>
          <w:p w14:paraId="038CC0E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vAlign w:val="bottom"/>
          </w:tcPr>
          <w:p w14:paraId="49D1B9AF" w14:textId="605CD767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0DCD3EE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5F2CC9B" w14:textId="448DE13E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(95,34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7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7B27C2" w:rsidRPr="00AA3319" w14:paraId="3DF0CD06" w14:textId="77777777" w:rsidTr="007F4356">
        <w:trPr>
          <w:cantSplit/>
        </w:trPr>
        <w:tc>
          <w:tcPr>
            <w:tcW w:w="2788" w:type="dxa"/>
          </w:tcPr>
          <w:p w14:paraId="0044ABEC" w14:textId="01294FF8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69" w:type="dxa"/>
            <w:vAlign w:val="bottom"/>
          </w:tcPr>
          <w:p w14:paraId="65843B5F" w14:textId="4373A95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1CE6A60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77BF55E" w14:textId="39D5358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80F20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72D229C5" w14:textId="6CCAC42F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9956F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CAAFB75" w14:textId="1ED85893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67D7F4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788EDD0" w14:textId="0536B55D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17F35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DE5174" w14:textId="774DF82C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79F9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7FE32705" w14:textId="0041CC79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7" w:type="dxa"/>
            <w:gridSpan w:val="2"/>
            <w:vAlign w:val="bottom"/>
          </w:tcPr>
          <w:p w14:paraId="485CD4B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2C58571B" w14:textId="593C7AD9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412614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029C82A" w14:textId="0DADA26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27C2" w:rsidRPr="00AA3319" w14:paraId="176CD845" w14:textId="77777777" w:rsidTr="007F4356">
        <w:trPr>
          <w:cantSplit/>
        </w:trPr>
        <w:tc>
          <w:tcPr>
            <w:tcW w:w="2788" w:type="dxa"/>
          </w:tcPr>
          <w:p w14:paraId="59F629E2" w14:textId="3E990E26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  และ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69" w:type="dxa"/>
            <w:vAlign w:val="bottom"/>
          </w:tcPr>
          <w:p w14:paraId="53B1A09C" w14:textId="1D8B390B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79" w:type="dxa"/>
            <w:vAlign w:val="bottom"/>
          </w:tcPr>
          <w:p w14:paraId="606B74E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6FF7BE" w14:textId="35EC3B0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385,533</w:t>
            </w:r>
          </w:p>
        </w:tc>
        <w:tc>
          <w:tcPr>
            <w:tcW w:w="180" w:type="dxa"/>
            <w:vAlign w:val="bottom"/>
          </w:tcPr>
          <w:p w14:paraId="037FEE3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5DE39F88" w14:textId="470CDF44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1,448,50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006C0A8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BDCF359" w14:textId="72B143E7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50,07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7670856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5BAD78C" w14:textId="669BFC83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104,50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7</w:t>
            </w:r>
          </w:p>
        </w:tc>
        <w:tc>
          <w:tcPr>
            <w:tcW w:w="180" w:type="dxa"/>
          </w:tcPr>
          <w:p w14:paraId="7BEBFDE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799F21" w14:textId="0663109E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FDA7EA4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vAlign w:val="bottom"/>
          </w:tcPr>
          <w:p w14:paraId="7C39489E" w14:textId="761FBD51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vAlign w:val="bottom"/>
          </w:tcPr>
          <w:p w14:paraId="3CA3DD1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7565B9C2" w14:textId="5E96D21D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A9431B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4475EE" w14:textId="4B7D068D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1,989,00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7</w:t>
            </w:r>
          </w:p>
        </w:tc>
      </w:tr>
      <w:tr w:rsidR="007B27C2" w:rsidRPr="00AA3319" w14:paraId="40EF1D4F" w14:textId="77777777" w:rsidTr="007F4356">
        <w:trPr>
          <w:cantSplit/>
        </w:trPr>
        <w:tc>
          <w:tcPr>
            <w:tcW w:w="2788" w:type="dxa"/>
          </w:tcPr>
          <w:p w14:paraId="45B19A5F" w14:textId="77777777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169" w:type="dxa"/>
            <w:shd w:val="clear" w:color="auto" w:fill="auto"/>
            <w:vAlign w:val="bottom"/>
          </w:tcPr>
          <w:p w14:paraId="497C0E0C" w14:textId="16713846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58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3733AC8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46EFD3A" w14:textId="1088A23C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17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354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F584C5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5F34638" w14:textId="64C4923D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73,734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0D9A53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8A404C6" w14:textId="642B2213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1,611</w:t>
            </w:r>
          </w:p>
        </w:tc>
        <w:tc>
          <w:tcPr>
            <w:tcW w:w="180" w:type="dxa"/>
            <w:shd w:val="clear" w:color="auto" w:fill="auto"/>
          </w:tcPr>
          <w:p w14:paraId="0757F8F3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F63920" w14:textId="65C70CAA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7,307</w:t>
            </w:r>
          </w:p>
        </w:tc>
        <w:tc>
          <w:tcPr>
            <w:tcW w:w="180" w:type="dxa"/>
            <w:shd w:val="clear" w:color="auto" w:fill="auto"/>
          </w:tcPr>
          <w:p w14:paraId="04FA58F8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333DB7E" w14:textId="203DC6D4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778297E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7DCB3DE" w14:textId="7D016A29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shd w:val="clear" w:color="auto" w:fill="auto"/>
            <w:vAlign w:val="bottom"/>
          </w:tcPr>
          <w:p w14:paraId="18ED377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shd w:val="clear" w:color="auto" w:fill="auto"/>
            <w:vAlign w:val="bottom"/>
          </w:tcPr>
          <w:p w14:paraId="5F75DF0B" w14:textId="3A529B1C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7FA8AC7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1AACFB4" w14:textId="0E155086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100,064</w:t>
            </w:r>
          </w:p>
        </w:tc>
      </w:tr>
      <w:tr w:rsidR="007B27C2" w:rsidRPr="00AA3319" w14:paraId="1A7BB823" w14:textId="77777777" w:rsidTr="007F4356">
        <w:trPr>
          <w:cantSplit/>
        </w:trPr>
        <w:tc>
          <w:tcPr>
            <w:tcW w:w="2788" w:type="dxa"/>
          </w:tcPr>
          <w:p w14:paraId="620E79C7" w14:textId="1290C2DF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จำหน่ายและตัดจำหน่าย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62BFED" w14:textId="62BEE5DE" w:rsidR="007B27C2" w:rsidRPr="00AA3319" w:rsidRDefault="007B27C2" w:rsidP="007B27C2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4769D1D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A52BA2" w14:textId="50855089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(187)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887B49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284E1E" w14:textId="256F7E46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(42,580)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49842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79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60A3CB" w14:textId="414C097D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(4,179)</w:t>
            </w:r>
          </w:p>
        </w:tc>
        <w:tc>
          <w:tcPr>
            <w:tcW w:w="180" w:type="dxa"/>
            <w:shd w:val="clear" w:color="auto" w:fill="auto"/>
          </w:tcPr>
          <w:p w14:paraId="13785660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965A20" w14:textId="1D14D3E2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(8,487)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50C286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  <w:tab w:val="decimal" w:pos="117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7131E" w14:textId="431145EA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2550F9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A029A9" w14:textId="08B4006C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shd w:val="clear" w:color="auto" w:fill="auto"/>
            <w:vAlign w:val="bottom"/>
          </w:tcPr>
          <w:p w14:paraId="066B23FF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509AD1" w14:textId="7C80DD9D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A503212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9DB6D5" w14:textId="6C138BDD" w:rsidR="007B27C2" w:rsidRPr="00AA3319" w:rsidRDefault="007B27C2" w:rsidP="007B27C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left="-79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</w:t>
            </w:r>
            <w:r w:rsidR="0000785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,433)</w:t>
            </w:r>
          </w:p>
        </w:tc>
      </w:tr>
      <w:tr w:rsidR="007B27C2" w:rsidRPr="00AA3319" w14:paraId="31404505" w14:textId="77777777" w:rsidTr="007F4356">
        <w:trPr>
          <w:cantSplit/>
        </w:trPr>
        <w:tc>
          <w:tcPr>
            <w:tcW w:w="2788" w:type="dxa"/>
          </w:tcPr>
          <w:p w14:paraId="1753D762" w14:textId="4A382ACD" w:rsidR="007B27C2" w:rsidRPr="00AA3319" w:rsidRDefault="007B27C2" w:rsidP="007B27C2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7A8037" w14:textId="42EE2AC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44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24958341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D91877" w14:textId="79924B2E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8C3FC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77430B" w14:textId="19CD68B3" w:rsidR="007B27C2" w:rsidRPr="00AA3319" w:rsidRDefault="007B27C2" w:rsidP="007F4356">
            <w:pPr>
              <w:pStyle w:val="acctfourfigures"/>
              <w:tabs>
                <w:tab w:val="clear" w:pos="765"/>
                <w:tab w:val="decimal" w:pos="90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1,479,65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53D05B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6CFC99" w14:textId="39E06994" w:rsidR="007B27C2" w:rsidRPr="00AA3319" w:rsidRDefault="007B27C2" w:rsidP="007F4356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47,5</w:t>
            </w:r>
            <w:r w:rsidR="007F435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09</w:t>
            </w:r>
          </w:p>
        </w:tc>
        <w:tc>
          <w:tcPr>
            <w:tcW w:w="180" w:type="dxa"/>
            <w:shd w:val="clear" w:color="auto" w:fill="auto"/>
          </w:tcPr>
          <w:p w14:paraId="0823715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C0845A" w14:textId="3C3BC046" w:rsidR="007B27C2" w:rsidRPr="00AA3319" w:rsidRDefault="007B27C2" w:rsidP="007F4356">
            <w:pPr>
              <w:pStyle w:val="acctfourfigures"/>
              <w:tabs>
                <w:tab w:val="clear" w:pos="765"/>
                <w:tab w:val="decimal" w:pos="999"/>
              </w:tabs>
              <w:spacing w:line="240" w:lineRule="auto"/>
              <w:ind w:left="-79"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103,327</w:t>
            </w:r>
          </w:p>
        </w:tc>
        <w:tc>
          <w:tcPr>
            <w:tcW w:w="180" w:type="dxa"/>
            <w:shd w:val="clear" w:color="auto" w:fill="auto"/>
          </w:tcPr>
          <w:p w14:paraId="3EA257CC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0F048C" w14:textId="5B4C1266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C2E6E16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422C50" w14:textId="106AAC26" w:rsidR="007B27C2" w:rsidRPr="00AA3319" w:rsidRDefault="007B27C2" w:rsidP="007B27C2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7" w:type="dxa"/>
            <w:gridSpan w:val="2"/>
            <w:shd w:val="clear" w:color="auto" w:fill="auto"/>
            <w:vAlign w:val="bottom"/>
          </w:tcPr>
          <w:p w14:paraId="11AAEF9A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B6A835" w14:textId="675AE028" w:rsidR="007B27C2" w:rsidRPr="00AA3319" w:rsidRDefault="007B27C2" w:rsidP="007B27C2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B5FDB1D" w14:textId="77777777" w:rsidR="007B27C2" w:rsidRPr="00AA3319" w:rsidRDefault="007B27C2" w:rsidP="007B27C2">
            <w:pPr>
              <w:pStyle w:val="acctfourfigures"/>
              <w:tabs>
                <w:tab w:val="clear" w:pos="765"/>
                <w:tab w:val="decimal" w:pos="11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65A38E" w14:textId="20235A3A" w:rsidR="007B27C2" w:rsidRPr="00AA3319" w:rsidRDefault="007B27C2" w:rsidP="007B27C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2,03</w:t>
            </w:r>
            <w:r w:rsidR="008028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,638</w:t>
            </w:r>
          </w:p>
        </w:tc>
      </w:tr>
      <w:tr w:rsidR="00D37711" w:rsidRPr="00AA3319" w14:paraId="2AA6041B" w14:textId="77777777" w:rsidTr="001E426C">
        <w:trPr>
          <w:cantSplit/>
          <w:trHeight w:val="118"/>
        </w:trPr>
        <w:tc>
          <w:tcPr>
            <w:tcW w:w="2788" w:type="dxa"/>
          </w:tcPr>
          <w:p w14:paraId="05B54BBA" w14:textId="77777777" w:rsidR="00D37711" w:rsidRPr="001E426C" w:rsidRDefault="00D37711" w:rsidP="00FA21D8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169" w:type="dxa"/>
            <w:vAlign w:val="bottom"/>
          </w:tcPr>
          <w:p w14:paraId="1726C9F5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179" w:type="dxa"/>
            <w:vAlign w:val="bottom"/>
          </w:tcPr>
          <w:p w14:paraId="461E7600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vAlign w:val="bottom"/>
          </w:tcPr>
          <w:p w14:paraId="19A1A81B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69BADFEF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165" w:type="dxa"/>
            <w:vAlign w:val="bottom"/>
          </w:tcPr>
          <w:p w14:paraId="412DC2A5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3910039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350" w:type="dxa"/>
            <w:vAlign w:val="bottom"/>
          </w:tcPr>
          <w:p w14:paraId="3CC23ABD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</w:tcPr>
          <w:p w14:paraId="025428B3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14:paraId="71AA0BCE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</w:tcPr>
          <w:p w14:paraId="2393C132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667602C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6E15CFC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EB92A0E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8" w:type="dxa"/>
          </w:tcPr>
          <w:p w14:paraId="608F3453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6" w:type="dxa"/>
          </w:tcPr>
          <w:p w14:paraId="70D73ACD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" w:type="dxa"/>
          </w:tcPr>
          <w:p w14:paraId="0BF7C4D6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3B46EAAF" w14:textId="77777777" w:rsidR="00D37711" w:rsidRPr="001E426C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E426C" w:rsidRPr="00AA3319" w14:paraId="7F914924" w14:textId="77777777" w:rsidTr="00CA61E8">
        <w:trPr>
          <w:cantSplit/>
        </w:trPr>
        <w:tc>
          <w:tcPr>
            <w:tcW w:w="2788" w:type="dxa"/>
          </w:tcPr>
          <w:p w14:paraId="24EEE748" w14:textId="77777777" w:rsidR="001E426C" w:rsidRPr="00AA3319" w:rsidRDefault="001E426C" w:rsidP="00CA61E8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69" w:type="dxa"/>
            <w:vAlign w:val="bottom"/>
          </w:tcPr>
          <w:p w14:paraId="7C2B8C98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9" w:type="dxa"/>
            <w:vAlign w:val="bottom"/>
          </w:tcPr>
          <w:p w14:paraId="2DBDA273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F0DD9BC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66F7D6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563E8DDB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4DE7B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967D8F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FFA8198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84AA193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22559E5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F689B3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0D53E6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858570E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</w:tcPr>
          <w:p w14:paraId="101065EB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6" w:type="dxa"/>
          </w:tcPr>
          <w:p w14:paraId="602293D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98E1358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A88DCF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1E426C" w:rsidRPr="00AA3319" w14:paraId="5F2E379B" w14:textId="77777777" w:rsidTr="00CA61E8">
        <w:trPr>
          <w:cantSplit/>
        </w:trPr>
        <w:tc>
          <w:tcPr>
            <w:tcW w:w="2788" w:type="dxa"/>
          </w:tcPr>
          <w:p w14:paraId="03AFD561" w14:textId="77777777" w:rsidR="001E426C" w:rsidRPr="00AA3319" w:rsidRDefault="001E426C" w:rsidP="00CA61E8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vAlign w:val="bottom"/>
          </w:tcPr>
          <w:p w14:paraId="0B99A1EA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114,719</w:t>
            </w:r>
          </w:p>
        </w:tc>
        <w:tc>
          <w:tcPr>
            <w:tcW w:w="179" w:type="dxa"/>
            <w:vAlign w:val="bottom"/>
          </w:tcPr>
          <w:p w14:paraId="1FE53FEA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38D1A66F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204,934</w:t>
            </w:r>
          </w:p>
        </w:tc>
        <w:tc>
          <w:tcPr>
            <w:tcW w:w="180" w:type="dxa"/>
            <w:vAlign w:val="bottom"/>
          </w:tcPr>
          <w:p w14:paraId="5DEAD387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5" w:type="dxa"/>
            <w:tcBorders>
              <w:bottom w:val="double" w:sz="4" w:space="0" w:color="auto"/>
            </w:tcBorders>
            <w:vAlign w:val="bottom"/>
          </w:tcPr>
          <w:p w14:paraId="14C1CEC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329,316</w:t>
            </w:r>
          </w:p>
        </w:tc>
        <w:tc>
          <w:tcPr>
            <w:tcW w:w="180" w:type="dxa"/>
            <w:vAlign w:val="bottom"/>
          </w:tcPr>
          <w:p w14:paraId="6A25FE2E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E9527C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5,383</w:t>
            </w:r>
          </w:p>
        </w:tc>
        <w:tc>
          <w:tcPr>
            <w:tcW w:w="180" w:type="dxa"/>
          </w:tcPr>
          <w:p w14:paraId="4B236A1C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28AAA132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39,999</w:t>
            </w:r>
          </w:p>
        </w:tc>
        <w:tc>
          <w:tcPr>
            <w:tcW w:w="180" w:type="dxa"/>
          </w:tcPr>
          <w:p w14:paraId="34F6B9A8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83D283C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14,062</w:t>
            </w:r>
          </w:p>
        </w:tc>
        <w:tc>
          <w:tcPr>
            <w:tcW w:w="180" w:type="dxa"/>
            <w:vAlign w:val="bottom"/>
          </w:tcPr>
          <w:p w14:paraId="5D3D8D9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vAlign w:val="bottom"/>
          </w:tcPr>
          <w:p w14:paraId="1D6CD29D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73,654</w:t>
            </w:r>
          </w:p>
        </w:tc>
        <w:tc>
          <w:tcPr>
            <w:tcW w:w="178" w:type="dxa"/>
            <w:vAlign w:val="bottom"/>
          </w:tcPr>
          <w:p w14:paraId="72D889D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6" w:type="dxa"/>
            <w:tcBorders>
              <w:bottom w:val="double" w:sz="4" w:space="0" w:color="auto"/>
            </w:tcBorders>
            <w:vAlign w:val="bottom"/>
          </w:tcPr>
          <w:p w14:paraId="782C7E1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4,339</w:t>
            </w:r>
          </w:p>
        </w:tc>
        <w:tc>
          <w:tcPr>
            <w:tcW w:w="180" w:type="dxa"/>
          </w:tcPr>
          <w:p w14:paraId="5DEDAD0A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214488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786,406</w:t>
            </w:r>
          </w:p>
        </w:tc>
      </w:tr>
      <w:tr w:rsidR="001E426C" w:rsidRPr="00AA3319" w14:paraId="3A248882" w14:textId="77777777" w:rsidTr="00CA61E8">
        <w:trPr>
          <w:cantSplit/>
        </w:trPr>
        <w:tc>
          <w:tcPr>
            <w:tcW w:w="2788" w:type="dxa"/>
          </w:tcPr>
          <w:p w14:paraId="0B181EBD" w14:textId="77777777" w:rsidR="001E426C" w:rsidRPr="00AA3319" w:rsidRDefault="001E426C" w:rsidP="00CA61E8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1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5FF295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5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,734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76EA0143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3F5DF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199,937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0421CC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9165E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349,397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FE294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816526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5,169</w:t>
            </w:r>
          </w:p>
        </w:tc>
        <w:tc>
          <w:tcPr>
            <w:tcW w:w="180" w:type="dxa"/>
            <w:shd w:val="clear" w:color="auto" w:fill="auto"/>
          </w:tcPr>
          <w:p w14:paraId="69124808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624407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40,872</w:t>
            </w:r>
          </w:p>
        </w:tc>
        <w:tc>
          <w:tcPr>
            <w:tcW w:w="180" w:type="dxa"/>
            <w:shd w:val="clear" w:color="auto" w:fill="auto"/>
          </w:tcPr>
          <w:p w14:paraId="3DD8BAAD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7E5BAF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16,033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090247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D2AAB1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6,720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0EAFF27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4B2D24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83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39,511</w:t>
            </w:r>
          </w:p>
        </w:tc>
        <w:tc>
          <w:tcPr>
            <w:tcW w:w="180" w:type="dxa"/>
            <w:shd w:val="clear" w:color="auto" w:fill="auto"/>
          </w:tcPr>
          <w:p w14:paraId="490FC433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E6B7C2" w14:textId="77777777" w:rsidR="001E426C" w:rsidRPr="00AA3319" w:rsidRDefault="001E426C" w:rsidP="00CA61E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773,373</w:t>
            </w:r>
          </w:p>
        </w:tc>
      </w:tr>
      <w:tr w:rsidR="00D37711" w:rsidRPr="00AA3319" w14:paraId="5C0D9D79" w14:textId="77777777" w:rsidTr="007F4356">
        <w:trPr>
          <w:cantSplit/>
        </w:trPr>
        <w:tc>
          <w:tcPr>
            <w:tcW w:w="2788" w:type="dxa"/>
          </w:tcPr>
          <w:p w14:paraId="4960856A" w14:textId="77777777" w:rsidR="00D37711" w:rsidRPr="00AA3319" w:rsidRDefault="00D37711" w:rsidP="00FA21D8">
            <w:pPr>
              <w:spacing w:line="240" w:lineRule="auto"/>
              <w:ind w:left="10" w:right="-4" w:firstLine="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69" w:type="dxa"/>
            <w:vAlign w:val="bottom"/>
          </w:tcPr>
          <w:p w14:paraId="16EB222E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9" w:type="dxa"/>
            <w:vAlign w:val="bottom"/>
          </w:tcPr>
          <w:p w14:paraId="558AFD0D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01ABA5B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6C1EB6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65" w:type="dxa"/>
            <w:vAlign w:val="bottom"/>
          </w:tcPr>
          <w:p w14:paraId="4AE2E3F0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D4F5463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6550E0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4DC8568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AF6AD11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45A2730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9E3741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DBA71C9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ABF633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</w:tcPr>
          <w:p w14:paraId="3410E120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6" w:type="dxa"/>
          </w:tcPr>
          <w:p w14:paraId="06995BA6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45DACAC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B61342" w14:textId="77777777" w:rsidR="00D37711" w:rsidRPr="00AA3319" w:rsidRDefault="00D37711" w:rsidP="00FA21D8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</w:tbl>
    <w:p w14:paraId="481859BA" w14:textId="77777777" w:rsidR="009B6528" w:rsidRPr="00AA3319" w:rsidRDefault="009B6528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sectPr w:rsidR="009B6528" w:rsidRPr="00AA3319" w:rsidSect="00F577EF">
          <w:headerReference w:type="default" r:id="rId15"/>
          <w:footerReference w:type="default" r:id="rId16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1ABC7A5A" w14:textId="71A86726" w:rsidR="009B6528" w:rsidRPr="00AA3319" w:rsidRDefault="007E16C4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EE272E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620491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เจ้า</w:t>
      </w:r>
      <w:r w:rsidR="00EE272E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หนี้อื่น</w:t>
      </w:r>
    </w:p>
    <w:p w14:paraId="4BAE846B" w14:textId="77777777" w:rsidR="00D80F0A" w:rsidRPr="00AA3319" w:rsidRDefault="00D80F0A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800"/>
        <w:gridCol w:w="450"/>
        <w:gridCol w:w="1710"/>
      </w:tblGrid>
      <w:tr w:rsidR="0017176E" w:rsidRPr="00AA3319" w14:paraId="39214B04" w14:textId="77777777" w:rsidTr="0044229C">
        <w:tc>
          <w:tcPr>
            <w:tcW w:w="3870" w:type="dxa"/>
          </w:tcPr>
          <w:p w14:paraId="011ADFC8" w14:textId="77777777" w:rsidR="0017176E" w:rsidRPr="00AA3319" w:rsidRDefault="0017176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7F07A623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637D8C8B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6285913A" w14:textId="1F914B96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44229C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44229C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17176E" w:rsidRPr="00AA3319" w14:paraId="6D6678DA" w14:textId="77777777" w:rsidTr="0044229C">
        <w:tc>
          <w:tcPr>
            <w:tcW w:w="3870" w:type="dxa"/>
          </w:tcPr>
          <w:p w14:paraId="4D47B656" w14:textId="77777777" w:rsidR="0017176E" w:rsidRPr="00AA3319" w:rsidRDefault="0017176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32AF1EF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31903EDC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5C83A05" w14:textId="6621927F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17176E" w:rsidRPr="00AA3319" w14:paraId="72D12052" w14:textId="77777777" w:rsidTr="00C30AEF">
        <w:tc>
          <w:tcPr>
            <w:tcW w:w="3870" w:type="dxa"/>
          </w:tcPr>
          <w:p w14:paraId="0F373564" w14:textId="77777777" w:rsidR="0017176E" w:rsidRPr="00AA3319" w:rsidRDefault="0017176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407E9E9" w14:textId="759A2AD4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4EA56C68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3B3CA6AD" w14:textId="02748151" w:rsidR="0017176E" w:rsidRPr="00AA3319" w:rsidRDefault="007E16C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</w:t>
            </w:r>
            <w:r w:rsidR="005717C3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  <w:r w:rsidR="00825D8F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450" w:type="dxa"/>
          </w:tcPr>
          <w:p w14:paraId="20D30CF9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5BA562EE" w14:textId="51BB2196" w:rsidR="0017176E" w:rsidRPr="00AA3319" w:rsidRDefault="007E16C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825D8F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17176E" w:rsidRPr="00AA3319" w14:paraId="06A0ECF8" w14:textId="77777777" w:rsidTr="0044229C">
        <w:tc>
          <w:tcPr>
            <w:tcW w:w="3870" w:type="dxa"/>
          </w:tcPr>
          <w:p w14:paraId="5BD1DE27" w14:textId="77777777" w:rsidR="0017176E" w:rsidRPr="00AA3319" w:rsidRDefault="0017176E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1D445B75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62755073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499C276A" w14:textId="77777777" w:rsidR="0017176E" w:rsidRPr="00AA3319" w:rsidRDefault="0017176E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69320208" w14:textId="77777777" w:rsidTr="00C30AEF">
        <w:tc>
          <w:tcPr>
            <w:tcW w:w="3870" w:type="dxa"/>
          </w:tcPr>
          <w:p w14:paraId="66AFA94D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โบนัสพนักงานค้างจ่าย</w:t>
            </w:r>
          </w:p>
        </w:tc>
        <w:tc>
          <w:tcPr>
            <w:tcW w:w="1080" w:type="dxa"/>
          </w:tcPr>
          <w:p w14:paraId="7BFEEC8D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7DC5C78B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2785161C" w14:textId="7A2CF881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30,987</w:t>
            </w:r>
          </w:p>
        </w:tc>
        <w:tc>
          <w:tcPr>
            <w:tcW w:w="450" w:type="dxa"/>
          </w:tcPr>
          <w:p w14:paraId="37ADF854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281C8549" w14:textId="54F9E983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29,261</w:t>
            </w:r>
          </w:p>
        </w:tc>
      </w:tr>
      <w:tr w:rsidR="007B27C2" w:rsidRPr="00AA3319" w14:paraId="70BE5192" w14:textId="77777777" w:rsidTr="00C30AEF">
        <w:tc>
          <w:tcPr>
            <w:tcW w:w="3870" w:type="dxa"/>
          </w:tcPr>
          <w:p w14:paraId="232FDADC" w14:textId="3979B62C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ค่าใช้จ่ายส่งเสริมการขายค้างจ่าย</w:t>
            </w:r>
          </w:p>
        </w:tc>
        <w:tc>
          <w:tcPr>
            <w:tcW w:w="1080" w:type="dxa"/>
          </w:tcPr>
          <w:p w14:paraId="7DEBE9AF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5E70CE84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28AF862E" w14:textId="2A46612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15,958</w:t>
            </w:r>
          </w:p>
        </w:tc>
        <w:tc>
          <w:tcPr>
            <w:tcW w:w="450" w:type="dxa"/>
          </w:tcPr>
          <w:p w14:paraId="70BB5F96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5F4EE544" w14:textId="5B7F6A11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18,665</w:t>
            </w:r>
          </w:p>
        </w:tc>
      </w:tr>
      <w:tr w:rsidR="007B27C2" w:rsidRPr="00AA3319" w14:paraId="15A3DFA2" w14:textId="77777777" w:rsidTr="00C30AEF">
        <w:tc>
          <w:tcPr>
            <w:tcW w:w="3870" w:type="dxa"/>
          </w:tcPr>
          <w:p w14:paraId="71C9CF0C" w14:textId="0E7B1934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เจ้าหนี้อื่น - กรมสรรพากร</w:t>
            </w:r>
          </w:p>
        </w:tc>
        <w:tc>
          <w:tcPr>
            <w:tcW w:w="1080" w:type="dxa"/>
          </w:tcPr>
          <w:p w14:paraId="6618E9FB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64D52E4E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615E444B" w14:textId="6909EB69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12,962</w:t>
            </w:r>
          </w:p>
        </w:tc>
        <w:tc>
          <w:tcPr>
            <w:tcW w:w="450" w:type="dxa"/>
          </w:tcPr>
          <w:p w14:paraId="786EE8E7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51E9E931" w14:textId="39A7F583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11,957</w:t>
            </w:r>
          </w:p>
        </w:tc>
      </w:tr>
      <w:tr w:rsidR="007B27C2" w:rsidRPr="00AA3319" w14:paraId="40CB7FF2" w14:textId="77777777" w:rsidTr="00C30AEF">
        <w:tc>
          <w:tcPr>
            <w:tcW w:w="3870" w:type="dxa"/>
          </w:tcPr>
          <w:p w14:paraId="3E84D5CE" w14:textId="20423900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ค่าขนส่งออกค้างจ่าย</w:t>
            </w:r>
          </w:p>
        </w:tc>
        <w:tc>
          <w:tcPr>
            <w:tcW w:w="1080" w:type="dxa"/>
          </w:tcPr>
          <w:p w14:paraId="090B2511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B99BFDE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24624E17" w14:textId="3C98F79B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11,472</w:t>
            </w:r>
          </w:p>
        </w:tc>
        <w:tc>
          <w:tcPr>
            <w:tcW w:w="450" w:type="dxa"/>
          </w:tcPr>
          <w:p w14:paraId="6A5A82CC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2D58C006" w14:textId="5468A21C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10,320</w:t>
            </w:r>
          </w:p>
        </w:tc>
      </w:tr>
      <w:tr w:rsidR="00F503A8" w:rsidRPr="00AA3319" w14:paraId="59170F42" w14:textId="77777777" w:rsidTr="00C30AEF">
        <w:tc>
          <w:tcPr>
            <w:tcW w:w="3870" w:type="dxa"/>
          </w:tcPr>
          <w:p w14:paraId="77EF8D62" w14:textId="2059E300" w:rsidR="00F503A8" w:rsidRPr="00AA3319" w:rsidRDefault="00F503A8" w:rsidP="00F503A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ค่าโฆษณาค้างจ่าย</w:t>
            </w:r>
          </w:p>
        </w:tc>
        <w:tc>
          <w:tcPr>
            <w:tcW w:w="1080" w:type="dxa"/>
          </w:tcPr>
          <w:p w14:paraId="3C0FEF53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4A5D0D68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6ED828D8" w14:textId="33663AA9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8,613</w:t>
            </w:r>
          </w:p>
        </w:tc>
        <w:tc>
          <w:tcPr>
            <w:tcW w:w="450" w:type="dxa"/>
          </w:tcPr>
          <w:p w14:paraId="75A3CD0B" w14:textId="77777777" w:rsidR="00F503A8" w:rsidRPr="00AA3319" w:rsidRDefault="00F503A8" w:rsidP="00F503A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27FE1276" w14:textId="73E5400E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4,676</w:t>
            </w:r>
          </w:p>
        </w:tc>
      </w:tr>
      <w:tr w:rsidR="00F503A8" w:rsidRPr="00AA3319" w14:paraId="5062597C" w14:textId="77777777" w:rsidTr="00C30AEF">
        <w:tc>
          <w:tcPr>
            <w:tcW w:w="3870" w:type="dxa"/>
          </w:tcPr>
          <w:p w14:paraId="28E21F46" w14:textId="477C91B4" w:rsidR="00F503A8" w:rsidRPr="00AA3319" w:rsidRDefault="00F503A8" w:rsidP="00F503A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ค่าไฟฟ้าค้างจ่าย</w:t>
            </w:r>
          </w:p>
        </w:tc>
        <w:tc>
          <w:tcPr>
            <w:tcW w:w="1080" w:type="dxa"/>
          </w:tcPr>
          <w:p w14:paraId="05D6842B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119920E4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3A8F984E" w14:textId="10EE8CBF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2,878</w:t>
            </w:r>
          </w:p>
        </w:tc>
        <w:tc>
          <w:tcPr>
            <w:tcW w:w="450" w:type="dxa"/>
          </w:tcPr>
          <w:p w14:paraId="31D2BB22" w14:textId="77777777" w:rsidR="00F503A8" w:rsidRPr="00AA3319" w:rsidRDefault="00F503A8" w:rsidP="00F503A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7C61D62C" w14:textId="2A9A3382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2,675</w:t>
            </w:r>
          </w:p>
        </w:tc>
      </w:tr>
      <w:tr w:rsidR="00F503A8" w:rsidRPr="00AA3319" w14:paraId="5D2D2E10" w14:textId="77777777" w:rsidTr="00C30AEF">
        <w:tc>
          <w:tcPr>
            <w:tcW w:w="3870" w:type="dxa"/>
          </w:tcPr>
          <w:p w14:paraId="7460881D" w14:textId="21481069" w:rsidR="00F503A8" w:rsidRPr="00AA3319" w:rsidRDefault="00F503A8" w:rsidP="00F503A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ค่าเชื้อเพลิงค้างจ่าย</w:t>
            </w:r>
          </w:p>
        </w:tc>
        <w:tc>
          <w:tcPr>
            <w:tcW w:w="1080" w:type="dxa"/>
          </w:tcPr>
          <w:p w14:paraId="3652A4A4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1B82F4D5" w14:textId="77777777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vAlign w:val="center"/>
          </w:tcPr>
          <w:p w14:paraId="09F74D46" w14:textId="64AA4D08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2,707</w:t>
            </w:r>
          </w:p>
        </w:tc>
        <w:tc>
          <w:tcPr>
            <w:tcW w:w="450" w:type="dxa"/>
          </w:tcPr>
          <w:p w14:paraId="6F5C2B40" w14:textId="77777777" w:rsidR="00F503A8" w:rsidRPr="00AA3319" w:rsidRDefault="00F503A8" w:rsidP="00F503A8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3DF438A0" w14:textId="745A1148" w:rsidR="00F503A8" w:rsidRPr="00AA3319" w:rsidRDefault="00F503A8" w:rsidP="00F503A8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5,567</w:t>
            </w:r>
          </w:p>
        </w:tc>
      </w:tr>
      <w:tr w:rsidR="007B27C2" w:rsidRPr="00AA3319" w14:paraId="3F5FE952" w14:textId="77777777" w:rsidTr="00C30AEF">
        <w:tc>
          <w:tcPr>
            <w:tcW w:w="3870" w:type="dxa"/>
          </w:tcPr>
          <w:p w14:paraId="2AC7D6E1" w14:textId="7C634FE0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  <w:t>อื่น</w:t>
            </w:r>
            <w:r w:rsidR="00387DD3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th-TH" w:eastAsia="th-TH"/>
              </w:rPr>
              <w:t>ๆ</w:t>
            </w:r>
          </w:p>
        </w:tc>
        <w:tc>
          <w:tcPr>
            <w:tcW w:w="1080" w:type="dxa"/>
            <w:shd w:val="clear" w:color="auto" w:fill="FFFFFF"/>
          </w:tcPr>
          <w:p w14:paraId="4F8B3281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shd w:val="clear" w:color="auto" w:fill="FFFFFF"/>
          </w:tcPr>
          <w:p w14:paraId="2A1D649E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A9CE80" w14:textId="3354305D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17,</w:t>
            </w:r>
            <w:r w:rsidR="00361E72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745</w:t>
            </w:r>
          </w:p>
        </w:tc>
        <w:tc>
          <w:tcPr>
            <w:tcW w:w="450" w:type="dxa"/>
          </w:tcPr>
          <w:p w14:paraId="4163DAD1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2ECE675B" w14:textId="3A02B7C9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14,</w:t>
            </w:r>
            <w:r w:rsidR="00361E72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734</w:t>
            </w:r>
          </w:p>
        </w:tc>
      </w:tr>
      <w:tr w:rsidR="007B27C2" w:rsidRPr="00AA3319" w14:paraId="008AE2B0" w14:textId="77777777" w:rsidTr="00C30AEF">
        <w:tc>
          <w:tcPr>
            <w:tcW w:w="3870" w:type="dxa"/>
          </w:tcPr>
          <w:p w14:paraId="5D86D1C5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080" w:type="dxa"/>
          </w:tcPr>
          <w:p w14:paraId="182A4A63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297466F2" w14:textId="7777777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9E277B" w14:textId="1D40E1D6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103,322</w:t>
            </w:r>
          </w:p>
        </w:tc>
        <w:tc>
          <w:tcPr>
            <w:tcW w:w="450" w:type="dxa"/>
          </w:tcPr>
          <w:p w14:paraId="5B5D8428" w14:textId="77777777" w:rsidR="007B27C2" w:rsidRPr="00AA3319" w:rsidRDefault="007B27C2" w:rsidP="007B27C2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DA3D0B8" w14:textId="133BF8D1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97,855</w:t>
            </w:r>
          </w:p>
        </w:tc>
      </w:tr>
    </w:tbl>
    <w:p w14:paraId="1B1CD3B9" w14:textId="54BD4FCE" w:rsidR="00C46DCF" w:rsidRPr="00AA3319" w:rsidRDefault="00C46DCF" w:rsidP="00FA21D8">
      <w:pPr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</w:p>
    <w:p w14:paraId="57A19D37" w14:textId="225F3DDA" w:rsidR="009B6528" w:rsidRPr="00AA3319" w:rsidRDefault="007E16C4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2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211CAD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ประมาณการหนี้สิน</w:t>
      </w:r>
      <w:r w:rsidR="007D105F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ไม่หมุนเวียน</w:t>
      </w:r>
      <w:r w:rsidR="00211CAD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สำหรับ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ผลประโยชน์พนักงาน</w:t>
      </w:r>
    </w:p>
    <w:p w14:paraId="6E193832" w14:textId="77777777" w:rsidR="009B6528" w:rsidRPr="00AA3319" w:rsidRDefault="009B6528" w:rsidP="00FA21D8">
      <w:pPr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800"/>
        <w:gridCol w:w="450"/>
        <w:gridCol w:w="1710"/>
      </w:tblGrid>
      <w:tr w:rsidR="009B6528" w:rsidRPr="00AA3319" w14:paraId="086C6EB6" w14:textId="77777777" w:rsidTr="00C30AEF">
        <w:trPr>
          <w:tblHeader/>
        </w:trPr>
        <w:tc>
          <w:tcPr>
            <w:tcW w:w="5220" w:type="dxa"/>
          </w:tcPr>
          <w:p w14:paraId="588DC19C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960" w:type="dxa"/>
            <w:gridSpan w:val="3"/>
            <w:hideMark/>
          </w:tcPr>
          <w:p w14:paraId="514969CB" w14:textId="2E84E585" w:rsidR="009B6528" w:rsidRPr="00AA3319" w:rsidRDefault="009B6528" w:rsidP="00FA21D8">
            <w:pPr>
              <w:widowControl w:val="0"/>
              <w:spacing w:line="240" w:lineRule="auto"/>
              <w:ind w:left="-108" w:right="-68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C30AEF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C30AEF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9B6528" w:rsidRPr="00AA3319" w14:paraId="4A97BBAF" w14:textId="77777777" w:rsidTr="00C30AEF">
        <w:trPr>
          <w:tblHeader/>
        </w:trPr>
        <w:tc>
          <w:tcPr>
            <w:tcW w:w="5220" w:type="dxa"/>
          </w:tcPr>
          <w:p w14:paraId="42DFE70D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960" w:type="dxa"/>
            <w:gridSpan w:val="3"/>
            <w:hideMark/>
          </w:tcPr>
          <w:p w14:paraId="22AFBAA3" w14:textId="3B65F389" w:rsidR="009B6528" w:rsidRPr="00AA3319" w:rsidRDefault="009B6528" w:rsidP="00FA21D8">
            <w:pPr>
              <w:widowControl w:val="0"/>
              <w:spacing w:line="240" w:lineRule="auto"/>
              <w:ind w:left="-108" w:right="-68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B97652" w:rsidRPr="00AA3319" w14:paraId="2843BBB8" w14:textId="77777777" w:rsidTr="00C30AEF">
        <w:trPr>
          <w:tblHeader/>
        </w:trPr>
        <w:tc>
          <w:tcPr>
            <w:tcW w:w="5220" w:type="dxa"/>
          </w:tcPr>
          <w:p w14:paraId="3A07F274" w14:textId="049F9E7B" w:rsidR="00B97652" w:rsidRPr="00AA3319" w:rsidRDefault="00C00329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ธันวาคม</w:t>
            </w:r>
          </w:p>
        </w:tc>
        <w:tc>
          <w:tcPr>
            <w:tcW w:w="1800" w:type="dxa"/>
            <w:hideMark/>
          </w:tcPr>
          <w:p w14:paraId="5DED29B9" w14:textId="6C2430F2" w:rsidR="00B97652" w:rsidRPr="00AA3319" w:rsidRDefault="007E16C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825D8F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450" w:type="dxa"/>
          </w:tcPr>
          <w:p w14:paraId="6E669963" w14:textId="77777777" w:rsidR="00B97652" w:rsidRPr="00AA3319" w:rsidRDefault="00B97652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hideMark/>
          </w:tcPr>
          <w:p w14:paraId="71175C7B" w14:textId="380BE122" w:rsidR="00B97652" w:rsidRPr="00AA3319" w:rsidRDefault="007E16C4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825D8F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5D7348" w:rsidRPr="00AA3319" w14:paraId="41DEEF93" w14:textId="77777777" w:rsidTr="00C30AEF">
        <w:trPr>
          <w:tblHeader/>
        </w:trPr>
        <w:tc>
          <w:tcPr>
            <w:tcW w:w="5220" w:type="dxa"/>
          </w:tcPr>
          <w:p w14:paraId="49853E03" w14:textId="77777777" w:rsidR="005D7348" w:rsidRPr="00AA3319" w:rsidRDefault="005D734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960" w:type="dxa"/>
            <w:gridSpan w:val="3"/>
            <w:hideMark/>
          </w:tcPr>
          <w:p w14:paraId="17A8CD76" w14:textId="77777777" w:rsidR="005D7348" w:rsidRPr="00AA3319" w:rsidRDefault="005D7348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1F8D135D" w14:textId="77777777" w:rsidTr="00C30AEF">
        <w:tc>
          <w:tcPr>
            <w:tcW w:w="5220" w:type="dxa"/>
            <w:hideMark/>
          </w:tcPr>
          <w:p w14:paraId="146B1C80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A331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</w:tcPr>
          <w:p w14:paraId="6C3108CE" w14:textId="774B149E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30,1</w:t>
            </w:r>
            <w:r w:rsidR="00F8325E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62</w:t>
            </w:r>
          </w:p>
        </w:tc>
        <w:tc>
          <w:tcPr>
            <w:tcW w:w="450" w:type="dxa"/>
          </w:tcPr>
          <w:p w14:paraId="302BAA6B" w14:textId="77777777" w:rsidR="007B27C2" w:rsidRPr="00AA3319" w:rsidRDefault="007B27C2" w:rsidP="007B27C2">
            <w:pPr>
              <w:widowControl w:val="0"/>
              <w:tabs>
                <w:tab w:val="decimal" w:pos="1102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hideMark/>
          </w:tcPr>
          <w:p w14:paraId="16358DC9" w14:textId="232E0D8E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28,656</w:t>
            </w:r>
          </w:p>
        </w:tc>
      </w:tr>
      <w:tr w:rsidR="007B27C2" w:rsidRPr="00AA3319" w14:paraId="6C166B1D" w14:textId="77777777" w:rsidTr="00C30AEF">
        <w:tc>
          <w:tcPr>
            <w:tcW w:w="5220" w:type="dxa"/>
            <w:hideMark/>
          </w:tcPr>
          <w:p w14:paraId="022CAB3C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A331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B1C51D" w14:textId="560EEE3C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5,6</w:t>
            </w:r>
            <w:r w:rsidR="00F8325E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67</w:t>
            </w:r>
          </w:p>
        </w:tc>
        <w:tc>
          <w:tcPr>
            <w:tcW w:w="450" w:type="dxa"/>
          </w:tcPr>
          <w:p w14:paraId="6CE3925F" w14:textId="77777777" w:rsidR="007B27C2" w:rsidRPr="00AA3319" w:rsidRDefault="007B27C2" w:rsidP="007B27C2">
            <w:pPr>
              <w:widowControl w:val="0"/>
              <w:tabs>
                <w:tab w:val="decimal" w:pos="110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73371E" w14:textId="5847437C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5,321</w:t>
            </w:r>
          </w:p>
        </w:tc>
      </w:tr>
      <w:tr w:rsidR="007B27C2" w:rsidRPr="00AA3319" w14:paraId="018AF95D" w14:textId="77777777" w:rsidTr="00C30AEF">
        <w:tc>
          <w:tcPr>
            <w:tcW w:w="5220" w:type="dxa"/>
            <w:hideMark/>
          </w:tcPr>
          <w:p w14:paraId="3318230F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05C31A" w14:textId="3E00ED63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35,829</w:t>
            </w:r>
          </w:p>
        </w:tc>
        <w:tc>
          <w:tcPr>
            <w:tcW w:w="450" w:type="dxa"/>
          </w:tcPr>
          <w:p w14:paraId="381A8F51" w14:textId="77777777" w:rsidR="007B27C2" w:rsidRPr="00AA3319" w:rsidRDefault="007B27C2" w:rsidP="007B27C2">
            <w:pPr>
              <w:widowControl w:val="0"/>
              <w:tabs>
                <w:tab w:val="decimal" w:pos="110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F8EC37" w14:textId="0C12E7B7" w:rsidR="007B27C2" w:rsidRPr="00AA3319" w:rsidRDefault="007B27C2" w:rsidP="007B27C2">
            <w:pPr>
              <w:widowControl w:val="0"/>
              <w:tabs>
                <w:tab w:val="decimal" w:pos="124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33,977</w:t>
            </w:r>
          </w:p>
        </w:tc>
      </w:tr>
    </w:tbl>
    <w:p w14:paraId="4B8D102B" w14:textId="0E35B474" w:rsidR="00190831" w:rsidRPr="00AA3319" w:rsidRDefault="00190831" w:rsidP="00FA21D8">
      <w:pPr>
        <w:jc w:val="thaiDistribute"/>
        <w:rPr>
          <w:rFonts w:asciiTheme="majorBidi" w:hAnsiTheme="majorBidi" w:cstheme="majorBidi"/>
          <w:b/>
          <w:bCs/>
          <w:i/>
          <w:iCs/>
        </w:rPr>
      </w:pPr>
    </w:p>
    <w:p w14:paraId="7DB221FA" w14:textId="77777777" w:rsidR="009B6528" w:rsidRPr="00AA3319" w:rsidRDefault="009B6528" w:rsidP="00FA21D8">
      <w:pPr>
        <w:spacing w:line="240" w:lineRule="auto"/>
        <w:rPr>
          <w:rFonts w:asciiTheme="majorBidi" w:hAnsiTheme="majorBidi" w:cstheme="majorBidi"/>
          <w:b/>
          <w:bCs/>
          <w:i/>
          <w:iCs/>
          <w:sz w:val="2"/>
          <w:szCs w:val="2"/>
        </w:rPr>
      </w:pPr>
    </w:p>
    <w:p w14:paraId="580D08D3" w14:textId="5824F4EB" w:rsidR="009B6528" w:rsidRPr="00AA3319" w:rsidRDefault="00461254" w:rsidP="00FA21D8">
      <w:pPr>
        <w:tabs>
          <w:tab w:val="left" w:pos="720"/>
        </w:tabs>
        <w:spacing w:line="240" w:lineRule="auto"/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  <w:r w:rsidR="009B6528" w:rsidRPr="00AA33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ผลประโยชน์หลังออกจากงาน </w:t>
      </w:r>
    </w:p>
    <w:p w14:paraId="07185A20" w14:textId="77777777" w:rsidR="009B6528" w:rsidRPr="00AA3319" w:rsidRDefault="009B6528" w:rsidP="00FA21D8">
      <w:pPr>
        <w:tabs>
          <w:tab w:val="left" w:pos="720"/>
        </w:tabs>
        <w:spacing w:line="240" w:lineRule="auto"/>
        <w:ind w:left="547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5C8CECD3" w14:textId="64F24632" w:rsidR="009B57D9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บริษัทจัดการโครงการ</w:t>
      </w:r>
      <w:r w:rsidR="00812625" w:rsidRPr="00AA3319">
        <w:rPr>
          <w:rFonts w:asciiTheme="majorBidi" w:hAnsiTheme="majorBidi" w:cstheme="majorBidi"/>
          <w:sz w:val="30"/>
          <w:szCs w:val="30"/>
          <w:cs/>
        </w:rPr>
        <w:t>ผลประโยชน์ที่กำหนดไว้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ตามข้อกำหนดของพระราชบัญญัติคุ้มครองแรงงาน พ.ศ.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2541</w:t>
      </w:r>
      <w:r w:rsidR="00A031B0" w:rsidRPr="00AA3319">
        <w:rPr>
          <w:rFonts w:asciiTheme="majorBidi" w:hAnsiTheme="majorBidi" w:cstheme="majorBidi"/>
          <w:sz w:val="30"/>
          <w:szCs w:val="30"/>
          <w:cs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="00B81916" w:rsidRPr="00AA3319">
        <w:rPr>
          <w:rFonts w:asciiTheme="majorBidi" w:hAnsiTheme="majorBidi" w:cstheme="majorBidi"/>
          <w:sz w:val="30"/>
          <w:szCs w:val="30"/>
          <w:cs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09AAC4E6" w14:textId="77777777" w:rsidR="00831E56" w:rsidRPr="00AA3319" w:rsidRDefault="00831E56" w:rsidP="00FA21D8">
      <w:pPr>
        <w:tabs>
          <w:tab w:val="left" w:pos="720"/>
        </w:tabs>
        <w:spacing w:line="240" w:lineRule="auto"/>
        <w:ind w:left="540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25664534" w14:textId="0EEBDDDB" w:rsidR="009B6528" w:rsidRPr="00AA3319" w:rsidRDefault="009B6528" w:rsidP="00FA21D8">
      <w:pPr>
        <w:tabs>
          <w:tab w:val="left" w:pos="720"/>
        </w:tabs>
        <w:spacing w:line="240" w:lineRule="auto"/>
        <w:ind w:left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ผลประโยชน์ระยะยาวอื่น</w:t>
      </w:r>
    </w:p>
    <w:p w14:paraId="5F799A9B" w14:textId="77777777" w:rsidR="009B6528" w:rsidRPr="00AA3319" w:rsidRDefault="009B6528" w:rsidP="00FA21D8">
      <w:pPr>
        <w:tabs>
          <w:tab w:val="left" w:pos="720"/>
        </w:tabs>
        <w:spacing w:line="240" w:lineRule="auto"/>
        <w:ind w:left="540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54803D0A" w14:textId="14ECCAE1" w:rsidR="00831E56" w:rsidRPr="00AA3319" w:rsidRDefault="009B6528" w:rsidP="00FA21D8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ผลประโยชน์ระยะยาวอื่นถือตา</w:t>
      </w:r>
      <w:r w:rsidR="00B3193F" w:rsidRPr="00AA3319">
        <w:rPr>
          <w:rFonts w:asciiTheme="majorBidi" w:hAnsiTheme="majorBidi" w:cstheme="majorBidi"/>
          <w:sz w:val="30"/>
          <w:szCs w:val="30"/>
          <w:cs/>
        </w:rPr>
        <w:t>มอายุงานของพนักงานและข้อสมมติ</w:t>
      </w:r>
      <w:r w:rsidRPr="00AA3319">
        <w:rPr>
          <w:rFonts w:asciiTheme="majorBidi" w:hAnsiTheme="majorBidi" w:cstheme="majorBidi"/>
          <w:sz w:val="30"/>
          <w:szCs w:val="30"/>
          <w:cs/>
        </w:rPr>
        <w:t>ในการประมาณการตามหลักคณิตศาสตร์ประกันภัยเป็นเกณฑ์</w:t>
      </w:r>
    </w:p>
    <w:p w14:paraId="483F5DF0" w14:textId="77777777" w:rsidR="009B6528" w:rsidRPr="00AA3319" w:rsidRDefault="009B6528" w:rsidP="00FA21D8">
      <w:pPr>
        <w:tabs>
          <w:tab w:val="left" w:pos="720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2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500"/>
        <w:gridCol w:w="810"/>
        <w:gridCol w:w="180"/>
        <w:gridCol w:w="270"/>
        <w:gridCol w:w="900"/>
        <w:gridCol w:w="270"/>
        <w:gridCol w:w="282"/>
        <w:gridCol w:w="270"/>
        <w:gridCol w:w="438"/>
        <w:gridCol w:w="270"/>
        <w:gridCol w:w="990"/>
        <w:gridCol w:w="41"/>
      </w:tblGrid>
      <w:tr w:rsidR="009B6528" w:rsidRPr="00AA3319" w14:paraId="70EEE4FC" w14:textId="77777777" w:rsidTr="00031E91">
        <w:trPr>
          <w:gridAfter w:val="1"/>
          <w:wAfter w:w="41" w:type="dxa"/>
          <w:tblHeader/>
        </w:trPr>
        <w:tc>
          <w:tcPr>
            <w:tcW w:w="4500" w:type="dxa"/>
          </w:tcPr>
          <w:p w14:paraId="4203AABC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680" w:type="dxa"/>
            <w:gridSpan w:val="10"/>
            <w:hideMark/>
          </w:tcPr>
          <w:p w14:paraId="21B9D361" w14:textId="2D73AD4D" w:rsidR="009B6528" w:rsidRPr="00AA3319" w:rsidRDefault="009B6528" w:rsidP="00FA21D8">
            <w:pPr>
              <w:widowControl w:val="0"/>
              <w:spacing w:line="240" w:lineRule="auto"/>
              <w:ind w:left="-108"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AD3545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AD3545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9B6528" w:rsidRPr="00AA3319" w14:paraId="28A7D97E" w14:textId="77777777" w:rsidTr="00031E91">
        <w:trPr>
          <w:gridAfter w:val="1"/>
          <w:wAfter w:w="41" w:type="dxa"/>
          <w:tblHeader/>
        </w:trPr>
        <w:tc>
          <w:tcPr>
            <w:tcW w:w="4500" w:type="dxa"/>
          </w:tcPr>
          <w:p w14:paraId="17D392F5" w14:textId="77777777" w:rsidR="009B6528" w:rsidRPr="00AA3319" w:rsidRDefault="009B6528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680" w:type="dxa"/>
            <w:gridSpan w:val="10"/>
            <w:hideMark/>
          </w:tcPr>
          <w:p w14:paraId="2AB97AC6" w14:textId="49CC3F82" w:rsidR="009B6528" w:rsidRPr="00AA3319" w:rsidRDefault="009B6528" w:rsidP="00FA21D8">
            <w:pPr>
              <w:widowControl w:val="0"/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B6528" w:rsidRPr="00AA3319" w14:paraId="2C7D54AC" w14:textId="77777777" w:rsidTr="00031E91">
        <w:trPr>
          <w:gridAfter w:val="1"/>
          <w:wAfter w:w="41" w:type="dxa"/>
          <w:tblHeader/>
        </w:trPr>
        <w:tc>
          <w:tcPr>
            <w:tcW w:w="4500" w:type="dxa"/>
          </w:tcPr>
          <w:p w14:paraId="4A4F8F43" w14:textId="77777777" w:rsidR="001F510C" w:rsidRPr="00AA3319" w:rsidRDefault="001F510C" w:rsidP="00FA21D8">
            <w:pPr>
              <w:spacing w:line="240" w:lineRule="auto"/>
              <w:ind w:left="-3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937EB08" w14:textId="77777777" w:rsidR="009B6528" w:rsidRPr="00AA3319" w:rsidRDefault="001F510C" w:rsidP="00FA21D8">
            <w:pPr>
              <w:spacing w:line="240" w:lineRule="auto"/>
              <w:ind w:left="-3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</w:tc>
        <w:tc>
          <w:tcPr>
            <w:tcW w:w="2160" w:type="dxa"/>
            <w:gridSpan w:val="4"/>
            <w:hideMark/>
          </w:tcPr>
          <w:p w14:paraId="21408F1D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ผลประโยชน์</w:t>
            </w:r>
          </w:p>
          <w:p w14:paraId="44BF1304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หลังออกจากงาน</w:t>
            </w:r>
          </w:p>
        </w:tc>
        <w:tc>
          <w:tcPr>
            <w:tcW w:w="270" w:type="dxa"/>
          </w:tcPr>
          <w:p w14:paraId="7149653B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gridSpan w:val="5"/>
            <w:hideMark/>
          </w:tcPr>
          <w:p w14:paraId="27BD6E0A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ผลประโยชน์</w:t>
            </w:r>
          </w:p>
          <w:p w14:paraId="293334CD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ระยะยาวอื่น</w:t>
            </w:r>
          </w:p>
        </w:tc>
      </w:tr>
      <w:tr w:rsidR="00604D4D" w:rsidRPr="00AA3319" w14:paraId="228EF848" w14:textId="77777777" w:rsidTr="00031E91">
        <w:trPr>
          <w:gridAfter w:val="1"/>
          <w:wAfter w:w="41" w:type="dxa"/>
          <w:tblHeader/>
        </w:trPr>
        <w:tc>
          <w:tcPr>
            <w:tcW w:w="4500" w:type="dxa"/>
          </w:tcPr>
          <w:p w14:paraId="5F2606CD" w14:textId="77777777" w:rsidR="00604D4D" w:rsidRPr="00AA3319" w:rsidRDefault="00604D4D" w:rsidP="00FA21D8">
            <w:pPr>
              <w:widowControl w:val="0"/>
              <w:tabs>
                <w:tab w:val="left" w:pos="540"/>
              </w:tabs>
              <w:spacing w:line="240" w:lineRule="auto"/>
              <w:ind w:right="-4" w:firstLine="7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โครงการผลประโยชน์</w:t>
            </w:r>
          </w:p>
        </w:tc>
        <w:tc>
          <w:tcPr>
            <w:tcW w:w="990" w:type="dxa"/>
            <w:gridSpan w:val="2"/>
            <w:hideMark/>
          </w:tcPr>
          <w:p w14:paraId="50DFC8C7" w14:textId="4D7F3D4D" w:rsidR="00604D4D" w:rsidRPr="00AA3319" w:rsidRDefault="00604D4D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215E84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270" w:type="dxa"/>
          </w:tcPr>
          <w:p w14:paraId="3426601F" w14:textId="77777777" w:rsidR="00604D4D" w:rsidRPr="00AA3319" w:rsidRDefault="00604D4D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  <w:hideMark/>
          </w:tcPr>
          <w:p w14:paraId="3F425955" w14:textId="5E115494" w:rsidR="00604D4D" w:rsidRPr="00AA3319" w:rsidRDefault="00604D4D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215E84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6F69E413" w14:textId="77777777" w:rsidR="00604D4D" w:rsidRPr="00AA3319" w:rsidRDefault="00604D4D" w:rsidP="00FA21D8">
            <w:pPr>
              <w:tabs>
                <w:tab w:val="center" w:pos="342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hideMark/>
          </w:tcPr>
          <w:p w14:paraId="4C5F90B5" w14:textId="7D38C2F5" w:rsidR="00604D4D" w:rsidRPr="00AA3319" w:rsidRDefault="00604D4D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215E84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270" w:type="dxa"/>
          </w:tcPr>
          <w:p w14:paraId="093F4780" w14:textId="77777777" w:rsidR="00604D4D" w:rsidRPr="00AA3319" w:rsidRDefault="00604D4D" w:rsidP="00FA21D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90" w:type="dxa"/>
            <w:hideMark/>
          </w:tcPr>
          <w:p w14:paraId="5BA6A183" w14:textId="55FB7A46" w:rsidR="00604D4D" w:rsidRPr="00AA3319" w:rsidRDefault="00604D4D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 w:rsidR="00215E84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</w:tr>
      <w:tr w:rsidR="00604D4D" w:rsidRPr="00AA3319" w14:paraId="191F6559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61D7A5E4" w14:textId="77777777" w:rsidR="00604D4D" w:rsidRPr="00AA3319" w:rsidRDefault="00604D4D" w:rsidP="00FA21D8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4680" w:type="dxa"/>
            <w:gridSpan w:val="10"/>
            <w:hideMark/>
          </w:tcPr>
          <w:p w14:paraId="2903FD76" w14:textId="77777777" w:rsidR="00604D4D" w:rsidRPr="00AA3319" w:rsidRDefault="00604D4D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7B27C2" w:rsidRPr="00AA3319" w14:paraId="061A365B" w14:textId="77777777" w:rsidTr="00031E91">
        <w:trPr>
          <w:gridAfter w:val="1"/>
          <w:wAfter w:w="41" w:type="dxa"/>
        </w:trPr>
        <w:tc>
          <w:tcPr>
            <w:tcW w:w="4500" w:type="dxa"/>
            <w:hideMark/>
          </w:tcPr>
          <w:p w14:paraId="647FB3C3" w14:textId="7C2B8D94" w:rsidR="007B27C2" w:rsidRPr="00AA3319" w:rsidRDefault="007B27C2" w:rsidP="007B27C2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1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990" w:type="dxa"/>
            <w:gridSpan w:val="2"/>
          </w:tcPr>
          <w:p w14:paraId="12203508" w14:textId="0F84C769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28,656</w:t>
            </w:r>
          </w:p>
        </w:tc>
        <w:tc>
          <w:tcPr>
            <w:tcW w:w="270" w:type="dxa"/>
          </w:tcPr>
          <w:p w14:paraId="789F2AAD" w14:textId="77777777" w:rsidR="007B27C2" w:rsidRPr="00AA3319" w:rsidRDefault="007B27C2" w:rsidP="007B27C2">
            <w:pPr>
              <w:tabs>
                <w:tab w:val="decimal" w:pos="739"/>
              </w:tabs>
              <w:rPr>
                <w:rFonts w:asciiTheme="majorBidi" w:hAnsiTheme="majorBidi" w:cstheme="majorBidi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0D352696" w14:textId="5E433EBB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47,824</w:t>
            </w:r>
          </w:p>
        </w:tc>
        <w:tc>
          <w:tcPr>
            <w:tcW w:w="270" w:type="dxa"/>
          </w:tcPr>
          <w:p w14:paraId="4B160628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</w:tcPr>
          <w:p w14:paraId="26F7192E" w14:textId="7666CF4D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5,321</w:t>
            </w:r>
          </w:p>
        </w:tc>
        <w:tc>
          <w:tcPr>
            <w:tcW w:w="270" w:type="dxa"/>
          </w:tcPr>
          <w:p w14:paraId="708DBBB8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8678306" w14:textId="65F9B99C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7,569</w:t>
            </w:r>
          </w:p>
        </w:tc>
      </w:tr>
      <w:tr w:rsidR="007B27C2" w:rsidRPr="00AA3319" w14:paraId="468AF4BB" w14:textId="77777777" w:rsidTr="00031E91">
        <w:trPr>
          <w:gridAfter w:val="1"/>
          <w:wAfter w:w="41" w:type="dxa"/>
          <w:trHeight w:val="146"/>
        </w:trPr>
        <w:tc>
          <w:tcPr>
            <w:tcW w:w="4500" w:type="dxa"/>
          </w:tcPr>
          <w:p w14:paraId="36A3E4E0" w14:textId="77777777" w:rsidR="007B27C2" w:rsidRPr="00AA3319" w:rsidRDefault="007B27C2" w:rsidP="007B27C2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48903878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270" w:type="dxa"/>
          </w:tcPr>
          <w:p w14:paraId="5FD33E4A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20"/>
                <w:szCs w:val="20"/>
                <w:lang w:val="en-US" w:eastAsia="th-TH"/>
              </w:rPr>
            </w:pPr>
          </w:p>
        </w:tc>
        <w:tc>
          <w:tcPr>
            <w:tcW w:w="900" w:type="dxa"/>
          </w:tcPr>
          <w:p w14:paraId="46098FE6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7E23D6C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gridSpan w:val="3"/>
          </w:tcPr>
          <w:p w14:paraId="3D5B5464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270" w:type="dxa"/>
          </w:tcPr>
          <w:p w14:paraId="73C1596A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B903696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7B27C2" w:rsidRPr="00AA3319" w14:paraId="31B9AF65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5BDB7469" w14:textId="77777777" w:rsidR="007B27C2" w:rsidRPr="00AA3319" w:rsidRDefault="007B27C2" w:rsidP="007B27C2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</w:t>
            </w:r>
          </w:p>
        </w:tc>
        <w:tc>
          <w:tcPr>
            <w:tcW w:w="990" w:type="dxa"/>
            <w:gridSpan w:val="2"/>
          </w:tcPr>
          <w:p w14:paraId="0D0DCF1E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5CF65BF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07F44E6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D8316B5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</w:tcPr>
          <w:p w14:paraId="790AC77C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D93E6EB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E0E9D6A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B27C2" w:rsidRPr="00AA3319" w14:paraId="14443094" w14:textId="77777777" w:rsidTr="00031E91">
        <w:trPr>
          <w:gridAfter w:val="1"/>
          <w:wAfter w:w="41" w:type="dxa"/>
        </w:trPr>
        <w:tc>
          <w:tcPr>
            <w:tcW w:w="4500" w:type="dxa"/>
            <w:hideMark/>
          </w:tcPr>
          <w:p w14:paraId="3B8A7EE6" w14:textId="77777777" w:rsidR="007B27C2" w:rsidRPr="00AA3319" w:rsidRDefault="007B27C2" w:rsidP="007B27C2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4B3302CA" w14:textId="38528684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4,317</w:t>
            </w:r>
          </w:p>
        </w:tc>
        <w:tc>
          <w:tcPr>
            <w:tcW w:w="270" w:type="dxa"/>
            <w:shd w:val="clear" w:color="auto" w:fill="auto"/>
          </w:tcPr>
          <w:p w14:paraId="7EFED2ED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14:paraId="10EEBC3F" w14:textId="6B0FCE29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6,80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1B870F7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0BD2706D" w14:textId="5864EF68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1,291</w:t>
            </w:r>
          </w:p>
        </w:tc>
        <w:tc>
          <w:tcPr>
            <w:tcW w:w="270" w:type="dxa"/>
          </w:tcPr>
          <w:p w14:paraId="232FBE05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hideMark/>
          </w:tcPr>
          <w:p w14:paraId="79999709" w14:textId="6C40816D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8</w:t>
            </w:r>
          </w:p>
        </w:tc>
      </w:tr>
      <w:tr w:rsidR="007B27C2" w:rsidRPr="00AA3319" w14:paraId="60D0E2ED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17085E6E" w14:textId="130D3836" w:rsidR="007B27C2" w:rsidRPr="00AA3319" w:rsidRDefault="007B27C2" w:rsidP="007B27C2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990" w:type="dxa"/>
            <w:gridSpan w:val="2"/>
          </w:tcPr>
          <w:p w14:paraId="371B726F" w14:textId="01B2355A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745</w:t>
            </w:r>
          </w:p>
        </w:tc>
        <w:tc>
          <w:tcPr>
            <w:tcW w:w="270" w:type="dxa"/>
          </w:tcPr>
          <w:p w14:paraId="3301E950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B60657F" w14:textId="478FB8FC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70" w:type="dxa"/>
          </w:tcPr>
          <w:p w14:paraId="6C22A542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082AB304" w14:textId="6FB88964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138</w:t>
            </w:r>
          </w:p>
        </w:tc>
        <w:tc>
          <w:tcPr>
            <w:tcW w:w="270" w:type="dxa"/>
          </w:tcPr>
          <w:p w14:paraId="6922526E" w14:textId="77777777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64C125B8" w14:textId="43A03F7D" w:rsidR="007B27C2" w:rsidRPr="00AA3319" w:rsidRDefault="007B27C2" w:rsidP="007B27C2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</w:t>
            </w:r>
          </w:p>
        </w:tc>
      </w:tr>
      <w:tr w:rsidR="00387DD3" w:rsidRPr="00AA3319" w14:paraId="2C161B84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4FE3219C" w14:textId="4F12C78E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กำไรจากการประมาณตามหลักคณิตศาสตร์ประกันภัย</w:t>
            </w:r>
          </w:p>
        </w:tc>
        <w:tc>
          <w:tcPr>
            <w:tcW w:w="990" w:type="dxa"/>
            <w:gridSpan w:val="2"/>
          </w:tcPr>
          <w:p w14:paraId="578D50C3" w14:textId="3546459F" w:rsidR="00387DD3" w:rsidRPr="00AA3319" w:rsidRDefault="00387DD3" w:rsidP="00387DD3">
            <w:pPr>
              <w:widowControl w:val="0"/>
              <w:tabs>
                <w:tab w:val="decimal" w:pos="69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36022AD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A1F3EE1" w14:textId="63E9B60F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BBC3D7E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1F8FD913" w14:textId="17FA3A5D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C87809F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255E41FC" w14:textId="759DBE40" w:rsidR="00387DD3" w:rsidRPr="00AA3319" w:rsidRDefault="00387DD3" w:rsidP="00387DD3">
            <w:pPr>
              <w:widowControl w:val="0"/>
              <w:tabs>
                <w:tab w:val="decimal" w:pos="436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87DD3" w:rsidRPr="00AA3319" w14:paraId="2B07F32A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5D253F44" w14:textId="4C6E88FA" w:rsidR="00387DD3" w:rsidRPr="00AA3319" w:rsidRDefault="00387DD3" w:rsidP="00387DD3">
            <w:pPr>
              <w:pStyle w:val="ListParagraph"/>
              <w:numPr>
                <w:ilvl w:val="0"/>
                <w:numId w:val="26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990" w:type="dxa"/>
            <w:gridSpan w:val="2"/>
          </w:tcPr>
          <w:p w14:paraId="78F8F901" w14:textId="3F988D7E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2758B63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270F75B" w14:textId="5A78F882" w:rsidR="00387DD3" w:rsidRPr="00AA3319" w:rsidRDefault="00387DD3" w:rsidP="00387DD3">
            <w:pPr>
              <w:widowControl w:val="0"/>
              <w:tabs>
                <w:tab w:val="decimal" w:pos="346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2CE4635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6E68629A" w14:textId="6DE275FB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59B97D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2D1C2018" w14:textId="23D50776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(250)</w:t>
            </w:r>
          </w:p>
        </w:tc>
      </w:tr>
      <w:tr w:rsidR="00387DD3" w:rsidRPr="00AA3319" w14:paraId="01DDECBF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676B73D5" w14:textId="4789C971" w:rsidR="00387DD3" w:rsidRPr="00AA3319" w:rsidRDefault="00387DD3" w:rsidP="00387DD3">
            <w:pPr>
              <w:pStyle w:val="ListParagraph"/>
              <w:numPr>
                <w:ilvl w:val="0"/>
                <w:numId w:val="26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90" w:type="dxa"/>
            <w:gridSpan w:val="2"/>
          </w:tcPr>
          <w:p w14:paraId="20479CC8" w14:textId="1A4DCCEF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656556E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91866AD" w14:textId="7D76D3CF" w:rsidR="00387DD3" w:rsidRPr="00AA3319" w:rsidRDefault="00387DD3" w:rsidP="00387DD3">
            <w:pPr>
              <w:widowControl w:val="0"/>
              <w:tabs>
                <w:tab w:val="decimal" w:pos="346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827F5A7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6007FCB4" w14:textId="2B5B03A2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D767AF4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3557BC41" w14:textId="706CD15D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(453)</w:t>
            </w:r>
          </w:p>
        </w:tc>
      </w:tr>
      <w:tr w:rsidR="00387DD3" w:rsidRPr="00AA3319" w14:paraId="7F7FD192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43F3BDC2" w14:textId="0C01E01A" w:rsidR="00387DD3" w:rsidRPr="00AA3319" w:rsidRDefault="00387DD3" w:rsidP="00387DD3">
            <w:pPr>
              <w:pStyle w:val="ListParagraph"/>
              <w:numPr>
                <w:ilvl w:val="0"/>
                <w:numId w:val="26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990" w:type="dxa"/>
            <w:gridSpan w:val="2"/>
          </w:tcPr>
          <w:p w14:paraId="78C38700" w14:textId="79C8FA8E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01F0ECE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287956E" w14:textId="100BE8CA" w:rsidR="00387DD3" w:rsidRPr="00AA3319" w:rsidRDefault="00387DD3" w:rsidP="00387DD3">
            <w:pPr>
              <w:widowControl w:val="0"/>
              <w:tabs>
                <w:tab w:val="decimal" w:pos="346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67C7753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4FFA95A0" w14:textId="56C22384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B4AF93C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66485207" w14:textId="5CD7196D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(1,779)</w:t>
            </w:r>
          </w:p>
        </w:tc>
      </w:tr>
      <w:tr w:rsidR="00387DD3" w:rsidRPr="00AA3319" w14:paraId="5720DCD9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528A2930" w14:textId="77777777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195AF680" w14:textId="4EBA966B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1AF3ABB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A6CF48B" w14:textId="1885592B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0EE65D1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64C4DD4A" w14:textId="4FF8D80D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F6A3BF8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598B7BFF" w14:textId="0EAE4E2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87DD3" w:rsidRPr="00AA3319" w14:paraId="17892BCD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0CB6EDB0" w14:textId="77777777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60C93A59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2D05821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2DD19DC4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D9E2F6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188CB1DF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89087BC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BB41B54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42579E" w:rsidRPr="00AA3319" w14:paraId="0D5A7EFF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2FFB7780" w14:textId="77777777" w:rsidR="0042579E" w:rsidRPr="00AA3319" w:rsidRDefault="0042579E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5D2423B8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E7B28DA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5DB1952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1674EBC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13444403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CF1E608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27128A90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42579E" w:rsidRPr="00AA3319" w14:paraId="3198A3B1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633FD6B8" w14:textId="77777777" w:rsidR="0042579E" w:rsidRPr="00AA3319" w:rsidRDefault="0042579E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231D3B52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3797089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54DF1701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D825609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5C2B547C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5550240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294405A0" w14:textId="77777777" w:rsidR="0042579E" w:rsidRPr="00AA3319" w:rsidRDefault="0042579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D400E" w:rsidRPr="00AA3319" w14:paraId="0729C3BE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1C91143C" w14:textId="77777777" w:rsidR="003D400E" w:rsidRPr="00AA3319" w:rsidRDefault="003D400E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</w:tcPr>
          <w:p w14:paraId="04C20CF4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377A73D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0578449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87AB60A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16A68F74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EDA0553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5D0AECC2" w14:textId="77777777" w:rsidR="003D400E" w:rsidRPr="00AA3319" w:rsidRDefault="003D400E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87DD3" w:rsidRPr="00AA3319" w14:paraId="5CF0ED98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66938967" w14:textId="77777777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10"/>
          </w:tcPr>
          <w:p w14:paraId="5833F954" w14:textId="12BF2168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(</w:t>
            </w:r>
            <w:r w:rsidRPr="00AA33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387DD3" w:rsidRPr="00AA3319" w14:paraId="0DC704CF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483F0198" w14:textId="127E923C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90" w:type="dxa"/>
            <w:gridSpan w:val="2"/>
          </w:tcPr>
          <w:p w14:paraId="342CEDB9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AA8B351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4F3ED7C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CEA9DB1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5FB05BA7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BB8F308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515039D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87DD3" w:rsidRPr="00AA3319" w14:paraId="5208F111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3700C269" w14:textId="5566AF21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hint="cs"/>
                <w:sz w:val="30"/>
                <w:szCs w:val="30"/>
                <w:cs/>
              </w:rPr>
              <w:t>กำไร</w:t>
            </w:r>
            <w:r w:rsidRPr="00AA3319">
              <w:rPr>
                <w:rFonts w:asciiTheme="majorBidi" w:hAnsiTheme="majorBidi"/>
                <w:sz w:val="30"/>
                <w:szCs w:val="30"/>
                <w:cs/>
              </w:rPr>
              <w:t>จากการประมาณตามหลักคณิตศาสตร์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ประกันภัย</w:t>
            </w:r>
          </w:p>
        </w:tc>
        <w:tc>
          <w:tcPr>
            <w:tcW w:w="990" w:type="dxa"/>
            <w:gridSpan w:val="2"/>
          </w:tcPr>
          <w:p w14:paraId="332EF6A9" w14:textId="73246DA1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BB973EF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04A156B1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C8786FD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365264B6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1EE7AED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4EEA3A7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87DD3" w:rsidRPr="00AA3319" w14:paraId="46238578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4418D436" w14:textId="535498A0" w:rsidR="00387DD3" w:rsidRPr="00AA3319" w:rsidRDefault="00387DD3" w:rsidP="00387DD3">
            <w:pPr>
              <w:pStyle w:val="ListParagraph"/>
              <w:numPr>
                <w:ilvl w:val="0"/>
                <w:numId w:val="26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990" w:type="dxa"/>
            <w:gridSpan w:val="2"/>
          </w:tcPr>
          <w:p w14:paraId="079201AC" w14:textId="35D8266C" w:rsidR="00387DD3" w:rsidRPr="00AA3319" w:rsidRDefault="00387DD3" w:rsidP="00042467">
            <w:pPr>
              <w:widowControl w:val="0"/>
              <w:tabs>
                <w:tab w:val="decimal" w:pos="51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756E619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2BC612EB" w14:textId="750F8F9A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(2,783)</w:t>
            </w:r>
          </w:p>
        </w:tc>
        <w:tc>
          <w:tcPr>
            <w:tcW w:w="270" w:type="dxa"/>
          </w:tcPr>
          <w:p w14:paraId="68D07FEF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21C8E75E" w14:textId="71050353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360B81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208269DA" w14:textId="64611F5C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87DD3" w:rsidRPr="00AA3319" w14:paraId="45F9333D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51BEE0B9" w14:textId="42463706" w:rsidR="00387DD3" w:rsidRPr="00AA3319" w:rsidRDefault="00387DD3" w:rsidP="00387DD3">
            <w:pPr>
              <w:pStyle w:val="ListParagraph"/>
              <w:numPr>
                <w:ilvl w:val="0"/>
                <w:numId w:val="27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990" w:type="dxa"/>
            <w:gridSpan w:val="2"/>
          </w:tcPr>
          <w:p w14:paraId="22BFFBF7" w14:textId="7CFCF4DE" w:rsidR="00387DD3" w:rsidRPr="00AA3319" w:rsidRDefault="00387DD3" w:rsidP="00042467">
            <w:pPr>
              <w:widowControl w:val="0"/>
              <w:tabs>
                <w:tab w:val="decimal" w:pos="51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A31F5A4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29A97649" w14:textId="4904773C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(5,802)</w:t>
            </w:r>
          </w:p>
        </w:tc>
        <w:tc>
          <w:tcPr>
            <w:tcW w:w="270" w:type="dxa"/>
          </w:tcPr>
          <w:p w14:paraId="652BA2F6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5617AC67" w14:textId="4B5F0A52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53DE0FA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11ECD6CD" w14:textId="7A519BFD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87DD3" w:rsidRPr="00AA3319" w14:paraId="75BA07D8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0D790627" w14:textId="764C90C6" w:rsidR="00387DD3" w:rsidRPr="00AA3319" w:rsidRDefault="00387DD3" w:rsidP="00387DD3">
            <w:pPr>
              <w:pStyle w:val="ListParagraph"/>
              <w:numPr>
                <w:ilvl w:val="0"/>
                <w:numId w:val="27"/>
              </w:numPr>
              <w:tabs>
                <w:tab w:val="clear" w:pos="680"/>
                <w:tab w:val="left" w:pos="523"/>
              </w:tabs>
              <w:spacing w:line="240" w:lineRule="auto"/>
              <w:ind w:left="52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990" w:type="dxa"/>
            <w:gridSpan w:val="2"/>
          </w:tcPr>
          <w:p w14:paraId="76EDC46E" w14:textId="27DA2A47" w:rsidR="00387DD3" w:rsidRPr="00AA3319" w:rsidRDefault="00387DD3" w:rsidP="00042467">
            <w:pPr>
              <w:widowControl w:val="0"/>
              <w:tabs>
                <w:tab w:val="decimal" w:pos="51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A95ADFE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B40B0D4" w14:textId="1F85C72A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(14,881)</w:t>
            </w:r>
          </w:p>
        </w:tc>
        <w:tc>
          <w:tcPr>
            <w:tcW w:w="270" w:type="dxa"/>
          </w:tcPr>
          <w:p w14:paraId="7BCCA0C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right w:val="nil"/>
            </w:tcBorders>
          </w:tcPr>
          <w:p w14:paraId="74403A78" w14:textId="6A3662E8" w:rsidR="00387DD3" w:rsidRPr="00AA3319" w:rsidRDefault="00387DD3" w:rsidP="00387DD3">
            <w:pPr>
              <w:widowControl w:val="0"/>
              <w:tabs>
                <w:tab w:val="decimal" w:pos="432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F100182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</w:tcPr>
          <w:p w14:paraId="0416B212" w14:textId="3A9338BF" w:rsidR="00387DD3" w:rsidRPr="00AA3319" w:rsidRDefault="00387DD3" w:rsidP="00387DD3">
            <w:pPr>
              <w:widowControl w:val="0"/>
              <w:tabs>
                <w:tab w:val="decimal" w:pos="428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87DD3" w:rsidRPr="00AA3319" w14:paraId="33B0F3B3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15A8CB87" w14:textId="0B07F41E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0794A940" w14:textId="3CF4D067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(3,556)</w:t>
            </w:r>
          </w:p>
        </w:tc>
        <w:tc>
          <w:tcPr>
            <w:tcW w:w="270" w:type="dxa"/>
          </w:tcPr>
          <w:p w14:paraId="6D2DC05B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F396789" w14:textId="6FC4189D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(3,026)</w:t>
            </w:r>
          </w:p>
        </w:tc>
        <w:tc>
          <w:tcPr>
            <w:tcW w:w="270" w:type="dxa"/>
          </w:tcPr>
          <w:p w14:paraId="2845ABA4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3D68740" w14:textId="50F12F80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(1,083)</w:t>
            </w:r>
          </w:p>
        </w:tc>
        <w:tc>
          <w:tcPr>
            <w:tcW w:w="270" w:type="dxa"/>
          </w:tcPr>
          <w:p w14:paraId="280F5F78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CE416D" w14:textId="68B23F99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(1,306)</w:t>
            </w:r>
          </w:p>
        </w:tc>
      </w:tr>
      <w:tr w:rsidR="00387DD3" w:rsidRPr="00AA3319" w14:paraId="615A1F76" w14:textId="77777777" w:rsidTr="00031E91">
        <w:trPr>
          <w:gridAfter w:val="1"/>
          <w:wAfter w:w="41" w:type="dxa"/>
        </w:trPr>
        <w:tc>
          <w:tcPr>
            <w:tcW w:w="4500" w:type="dxa"/>
          </w:tcPr>
          <w:p w14:paraId="3DEEE264" w14:textId="1F3989E6" w:rsidR="00387DD3" w:rsidRPr="00AA3319" w:rsidRDefault="00387DD3" w:rsidP="00387DD3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106FFEC8" w14:textId="2E1AD3C3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30,1</w:t>
            </w:r>
            <w:r w:rsidR="003D400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62</w:t>
            </w:r>
          </w:p>
        </w:tc>
        <w:tc>
          <w:tcPr>
            <w:tcW w:w="270" w:type="dxa"/>
          </w:tcPr>
          <w:p w14:paraId="338E058A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6A775287" w14:textId="1258417F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28,656</w:t>
            </w:r>
          </w:p>
        </w:tc>
        <w:tc>
          <w:tcPr>
            <w:tcW w:w="270" w:type="dxa"/>
          </w:tcPr>
          <w:p w14:paraId="7EA5E53F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3"/>
            <w:tcBorders>
              <w:left w:val="nil"/>
              <w:bottom w:val="double" w:sz="4" w:space="0" w:color="auto"/>
              <w:right w:val="nil"/>
            </w:tcBorders>
          </w:tcPr>
          <w:p w14:paraId="3D58AAC8" w14:textId="3616367A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5,6</w:t>
            </w:r>
            <w:r w:rsidR="003D400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67</w:t>
            </w:r>
          </w:p>
        </w:tc>
        <w:tc>
          <w:tcPr>
            <w:tcW w:w="270" w:type="dxa"/>
          </w:tcPr>
          <w:p w14:paraId="0D9C8F1B" w14:textId="77777777" w:rsidR="00387DD3" w:rsidRPr="00AA3319" w:rsidRDefault="00387DD3" w:rsidP="00387DD3">
            <w:pPr>
              <w:widowControl w:val="0"/>
              <w:tabs>
                <w:tab w:val="decimal" w:pos="73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A2AA71F" w14:textId="112F2D2B" w:rsidR="00387DD3" w:rsidRPr="00AA3319" w:rsidRDefault="00387DD3" w:rsidP="00387DD3">
            <w:pPr>
              <w:widowControl w:val="0"/>
              <w:tabs>
                <w:tab w:val="decimal" w:pos="739"/>
              </w:tabs>
              <w:autoSpaceDE w:val="0"/>
              <w:autoSpaceDN w:val="0"/>
              <w:adjustRightInd w:val="0"/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5,321</w:t>
            </w:r>
          </w:p>
        </w:tc>
      </w:tr>
      <w:tr w:rsidR="00387DD3" w:rsidRPr="00AA3319" w14:paraId="2DE79935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0401302E" w14:textId="77777777" w:rsidR="00387DD3" w:rsidRPr="00AA3319" w:rsidRDefault="00387DD3" w:rsidP="00387DD3">
            <w:pPr>
              <w:tabs>
                <w:tab w:val="left" w:pos="720"/>
              </w:tabs>
              <w:spacing w:line="240" w:lineRule="auto"/>
              <w:jc w:val="both"/>
            </w:pPr>
          </w:p>
        </w:tc>
        <w:tc>
          <w:tcPr>
            <w:tcW w:w="3911" w:type="dxa"/>
            <w:gridSpan w:val="10"/>
          </w:tcPr>
          <w:p w14:paraId="3CA20005" w14:textId="77777777" w:rsidR="00387DD3" w:rsidRPr="00AA3319" w:rsidRDefault="00387DD3" w:rsidP="00387DD3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</w:tr>
      <w:tr w:rsidR="00387DD3" w:rsidRPr="00AA3319" w14:paraId="49DDF0B1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24B50E8D" w14:textId="4E6E6060" w:rsidR="00387DD3" w:rsidRPr="00AA3319" w:rsidRDefault="00387DD3" w:rsidP="00387DD3">
            <w:pPr>
              <w:tabs>
                <w:tab w:val="left" w:pos="720"/>
              </w:tabs>
              <w:spacing w:line="240" w:lineRule="auto"/>
              <w:jc w:val="both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br w:type="page"/>
            </w:r>
            <w:r w:rsidRPr="00AA3319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</w:t>
            </w:r>
          </w:p>
          <w:p w14:paraId="50620451" w14:textId="73E4997D" w:rsidR="00387DD3" w:rsidRPr="00AA3319" w:rsidRDefault="00387DD3" w:rsidP="00387DD3">
            <w:pPr>
              <w:tabs>
                <w:tab w:val="left" w:pos="720"/>
              </w:tabs>
              <w:spacing w:line="240" w:lineRule="auto"/>
              <w:ind w:firstLine="150"/>
              <w:jc w:val="both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3911" w:type="dxa"/>
            <w:gridSpan w:val="10"/>
          </w:tcPr>
          <w:p w14:paraId="2CD3868F" w14:textId="589E6330" w:rsidR="00387DD3" w:rsidRPr="00AA3319" w:rsidRDefault="00387DD3" w:rsidP="00387DD3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/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br/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7DD3" w:rsidRPr="00AA3319" w14:paraId="643AF7FB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6267A0D9" w14:textId="23E1362A" w:rsidR="00387DD3" w:rsidRPr="00AA3319" w:rsidRDefault="00387DD3" w:rsidP="00387DD3">
            <w:pPr>
              <w:spacing w:line="240" w:lineRule="auto"/>
              <w:ind w:right="-108" w:firstLine="164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902" w:type="dxa"/>
            <w:gridSpan w:val="5"/>
          </w:tcPr>
          <w:p w14:paraId="32A31E78" w14:textId="60E112F1" w:rsidR="00387DD3" w:rsidRPr="00AA3319" w:rsidRDefault="00387DD3" w:rsidP="00387DD3">
            <w:pPr>
              <w:widowControl w:val="0"/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2567</w:t>
            </w:r>
          </w:p>
        </w:tc>
        <w:tc>
          <w:tcPr>
            <w:tcW w:w="270" w:type="dxa"/>
          </w:tcPr>
          <w:p w14:paraId="36D4BE35" w14:textId="77777777" w:rsidR="00387DD3" w:rsidRPr="00AA3319" w:rsidRDefault="00387DD3" w:rsidP="00387DD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39" w:type="dxa"/>
            <w:gridSpan w:val="4"/>
          </w:tcPr>
          <w:p w14:paraId="1A91BE37" w14:textId="2464147C" w:rsidR="00387DD3" w:rsidRPr="00AA3319" w:rsidRDefault="00387DD3" w:rsidP="00387DD3">
            <w:pPr>
              <w:widowControl w:val="0"/>
              <w:spacing w:line="240" w:lineRule="auto"/>
              <w:ind w:left="-74" w:right="-79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</w:tr>
      <w:tr w:rsidR="001420CA" w:rsidRPr="00AA3319" w14:paraId="4E610F43" w14:textId="77777777" w:rsidTr="005D554B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458719EC" w14:textId="77777777" w:rsidR="001420CA" w:rsidRPr="00AA3319" w:rsidRDefault="001420CA" w:rsidP="00387DD3">
            <w:pPr>
              <w:spacing w:line="240" w:lineRule="auto"/>
              <w:ind w:right="-108" w:firstLine="164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911" w:type="dxa"/>
            <w:gridSpan w:val="10"/>
          </w:tcPr>
          <w:p w14:paraId="4A9EEFC4" w14:textId="37AA38A6" w:rsidR="001420CA" w:rsidRPr="00AA3319" w:rsidRDefault="001420CA" w:rsidP="00387DD3">
            <w:pPr>
              <w:widowControl w:val="0"/>
              <w:spacing w:line="240" w:lineRule="auto"/>
              <w:ind w:left="-74" w:right="-79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 w:rsidRPr="00AA3319"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ร้อยละ</w:t>
            </w: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87DD3" w:rsidRPr="00AA3319" w14:paraId="32A4DB30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45483445" w14:textId="3069DECE" w:rsidR="00387DD3" w:rsidRPr="00AA3319" w:rsidRDefault="00387DD3" w:rsidP="00387DD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902" w:type="dxa"/>
            <w:gridSpan w:val="5"/>
          </w:tcPr>
          <w:p w14:paraId="7644EDCA" w14:textId="35A08DE7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2.60</w:t>
            </w:r>
          </w:p>
        </w:tc>
        <w:tc>
          <w:tcPr>
            <w:tcW w:w="270" w:type="dxa"/>
          </w:tcPr>
          <w:p w14:paraId="4D635F69" w14:textId="77777777" w:rsidR="00387DD3" w:rsidRPr="00AA3319" w:rsidRDefault="00387DD3" w:rsidP="00387DD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39" w:type="dxa"/>
            <w:gridSpan w:val="4"/>
          </w:tcPr>
          <w:p w14:paraId="785010E3" w14:textId="7D6D99E7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5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2.60</w:t>
            </w:r>
          </w:p>
        </w:tc>
      </w:tr>
      <w:tr w:rsidR="00387DD3" w:rsidRPr="00AA3319" w14:paraId="540E7D70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79798AB0" w14:textId="1D44C961" w:rsidR="00387DD3" w:rsidRPr="00AA3319" w:rsidRDefault="00387DD3" w:rsidP="00387DD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902" w:type="dxa"/>
            <w:gridSpan w:val="5"/>
          </w:tcPr>
          <w:p w14:paraId="3700309A" w14:textId="6B70B566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4.00</w:t>
            </w:r>
          </w:p>
        </w:tc>
        <w:tc>
          <w:tcPr>
            <w:tcW w:w="270" w:type="dxa"/>
          </w:tcPr>
          <w:p w14:paraId="1D5557CB" w14:textId="77777777" w:rsidR="00387DD3" w:rsidRPr="00AA3319" w:rsidRDefault="00387DD3" w:rsidP="00387DD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39" w:type="dxa"/>
            <w:gridSpan w:val="4"/>
          </w:tcPr>
          <w:p w14:paraId="6E15C409" w14:textId="162ABCBD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5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4.00</w:t>
            </w:r>
          </w:p>
        </w:tc>
      </w:tr>
      <w:tr w:rsidR="00387DD3" w:rsidRPr="00AA3319" w14:paraId="1BCC38D2" w14:textId="77777777" w:rsidTr="00031E91">
        <w:tblPrEx>
          <w:tblLook w:val="01E0" w:firstRow="1" w:lastRow="1" w:firstColumn="1" w:lastColumn="1" w:noHBand="0" w:noVBand="0"/>
        </w:tblPrEx>
        <w:tc>
          <w:tcPr>
            <w:tcW w:w="5310" w:type="dxa"/>
            <w:gridSpan w:val="2"/>
          </w:tcPr>
          <w:p w14:paraId="4AEF0861" w14:textId="64D078C3" w:rsidR="00387DD3" w:rsidRPr="00AA3319" w:rsidRDefault="00387DD3" w:rsidP="00387DD3">
            <w:pPr>
              <w:spacing w:line="240" w:lineRule="auto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902" w:type="dxa"/>
            <w:gridSpan w:val="5"/>
          </w:tcPr>
          <w:p w14:paraId="051BCAEB" w14:textId="52446775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0 </w:t>
            </w:r>
            <w:r w:rsidR="00F503A8"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33</w:t>
            </w:r>
          </w:p>
        </w:tc>
        <w:tc>
          <w:tcPr>
            <w:tcW w:w="270" w:type="dxa"/>
          </w:tcPr>
          <w:p w14:paraId="164451F2" w14:textId="77777777" w:rsidR="00387DD3" w:rsidRPr="00AA3319" w:rsidRDefault="00387DD3" w:rsidP="00387DD3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39" w:type="dxa"/>
            <w:gridSpan w:val="4"/>
          </w:tcPr>
          <w:p w14:paraId="560869B5" w14:textId="4722E6CD" w:rsidR="00387DD3" w:rsidRPr="00AA3319" w:rsidRDefault="00387DD3" w:rsidP="00387DD3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0 - 33</w:t>
            </w:r>
          </w:p>
        </w:tc>
      </w:tr>
    </w:tbl>
    <w:p w14:paraId="65034FA3" w14:textId="77777777" w:rsidR="00574E0C" w:rsidRPr="00AA3319" w:rsidRDefault="00574E0C" w:rsidP="00FA21D8">
      <w:pPr>
        <w:widowControl w:val="0"/>
        <w:spacing w:line="240" w:lineRule="auto"/>
        <w:ind w:right="-4" w:firstLine="562"/>
        <w:jc w:val="both"/>
        <w:rPr>
          <w:rFonts w:asciiTheme="majorBidi" w:hAnsiTheme="majorBidi" w:cstheme="majorBidi"/>
          <w:sz w:val="24"/>
          <w:szCs w:val="24"/>
        </w:rPr>
      </w:pPr>
    </w:p>
    <w:p w14:paraId="4B130E36" w14:textId="77777777" w:rsidR="004D52BC" w:rsidRPr="00AA3319" w:rsidRDefault="00B3193F" w:rsidP="00FA21D8">
      <w:pPr>
        <w:tabs>
          <w:tab w:val="left" w:pos="72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ข้อสมมติ</w:t>
      </w:r>
      <w:r w:rsidR="00574E0C" w:rsidRPr="00AA3319">
        <w:rPr>
          <w:rFonts w:asciiTheme="majorBidi" w:hAnsiTheme="majorBidi" w:cstheme="majorBidi"/>
          <w:sz w:val="30"/>
          <w:szCs w:val="30"/>
          <w:cs/>
        </w:rPr>
        <w:t>เกี่ยวกับอัตรามรณะในอนาคตถือตามข้อมูลทางสถิติที่เผยแพร่ทั่วไ</w:t>
      </w:r>
      <w:r w:rsidR="00B557EA" w:rsidRPr="00AA3319">
        <w:rPr>
          <w:rFonts w:asciiTheme="majorBidi" w:hAnsiTheme="majorBidi" w:cstheme="majorBidi"/>
          <w:sz w:val="30"/>
          <w:szCs w:val="30"/>
          <w:cs/>
        </w:rPr>
        <w:t xml:space="preserve">ปและตารางมรณะ </w:t>
      </w:r>
    </w:p>
    <w:p w14:paraId="3514F9F8" w14:textId="77777777" w:rsidR="00256280" w:rsidRPr="00AA3319" w:rsidRDefault="00256280" w:rsidP="00FA21D8">
      <w:pPr>
        <w:widowControl w:val="0"/>
        <w:spacing w:line="240" w:lineRule="auto"/>
        <w:ind w:left="630" w:right="-4"/>
        <w:jc w:val="thaiDistribute"/>
        <w:rPr>
          <w:rFonts w:asciiTheme="majorBidi" w:hAnsiTheme="majorBidi" w:cstheme="majorBidi"/>
          <w:sz w:val="24"/>
          <w:szCs w:val="24"/>
        </w:rPr>
      </w:pPr>
    </w:p>
    <w:p w14:paraId="00C67C75" w14:textId="626A57FF" w:rsidR="004D52BC" w:rsidRPr="00AA3319" w:rsidRDefault="001546D6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607B1E" w:rsidRPr="00AA3319">
        <w:rPr>
          <w:rFonts w:asciiTheme="majorBidi" w:hAnsiTheme="majorBidi" w:cstheme="majorBidi"/>
          <w:sz w:val="30"/>
          <w:szCs w:val="30"/>
          <w:lang w:val="en-US"/>
        </w:rPr>
        <w:t>7</w:t>
      </w:r>
      <w:r w:rsidR="0038013B"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</w:t>
      </w:r>
      <w:r w:rsidR="00EC66A1" w:rsidRPr="00AA3319">
        <w:rPr>
          <w:rFonts w:asciiTheme="majorBidi" w:hAnsiTheme="majorBidi" w:cstheme="majorBidi"/>
          <w:sz w:val="30"/>
          <w:szCs w:val="30"/>
          <w:cs/>
        </w:rPr>
        <w:t>ผูกพันผลประโยชน์ที่กำหนดไว้เป็น</w:t>
      </w:r>
      <w:r w:rsidR="00042467" w:rsidRPr="00AA3319">
        <w:rPr>
          <w:rFonts w:asciiTheme="majorBidi" w:hAnsiTheme="majorBidi" w:cstheme="majorBidi"/>
          <w:sz w:val="30"/>
          <w:szCs w:val="30"/>
        </w:rPr>
        <w:t xml:space="preserve"> 6.76 </w:t>
      </w:r>
      <w:r w:rsidRPr="00AA3319">
        <w:rPr>
          <w:rFonts w:asciiTheme="majorBidi" w:hAnsiTheme="majorBidi" w:cstheme="majorBidi"/>
          <w:sz w:val="30"/>
          <w:szCs w:val="30"/>
          <w:cs/>
        </w:rPr>
        <w:t>ปี (</w:t>
      </w:r>
      <w:r w:rsidR="007E16C4" w:rsidRPr="00AA3319">
        <w:rPr>
          <w:rFonts w:asciiTheme="majorBidi" w:hAnsiTheme="majorBidi" w:cstheme="majorBidi"/>
          <w:i/>
          <w:iCs/>
          <w:sz w:val="30"/>
          <w:szCs w:val="30"/>
          <w:lang w:val="en-US"/>
        </w:rPr>
        <w:t>256</w:t>
      </w:r>
      <w:r w:rsidR="00607B1E" w:rsidRPr="00AA3319">
        <w:rPr>
          <w:rFonts w:asciiTheme="majorBidi" w:hAnsiTheme="majorBidi" w:cstheme="majorBidi"/>
          <w:i/>
          <w:iCs/>
          <w:sz w:val="30"/>
          <w:szCs w:val="30"/>
          <w:lang w:val="en-US"/>
        </w:rPr>
        <w:t>6</w:t>
      </w:r>
      <w:r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607B1E" w:rsidRPr="00AA3319">
        <w:rPr>
          <w:rFonts w:asciiTheme="majorBidi" w:hAnsiTheme="majorBidi" w:cstheme="majorBidi"/>
          <w:i/>
          <w:iCs/>
          <w:sz w:val="30"/>
          <w:szCs w:val="30"/>
        </w:rPr>
        <w:t>6.76</w:t>
      </w:r>
      <w:r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ปี</w:t>
      </w:r>
      <w:r w:rsidRPr="00AA3319">
        <w:rPr>
          <w:rFonts w:asciiTheme="majorBidi" w:hAnsiTheme="majorBidi" w:cstheme="majorBidi"/>
          <w:sz w:val="30"/>
          <w:szCs w:val="30"/>
          <w:cs/>
        </w:rPr>
        <w:t>)</w:t>
      </w:r>
    </w:p>
    <w:p w14:paraId="5B4849C9" w14:textId="28ED547B" w:rsidR="00031E91" w:rsidRPr="00AA3319" w:rsidRDefault="00031E91" w:rsidP="00FA21D8">
      <w:pPr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A7CE181" w14:textId="77777777" w:rsidR="00DD262F" w:rsidRPr="00AA3319" w:rsidRDefault="004D52BC" w:rsidP="00FA21D8">
      <w:pPr>
        <w:spacing w:line="240" w:lineRule="auto"/>
        <w:ind w:firstLine="54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AA3319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 xml:space="preserve">การวิเคราะห์ความอ่อนไหว </w:t>
      </w:r>
    </w:p>
    <w:p w14:paraId="5BB9C868" w14:textId="4D936455" w:rsidR="00A30E9A" w:rsidRPr="00AA3319" w:rsidRDefault="004D52BC" w:rsidP="00FA21D8">
      <w:pPr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24"/>
          <w:szCs w:val="24"/>
        </w:rPr>
      </w:pPr>
      <w:r w:rsidRPr="00AA3319"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</w:rPr>
        <w:t xml:space="preserve"> </w:t>
      </w:r>
    </w:p>
    <w:p w14:paraId="283EA868" w14:textId="1D6C9AAB" w:rsidR="00BC7411" w:rsidRPr="00AA3319" w:rsidRDefault="004D52BC" w:rsidP="00FA21D8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</w:t>
      </w:r>
      <w:r w:rsidR="0055535D" w:rsidRPr="00AA3319">
        <w:rPr>
          <w:rFonts w:asciiTheme="majorBidi" w:hAnsiTheme="majorBidi" w:cstheme="majorBidi"/>
          <w:sz w:val="30"/>
          <w:szCs w:val="30"/>
          <w:cs/>
        </w:rPr>
        <w:t>ิ</w:t>
      </w:r>
      <w:r w:rsidRPr="00AA3319">
        <w:rPr>
          <w:rFonts w:asciiTheme="majorBidi" w:hAnsiTheme="majorBidi" w:cstheme="majorBidi"/>
          <w:sz w:val="30"/>
          <w:szCs w:val="30"/>
          <w:cs/>
        </w:rPr>
        <w:t>ที่เกี่ยวข้องในการประมาณการตามหลักคณิตศาสตร์ประกันภัยที่อาจเป็นไปได้อย่างสมเหตุสมผล ณ ว</w:t>
      </w:r>
      <w:r w:rsidR="00B3193F" w:rsidRPr="00AA3319">
        <w:rPr>
          <w:rFonts w:asciiTheme="majorBidi" w:hAnsiTheme="majorBidi" w:cstheme="majorBidi"/>
          <w:sz w:val="30"/>
          <w:szCs w:val="30"/>
          <w:cs/>
        </w:rPr>
        <w:t>ันที่รายงาน โดยถือว่าข้อสมมติ</w:t>
      </w:r>
      <w:r w:rsidRPr="00AA3319">
        <w:rPr>
          <w:rFonts w:asciiTheme="majorBidi" w:hAnsiTheme="majorBidi" w:cstheme="majorBidi"/>
          <w:sz w:val="30"/>
          <w:szCs w:val="30"/>
          <w:cs/>
        </w:rPr>
        <w:t>อื่นๆ คงที่</w:t>
      </w:r>
    </w:p>
    <w:p w14:paraId="6A764CA3" w14:textId="77777777" w:rsidR="00031E91" w:rsidRPr="00AA3319" w:rsidRDefault="00031E91" w:rsidP="00FA21D8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4" w:type="dxa"/>
        <w:tblInd w:w="459" w:type="dxa"/>
        <w:tblLook w:val="01E0" w:firstRow="1" w:lastRow="1" w:firstColumn="1" w:lastColumn="1" w:noHBand="0" w:noVBand="0"/>
      </w:tblPr>
      <w:tblGrid>
        <w:gridCol w:w="3321"/>
        <w:gridCol w:w="1440"/>
        <w:gridCol w:w="270"/>
        <w:gridCol w:w="1350"/>
        <w:gridCol w:w="1260"/>
        <w:gridCol w:w="270"/>
        <w:gridCol w:w="1363"/>
      </w:tblGrid>
      <w:tr w:rsidR="00361E72" w:rsidRPr="00AA3319" w14:paraId="1B29A7EB" w14:textId="77777777" w:rsidTr="00361E72">
        <w:tc>
          <w:tcPr>
            <w:tcW w:w="3321" w:type="dxa"/>
            <w:vMerge w:val="restart"/>
            <w:vAlign w:val="bottom"/>
          </w:tcPr>
          <w:p w14:paraId="5B0D3DDE" w14:textId="3E27F020" w:rsidR="00361E72" w:rsidRPr="00AA3319" w:rsidRDefault="00361E72" w:rsidP="00361E72">
            <w:pPr>
              <w:ind w:left="150" w:right="-20" w:hanging="150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5953" w:type="dxa"/>
            <w:gridSpan w:val="6"/>
          </w:tcPr>
          <w:p w14:paraId="260B50DB" w14:textId="517C6FBE" w:rsidR="00361E72" w:rsidRPr="00AA3319" w:rsidRDefault="00361E72" w:rsidP="00FA21D8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br/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61E72" w:rsidRPr="00AA3319" w14:paraId="0C319B09" w14:textId="77777777" w:rsidTr="005C6463">
        <w:tc>
          <w:tcPr>
            <w:tcW w:w="3321" w:type="dxa"/>
            <w:vMerge/>
            <w:shd w:val="clear" w:color="auto" w:fill="auto"/>
          </w:tcPr>
          <w:p w14:paraId="281BAB5A" w14:textId="2C14D4FD" w:rsidR="00361E72" w:rsidRPr="00AA3319" w:rsidRDefault="00361E72" w:rsidP="00FA21D8">
            <w:pPr>
              <w:ind w:left="234" w:hanging="23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shd w:val="clear" w:color="auto" w:fill="auto"/>
          </w:tcPr>
          <w:p w14:paraId="48897263" w14:textId="4BBA9A9B" w:rsidR="00361E72" w:rsidRPr="00AA3319" w:rsidRDefault="00361E72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ข้อสมมติเพิ่มขึ้นร้อยละ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893" w:type="dxa"/>
            <w:gridSpan w:val="3"/>
            <w:shd w:val="clear" w:color="auto" w:fill="auto"/>
          </w:tcPr>
          <w:p w14:paraId="5BF61FDF" w14:textId="72DEC004" w:rsidR="00361E72" w:rsidRPr="00AA3319" w:rsidRDefault="00361E72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ข้อสมมติ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ร้อยละ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604D4D" w:rsidRPr="00AA3319" w14:paraId="3E0DC4B4" w14:textId="77777777" w:rsidTr="005C6463">
        <w:tc>
          <w:tcPr>
            <w:tcW w:w="3321" w:type="dxa"/>
          </w:tcPr>
          <w:p w14:paraId="661566C2" w14:textId="3A78A065" w:rsidR="00604D4D" w:rsidRPr="00AA3319" w:rsidRDefault="00604D4D" w:rsidP="00FA21D8">
            <w:pPr>
              <w:ind w:left="234" w:hanging="23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bookmarkStart w:id="1" w:name="_Hlk32415962"/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</w:tcPr>
          <w:p w14:paraId="5E140D0C" w14:textId="75B6F4B4" w:rsidR="00604D4D" w:rsidRPr="00AA3319" w:rsidRDefault="00604D4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424566C4" w14:textId="77777777" w:rsidR="00604D4D" w:rsidRPr="00AA3319" w:rsidRDefault="00604D4D" w:rsidP="00FA21D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844C22" w14:textId="6E88EEA8" w:rsidR="00604D4D" w:rsidRPr="00AA3319" w:rsidRDefault="00604D4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260" w:type="dxa"/>
          </w:tcPr>
          <w:p w14:paraId="1D69B9E0" w14:textId="1279CD8C" w:rsidR="00604D4D" w:rsidRPr="00AA3319" w:rsidRDefault="00604D4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7C0C9439" w14:textId="0C33E971" w:rsidR="00604D4D" w:rsidRPr="00AA3319" w:rsidRDefault="00604D4D" w:rsidP="00FA21D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63" w:type="dxa"/>
          </w:tcPr>
          <w:p w14:paraId="099F4459" w14:textId="5B15D285" w:rsidR="00604D4D" w:rsidRPr="00AA3319" w:rsidRDefault="00604D4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604D4D" w:rsidRPr="00AA3319" w14:paraId="3162CFAC" w14:textId="77777777" w:rsidTr="00AB6196">
        <w:tc>
          <w:tcPr>
            <w:tcW w:w="3321" w:type="dxa"/>
          </w:tcPr>
          <w:p w14:paraId="313FF3F9" w14:textId="77777777" w:rsidR="00604D4D" w:rsidRPr="00AA3319" w:rsidRDefault="00604D4D" w:rsidP="00FA21D8">
            <w:pPr>
              <w:ind w:left="234" w:hanging="23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53" w:type="dxa"/>
            <w:gridSpan w:val="6"/>
          </w:tcPr>
          <w:p w14:paraId="7DEABD08" w14:textId="734DAC22" w:rsidR="00604D4D" w:rsidRPr="00AA3319" w:rsidRDefault="00604D4D" w:rsidP="00FA21D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7B27C2" w:rsidRPr="00AA3319" w14:paraId="4F7D7C97" w14:textId="77777777" w:rsidTr="005C6463">
        <w:tc>
          <w:tcPr>
            <w:tcW w:w="3321" w:type="dxa"/>
          </w:tcPr>
          <w:p w14:paraId="36C5C563" w14:textId="77777777" w:rsidR="007B27C2" w:rsidRPr="00AA3319" w:rsidRDefault="007B27C2" w:rsidP="007B27C2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3240E1" w14:textId="434FB87F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(1,918)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EFD062" w14:textId="77777777" w:rsidR="007B27C2" w:rsidRPr="00AA3319" w:rsidRDefault="007B27C2" w:rsidP="007B27C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19EE82" w14:textId="2AB9BEBB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(2,045)</w:t>
            </w:r>
          </w:p>
        </w:tc>
        <w:tc>
          <w:tcPr>
            <w:tcW w:w="1260" w:type="dxa"/>
            <w:vAlign w:val="center"/>
          </w:tcPr>
          <w:p w14:paraId="7ADFBFD3" w14:textId="32D6D643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2,146</w:t>
            </w:r>
          </w:p>
        </w:tc>
        <w:tc>
          <w:tcPr>
            <w:tcW w:w="270" w:type="dxa"/>
            <w:vAlign w:val="center"/>
          </w:tcPr>
          <w:p w14:paraId="74CEF03E" w14:textId="77777777" w:rsidR="007B27C2" w:rsidRPr="00AA3319" w:rsidRDefault="007B27C2" w:rsidP="007B27C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63" w:type="dxa"/>
            <w:vAlign w:val="center"/>
          </w:tcPr>
          <w:p w14:paraId="41E37E9F" w14:textId="09FC83F9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2,281</w:t>
            </w:r>
          </w:p>
        </w:tc>
      </w:tr>
      <w:tr w:rsidR="007B27C2" w:rsidRPr="00AA3319" w14:paraId="0ADC7039" w14:textId="77777777" w:rsidTr="005C6463">
        <w:tc>
          <w:tcPr>
            <w:tcW w:w="3321" w:type="dxa"/>
          </w:tcPr>
          <w:p w14:paraId="1C219D1A" w14:textId="77777777" w:rsidR="007B27C2" w:rsidRPr="00AA3319" w:rsidRDefault="007B27C2" w:rsidP="007B27C2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94A5AB" w14:textId="375F8EA5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2,404</w:t>
            </w:r>
          </w:p>
        </w:tc>
        <w:tc>
          <w:tcPr>
            <w:tcW w:w="270" w:type="dxa"/>
            <w:shd w:val="clear" w:color="auto" w:fill="auto"/>
          </w:tcPr>
          <w:p w14:paraId="71A465F0" w14:textId="77777777" w:rsidR="007B27C2" w:rsidRPr="00AA3319" w:rsidRDefault="007B27C2" w:rsidP="007B27C2">
            <w:pPr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E799B4" w14:textId="037CCF76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1,950</w:t>
            </w:r>
          </w:p>
        </w:tc>
        <w:tc>
          <w:tcPr>
            <w:tcW w:w="1260" w:type="dxa"/>
            <w:vAlign w:val="bottom"/>
          </w:tcPr>
          <w:p w14:paraId="32006F6D" w14:textId="662F9903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(2,182)</w:t>
            </w:r>
          </w:p>
        </w:tc>
        <w:tc>
          <w:tcPr>
            <w:tcW w:w="270" w:type="dxa"/>
          </w:tcPr>
          <w:p w14:paraId="55BF64B0" w14:textId="77777777" w:rsidR="007B27C2" w:rsidRPr="00AA3319" w:rsidRDefault="007B27C2" w:rsidP="007B27C2">
            <w:pPr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14:paraId="2A86A7B4" w14:textId="72950B9B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(1,780)</w:t>
            </w:r>
          </w:p>
        </w:tc>
      </w:tr>
      <w:tr w:rsidR="007B27C2" w:rsidRPr="00AA3319" w14:paraId="0F7FEAB6" w14:textId="77777777" w:rsidTr="005C6463">
        <w:trPr>
          <w:trHeight w:val="335"/>
        </w:trPr>
        <w:tc>
          <w:tcPr>
            <w:tcW w:w="3321" w:type="dxa"/>
          </w:tcPr>
          <w:p w14:paraId="45C9E74A" w14:textId="245E4C94" w:rsidR="007B27C2" w:rsidRPr="00AA3319" w:rsidRDefault="007B27C2" w:rsidP="007B27C2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</w:t>
            </w:r>
            <w:r w:rsidR="00361E72"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หมุนเวียนของพนักงาน</w:t>
            </w:r>
          </w:p>
        </w:tc>
        <w:tc>
          <w:tcPr>
            <w:tcW w:w="1440" w:type="dxa"/>
          </w:tcPr>
          <w:p w14:paraId="6DBADEA4" w14:textId="5AEB4041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(2,108)</w:t>
            </w:r>
          </w:p>
        </w:tc>
        <w:tc>
          <w:tcPr>
            <w:tcW w:w="270" w:type="dxa"/>
          </w:tcPr>
          <w:p w14:paraId="34FC34D6" w14:textId="77777777" w:rsidR="007B27C2" w:rsidRPr="00AA3319" w:rsidRDefault="007B27C2" w:rsidP="007B27C2">
            <w:pPr>
              <w:ind w:left="234" w:hanging="2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A83C7F0" w14:textId="1E7B85C3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(2,230)</w:t>
            </w:r>
          </w:p>
        </w:tc>
        <w:tc>
          <w:tcPr>
            <w:tcW w:w="1260" w:type="dxa"/>
          </w:tcPr>
          <w:p w14:paraId="3C9A25FE" w14:textId="03C74F4D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1,444</w:t>
            </w:r>
          </w:p>
        </w:tc>
        <w:tc>
          <w:tcPr>
            <w:tcW w:w="270" w:type="dxa"/>
          </w:tcPr>
          <w:p w14:paraId="00B05905" w14:textId="77777777" w:rsidR="007B27C2" w:rsidRPr="00AA3319" w:rsidRDefault="007B27C2" w:rsidP="007B27C2">
            <w:pPr>
              <w:ind w:left="234" w:hanging="2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3" w:type="dxa"/>
          </w:tcPr>
          <w:p w14:paraId="0853BCD5" w14:textId="1BFAC43C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1,290</w:t>
            </w:r>
          </w:p>
        </w:tc>
      </w:tr>
      <w:tr w:rsidR="007B27C2" w:rsidRPr="00AA3319" w14:paraId="3A99D925" w14:textId="77777777" w:rsidTr="005C6463">
        <w:trPr>
          <w:trHeight w:val="335"/>
        </w:trPr>
        <w:tc>
          <w:tcPr>
            <w:tcW w:w="3321" w:type="dxa"/>
          </w:tcPr>
          <w:p w14:paraId="395BF0FE" w14:textId="5374B969" w:rsidR="007B27C2" w:rsidRPr="00AA3319" w:rsidRDefault="007B27C2" w:rsidP="007B27C2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อายุขัยเฉลี่ย (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ปี)</w:t>
            </w:r>
          </w:p>
        </w:tc>
        <w:tc>
          <w:tcPr>
            <w:tcW w:w="1440" w:type="dxa"/>
          </w:tcPr>
          <w:p w14:paraId="17390A31" w14:textId="7E46E6D8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91</w:t>
            </w:r>
          </w:p>
        </w:tc>
        <w:tc>
          <w:tcPr>
            <w:tcW w:w="270" w:type="dxa"/>
          </w:tcPr>
          <w:p w14:paraId="0248C7BB" w14:textId="77777777" w:rsidR="007B27C2" w:rsidRPr="00AA3319" w:rsidRDefault="007B27C2" w:rsidP="007B27C2">
            <w:pPr>
              <w:ind w:left="234" w:hanging="2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D2300D0" w14:textId="4BC3EE9D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</w:t>
            </w:r>
          </w:p>
        </w:tc>
        <w:tc>
          <w:tcPr>
            <w:tcW w:w="1260" w:type="dxa"/>
          </w:tcPr>
          <w:p w14:paraId="02E30808" w14:textId="36A5DA19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(91)</w:t>
            </w:r>
          </w:p>
        </w:tc>
        <w:tc>
          <w:tcPr>
            <w:tcW w:w="270" w:type="dxa"/>
          </w:tcPr>
          <w:p w14:paraId="5AB7C491" w14:textId="77777777" w:rsidR="007B27C2" w:rsidRPr="00AA3319" w:rsidRDefault="007B27C2" w:rsidP="007B27C2">
            <w:pPr>
              <w:ind w:left="234" w:hanging="2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3" w:type="dxa"/>
          </w:tcPr>
          <w:p w14:paraId="56FCC837" w14:textId="66593842" w:rsidR="007B27C2" w:rsidRPr="00AA3319" w:rsidRDefault="007B27C2" w:rsidP="007B27C2">
            <w:pPr>
              <w:pStyle w:val="3"/>
              <w:tabs>
                <w:tab w:val="clear" w:pos="360"/>
                <w:tab w:val="clear" w:pos="720"/>
                <w:tab w:val="decimal" w:pos="972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(93)</w:t>
            </w:r>
          </w:p>
        </w:tc>
      </w:tr>
      <w:bookmarkEnd w:id="1"/>
    </w:tbl>
    <w:p w14:paraId="51B75245" w14:textId="12276FE2" w:rsidR="00E34054" w:rsidRPr="00AA3319" w:rsidRDefault="00E34054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4671B21C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42B947C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6F735E0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5B00DBC0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06551F8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32D3DC0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A95E6A1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6F34969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457D6DB4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5B23E403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6A0702A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C175531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0811589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508EBC86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41ACEAEF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1FAE570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8BBBBE1" w14:textId="77777777" w:rsidR="00EB1551" w:rsidRPr="00AA3319" w:rsidRDefault="00EB155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0AAB037" w14:textId="741B3702" w:rsidR="009B6528" w:rsidRPr="00AA3319" w:rsidRDefault="007E16C4" w:rsidP="00FA21D8">
      <w:pPr>
        <w:spacing w:line="240" w:lineRule="auto"/>
        <w:ind w:left="540" w:hanging="540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3</w:t>
      </w:r>
      <w:r w:rsidR="00031E91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6376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ส่วน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งาน</w:t>
      </w:r>
      <w:r w:rsidR="00B3193F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ดำเนินงาน</w:t>
      </w:r>
      <w:r w:rsidR="005C47F7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และการจำแนกรายได้</w:t>
      </w:r>
    </w:p>
    <w:p w14:paraId="5F3731A1" w14:textId="77777777" w:rsidR="0065750E" w:rsidRPr="00AA3319" w:rsidRDefault="0065750E" w:rsidP="00FA21D8">
      <w:pPr>
        <w:spacing w:line="240" w:lineRule="auto"/>
        <w:ind w:left="547" w:right="18"/>
        <w:jc w:val="thaiDistribute"/>
        <w:rPr>
          <w:rFonts w:asciiTheme="majorBidi" w:hAnsiTheme="majorBidi" w:cstheme="majorBidi"/>
          <w:sz w:val="28"/>
          <w:szCs w:val="28"/>
        </w:rPr>
      </w:pPr>
    </w:p>
    <w:p w14:paraId="6377CCDF" w14:textId="77777777" w:rsidR="0065750E" w:rsidRPr="00AA3319" w:rsidRDefault="0065750E" w:rsidP="00FA21D8">
      <w:pPr>
        <w:spacing w:line="240" w:lineRule="auto"/>
        <w:ind w:left="547" w:right="18"/>
        <w:jc w:val="thaiDistribute"/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บริษัทดำเนินกิจการในส่วนงานเดียวคือเครื่องปรุงรสอาหาร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ดังนั้นฝ่ายบริหารจึงพิจารณาว่าบริษัทมีส่วนงานที่รายงานเพียงส่วนงานเดียว</w:t>
      </w:r>
    </w:p>
    <w:p w14:paraId="6B8AA787" w14:textId="77777777" w:rsidR="00ED4E9E" w:rsidRPr="00AA3319" w:rsidRDefault="00ED4E9E" w:rsidP="00FA21D8">
      <w:pPr>
        <w:spacing w:line="240" w:lineRule="auto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0995CAB" w14:textId="7022C39F" w:rsidR="006E1F9C" w:rsidRPr="00AA3319" w:rsidRDefault="006E1F9C" w:rsidP="00FA21D8">
      <w:pPr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  <w:lang w:val="en-AU"/>
        </w:rPr>
        <w:t>การจำแนกรายได้</w:t>
      </w:r>
    </w:p>
    <w:p w14:paraId="4684F1CC" w14:textId="77777777" w:rsidR="006E1F9C" w:rsidRPr="00AA3319" w:rsidRDefault="006E1F9C" w:rsidP="00FA21D8">
      <w:pPr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3837A456" w14:textId="522E90E3" w:rsidR="006E1F9C" w:rsidRPr="00AA3319" w:rsidRDefault="006E1F9C" w:rsidP="00FA21D8">
      <w:pPr>
        <w:spacing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ตารางต่อไปนี้แสดงข้อมูลรายได้ที่ถูกจำแนกตามส่วนงานภูมิศาสตร์หลัก ช่องทางการจัดจำหน่าย และจังหวะเวลาในการรับรู้รายได้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ณ เวลาใดเวลาหนึ่ง</w:t>
      </w:r>
    </w:p>
    <w:p w14:paraId="0D1465AB" w14:textId="77777777" w:rsidR="0042579E" w:rsidRPr="00AA3319" w:rsidRDefault="0042579E" w:rsidP="00FA21D8">
      <w:pPr>
        <w:spacing w:line="240" w:lineRule="auto"/>
        <w:ind w:left="540" w:right="-45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61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0"/>
        <w:gridCol w:w="540"/>
        <w:gridCol w:w="1710"/>
        <w:gridCol w:w="360"/>
        <w:gridCol w:w="1701"/>
      </w:tblGrid>
      <w:tr w:rsidR="006E1F9C" w:rsidRPr="00AA3319" w14:paraId="290ADA42" w14:textId="77777777" w:rsidTr="000441AB">
        <w:trPr>
          <w:tblHeader/>
        </w:trPr>
        <w:tc>
          <w:tcPr>
            <w:tcW w:w="4950" w:type="dxa"/>
            <w:tcBorders>
              <w:top w:val="nil"/>
              <w:bottom w:val="nil"/>
            </w:tcBorders>
          </w:tcPr>
          <w:p w14:paraId="558F6E97" w14:textId="6382AAEF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7A92751D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771" w:type="dxa"/>
            <w:gridSpan w:val="3"/>
            <w:tcBorders>
              <w:top w:val="nil"/>
              <w:bottom w:val="nil"/>
            </w:tcBorders>
          </w:tcPr>
          <w:p w14:paraId="5FA3C6B4" w14:textId="31F938C5" w:rsidR="006E1F9C" w:rsidRPr="00AA3319" w:rsidRDefault="006E1F9C" w:rsidP="00FA21D8">
            <w:pPr>
              <w:widowControl w:val="0"/>
              <w:spacing w:line="240" w:lineRule="auto"/>
              <w:ind w:left="-94" w:right="-107" w:hanging="9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E14CEF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E14CEF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6E1F9C" w:rsidRPr="00AA3319" w14:paraId="6893CA1C" w14:textId="77777777" w:rsidTr="000441AB">
        <w:trPr>
          <w:tblHeader/>
        </w:trPr>
        <w:tc>
          <w:tcPr>
            <w:tcW w:w="4950" w:type="dxa"/>
            <w:tcBorders>
              <w:top w:val="nil"/>
            </w:tcBorders>
          </w:tcPr>
          <w:p w14:paraId="2063DAEA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14:paraId="31D1FAAE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771" w:type="dxa"/>
            <w:gridSpan w:val="3"/>
            <w:tcBorders>
              <w:top w:val="nil"/>
            </w:tcBorders>
          </w:tcPr>
          <w:p w14:paraId="5F8ABD7A" w14:textId="41039A42" w:rsidR="006E1F9C" w:rsidRPr="00AA3319" w:rsidRDefault="006E1F9C" w:rsidP="00FA21D8">
            <w:pPr>
              <w:widowControl w:val="0"/>
              <w:spacing w:line="240" w:lineRule="auto"/>
              <w:ind w:left="-94" w:right="-107" w:hanging="9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E1F9C" w:rsidRPr="00AA3319" w14:paraId="747DAD16" w14:textId="77777777" w:rsidTr="000441AB">
        <w:trPr>
          <w:tblHeader/>
        </w:trPr>
        <w:tc>
          <w:tcPr>
            <w:tcW w:w="4950" w:type="dxa"/>
          </w:tcPr>
          <w:p w14:paraId="08BD7761" w14:textId="5561D83A" w:rsidR="006E1F9C" w:rsidRPr="00AA3319" w:rsidRDefault="006E1F9C" w:rsidP="00FA21D8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C73A5B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7E16C4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="00C73A5B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C73A5B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540" w:type="dxa"/>
          </w:tcPr>
          <w:p w14:paraId="67998A98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866D891" w14:textId="5B23C26E" w:rsidR="006E1F9C" w:rsidRPr="00AA3319" w:rsidRDefault="007E16C4" w:rsidP="00FA21D8">
            <w:pPr>
              <w:spacing w:line="240" w:lineRule="auto"/>
              <w:ind w:left="-94" w:right="-107" w:firstLine="9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360" w:type="dxa"/>
          </w:tcPr>
          <w:p w14:paraId="6C8EE301" w14:textId="77777777" w:rsidR="006E1F9C" w:rsidRPr="00AA3319" w:rsidRDefault="006E1F9C" w:rsidP="00FA21D8">
            <w:pPr>
              <w:spacing w:line="240" w:lineRule="auto"/>
              <w:ind w:left="-94" w:right="-107" w:firstLine="9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14:paraId="40A77D46" w14:textId="04906833" w:rsidR="006E1F9C" w:rsidRPr="00AA3319" w:rsidRDefault="007E16C4" w:rsidP="00FA21D8">
            <w:pPr>
              <w:spacing w:line="240" w:lineRule="auto"/>
              <w:ind w:left="-94" w:right="-107" w:firstLine="9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6E1F9C" w:rsidRPr="00AA3319" w14:paraId="322F7F59" w14:textId="77777777" w:rsidTr="000441AB">
        <w:trPr>
          <w:tblHeader/>
        </w:trPr>
        <w:tc>
          <w:tcPr>
            <w:tcW w:w="4950" w:type="dxa"/>
          </w:tcPr>
          <w:p w14:paraId="146609D9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" w:type="dxa"/>
          </w:tcPr>
          <w:p w14:paraId="29949031" w14:textId="77777777" w:rsidR="006E1F9C" w:rsidRPr="00AA3319" w:rsidRDefault="006E1F9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771" w:type="dxa"/>
            <w:gridSpan w:val="3"/>
          </w:tcPr>
          <w:p w14:paraId="436C70C8" w14:textId="77777777" w:rsidR="006E1F9C" w:rsidRPr="00AA3319" w:rsidRDefault="006E1F9C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6E1F9C" w:rsidRPr="00AA3319" w14:paraId="7B117028" w14:textId="77777777" w:rsidTr="00E14CEF">
        <w:tc>
          <w:tcPr>
            <w:tcW w:w="4950" w:type="dxa"/>
          </w:tcPr>
          <w:p w14:paraId="6335593D" w14:textId="77777777" w:rsidR="006E1F9C" w:rsidRPr="00AA3319" w:rsidRDefault="006E1F9C" w:rsidP="00FA21D8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540" w:type="dxa"/>
          </w:tcPr>
          <w:p w14:paraId="10AD662F" w14:textId="77777777" w:rsidR="006E1F9C" w:rsidRPr="00AA3319" w:rsidRDefault="006E1F9C" w:rsidP="00FA21D8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14:paraId="6735D790" w14:textId="77777777" w:rsidR="006E1F9C" w:rsidRPr="00AA3319" w:rsidRDefault="006E1F9C" w:rsidP="00FA21D8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179B9BE3" w14:textId="77777777" w:rsidR="006E1F9C" w:rsidRPr="00AA3319" w:rsidRDefault="006E1F9C" w:rsidP="00FA21D8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47B80E82" w14:textId="77777777" w:rsidR="006E1F9C" w:rsidRPr="00AA3319" w:rsidRDefault="006E1F9C" w:rsidP="00FA21D8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B27C2" w:rsidRPr="00AA3319" w14:paraId="421E0626" w14:textId="77777777" w:rsidTr="00E14CEF">
        <w:tc>
          <w:tcPr>
            <w:tcW w:w="4950" w:type="dxa"/>
          </w:tcPr>
          <w:p w14:paraId="6708B40D" w14:textId="77777777" w:rsidR="007B27C2" w:rsidRPr="00AA3319" w:rsidRDefault="007B27C2" w:rsidP="007B27C2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540" w:type="dxa"/>
          </w:tcPr>
          <w:p w14:paraId="53F04AEF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nil"/>
            </w:tcBorders>
            <w:vAlign w:val="center"/>
          </w:tcPr>
          <w:p w14:paraId="4477A876" w14:textId="27E72E4A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3,184,152</w:t>
            </w:r>
          </w:p>
        </w:tc>
        <w:tc>
          <w:tcPr>
            <w:tcW w:w="360" w:type="dxa"/>
            <w:tcBorders>
              <w:bottom w:val="nil"/>
            </w:tcBorders>
          </w:tcPr>
          <w:p w14:paraId="3D869773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6F6CF5C9" w14:textId="327FDF43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3,142,033</w:t>
            </w:r>
          </w:p>
        </w:tc>
      </w:tr>
      <w:tr w:rsidR="007B27C2" w:rsidRPr="00AA3319" w14:paraId="3CC08AF8" w14:textId="77777777" w:rsidTr="00E14CEF">
        <w:tc>
          <w:tcPr>
            <w:tcW w:w="4950" w:type="dxa"/>
          </w:tcPr>
          <w:p w14:paraId="14DEA976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540" w:type="dxa"/>
          </w:tcPr>
          <w:p w14:paraId="3D17DC8C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center"/>
          </w:tcPr>
          <w:p w14:paraId="5774C80A" w14:textId="6AE786F3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374,182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362B1807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14:paraId="2E4589B4" w14:textId="4700A47D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413,515</w:t>
            </w:r>
          </w:p>
        </w:tc>
      </w:tr>
      <w:tr w:rsidR="007B27C2" w:rsidRPr="00AA3319" w14:paraId="17A5BA6A" w14:textId="77777777" w:rsidTr="000441AB">
        <w:tc>
          <w:tcPr>
            <w:tcW w:w="4950" w:type="dxa"/>
          </w:tcPr>
          <w:p w14:paraId="41A017FF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dxa"/>
          </w:tcPr>
          <w:p w14:paraId="35C56B8D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</w:tcPr>
          <w:p w14:paraId="71BBD8DC" w14:textId="4F310FB6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3,558,334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4E7B6B8E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6FD9F555" w14:textId="37C9EA60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3,555,548</w:t>
            </w:r>
          </w:p>
        </w:tc>
      </w:tr>
      <w:tr w:rsidR="007B27C2" w:rsidRPr="00AA3319" w14:paraId="2430668B" w14:textId="77777777" w:rsidTr="000441AB">
        <w:tc>
          <w:tcPr>
            <w:tcW w:w="4950" w:type="dxa"/>
          </w:tcPr>
          <w:p w14:paraId="4BED23CA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540" w:type="dxa"/>
          </w:tcPr>
          <w:p w14:paraId="6382C776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</w:tcPr>
          <w:p w14:paraId="2B2AD3DC" w14:textId="2834A7A3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(49,239)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50E582B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32593AC5" w14:textId="7217DCFB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(41,693)</w:t>
            </w:r>
          </w:p>
        </w:tc>
      </w:tr>
      <w:tr w:rsidR="007B27C2" w:rsidRPr="00AA3319" w14:paraId="24F9C502" w14:textId="77777777" w:rsidTr="000441AB">
        <w:tc>
          <w:tcPr>
            <w:tcW w:w="4950" w:type="dxa"/>
            <w:tcBorders>
              <w:bottom w:val="nil"/>
            </w:tcBorders>
          </w:tcPr>
          <w:p w14:paraId="6FDAA734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dxa"/>
            <w:tcBorders>
              <w:bottom w:val="nil"/>
            </w:tcBorders>
          </w:tcPr>
          <w:p w14:paraId="324D6563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E37453B" w14:textId="070FEEFC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3,509,095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0967C01A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6C416CD9" w14:textId="53BB4651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3,513,855</w:t>
            </w:r>
          </w:p>
        </w:tc>
      </w:tr>
      <w:tr w:rsidR="007B27C2" w:rsidRPr="00AA3319" w14:paraId="17B0A685" w14:textId="77777777" w:rsidTr="00447F3C">
        <w:trPr>
          <w:trHeight w:val="332"/>
        </w:trPr>
        <w:tc>
          <w:tcPr>
            <w:tcW w:w="4950" w:type="dxa"/>
            <w:tcBorders>
              <w:top w:val="nil"/>
              <w:bottom w:val="nil"/>
            </w:tcBorders>
          </w:tcPr>
          <w:p w14:paraId="5686CC98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0C63D051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nil"/>
            </w:tcBorders>
          </w:tcPr>
          <w:p w14:paraId="6C3B78E2" w14:textId="77777777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40995E8D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</w:tcPr>
          <w:p w14:paraId="56CD2927" w14:textId="77777777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B27C2" w:rsidRPr="00AA3319" w14:paraId="754FE958" w14:textId="77777777" w:rsidTr="00E14CEF">
        <w:tc>
          <w:tcPr>
            <w:tcW w:w="4950" w:type="dxa"/>
          </w:tcPr>
          <w:p w14:paraId="74BD9737" w14:textId="77777777" w:rsidR="007B27C2" w:rsidRPr="00AA3319" w:rsidRDefault="007B27C2" w:rsidP="007B27C2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540" w:type="dxa"/>
            <w:shd w:val="clear" w:color="auto" w:fill="auto"/>
          </w:tcPr>
          <w:p w14:paraId="285F161D" w14:textId="77777777" w:rsidR="007B27C2" w:rsidRPr="00AA3319" w:rsidRDefault="007B27C2" w:rsidP="007B27C2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nil"/>
            </w:tcBorders>
            <w:shd w:val="clear" w:color="auto" w:fill="auto"/>
          </w:tcPr>
          <w:p w14:paraId="62E01732" w14:textId="77777777" w:rsidR="007B27C2" w:rsidRPr="00AA3319" w:rsidRDefault="007B27C2" w:rsidP="007B27C2">
            <w:pPr>
              <w:widowControl w:val="0"/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60" w:type="dxa"/>
            <w:shd w:val="clear" w:color="auto" w:fill="auto"/>
          </w:tcPr>
          <w:p w14:paraId="49E6D000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left="342" w:right="-106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14:paraId="36C66CFD" w14:textId="77777777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left="342" w:right="-106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B27C2" w:rsidRPr="00AA3319" w14:paraId="44936B2F" w14:textId="77777777" w:rsidTr="00E14CEF">
        <w:tc>
          <w:tcPr>
            <w:tcW w:w="4950" w:type="dxa"/>
          </w:tcPr>
          <w:p w14:paraId="15B7C118" w14:textId="77777777" w:rsidR="007B27C2" w:rsidRPr="00AA3319" w:rsidRDefault="007B27C2" w:rsidP="007B27C2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540" w:type="dxa"/>
            <w:shd w:val="clear" w:color="auto" w:fill="auto"/>
          </w:tcPr>
          <w:p w14:paraId="45776D64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nil"/>
            </w:tcBorders>
            <w:shd w:val="clear" w:color="auto" w:fill="auto"/>
            <w:vAlign w:val="center"/>
          </w:tcPr>
          <w:p w14:paraId="11AC6D99" w14:textId="2553DC56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2,71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455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1EF53903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14:paraId="4098E4EF" w14:textId="65F7A446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2,702,820</w:t>
            </w:r>
          </w:p>
        </w:tc>
      </w:tr>
      <w:tr w:rsidR="007B27C2" w:rsidRPr="00AA3319" w14:paraId="7A663E8E" w14:textId="77777777" w:rsidTr="00E14CEF">
        <w:tc>
          <w:tcPr>
            <w:tcW w:w="4950" w:type="dxa"/>
          </w:tcPr>
          <w:p w14:paraId="6683B30D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540" w:type="dxa"/>
            <w:shd w:val="clear" w:color="auto" w:fill="auto"/>
          </w:tcPr>
          <w:p w14:paraId="6578F6C7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nil"/>
            </w:tcBorders>
            <w:shd w:val="clear" w:color="auto" w:fill="auto"/>
            <w:vAlign w:val="center"/>
          </w:tcPr>
          <w:p w14:paraId="6CA01033" w14:textId="5C38FA59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390,451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539A618C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14:paraId="649D1CC9" w14:textId="2DB3F18D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381,986</w:t>
            </w:r>
          </w:p>
        </w:tc>
      </w:tr>
      <w:tr w:rsidR="007B27C2" w:rsidRPr="00AA3319" w14:paraId="0379AE15" w14:textId="77777777" w:rsidTr="00E14CEF">
        <w:tc>
          <w:tcPr>
            <w:tcW w:w="4950" w:type="dxa"/>
          </w:tcPr>
          <w:p w14:paraId="3F7AD13C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40" w:type="dxa"/>
            <w:shd w:val="clear" w:color="auto" w:fill="auto"/>
          </w:tcPr>
          <w:p w14:paraId="65B9CA2E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nil"/>
            </w:tcBorders>
            <w:shd w:val="clear" w:color="auto" w:fill="auto"/>
            <w:vAlign w:val="center"/>
          </w:tcPr>
          <w:p w14:paraId="238E2952" w14:textId="10E90D90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75,246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1FD3E3C4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14:paraId="1ED599CA" w14:textId="0BBF00E9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57,227</w:t>
            </w:r>
          </w:p>
        </w:tc>
      </w:tr>
      <w:tr w:rsidR="007B27C2" w:rsidRPr="00AA3319" w14:paraId="0967B55A" w14:textId="77777777" w:rsidTr="00E14CEF">
        <w:tc>
          <w:tcPr>
            <w:tcW w:w="4950" w:type="dxa"/>
          </w:tcPr>
          <w:p w14:paraId="6E180AFB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540" w:type="dxa"/>
            <w:shd w:val="clear" w:color="auto" w:fill="auto"/>
          </w:tcPr>
          <w:p w14:paraId="2B6A3798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E3982A" w14:textId="0EE8A4DC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374,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182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4A5143D8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4A557" w14:textId="49C5D18D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413,515</w:t>
            </w:r>
          </w:p>
        </w:tc>
      </w:tr>
      <w:tr w:rsidR="007B27C2" w:rsidRPr="00AA3319" w14:paraId="2429E748" w14:textId="77777777" w:rsidTr="00E14CEF">
        <w:tc>
          <w:tcPr>
            <w:tcW w:w="4950" w:type="dxa"/>
          </w:tcPr>
          <w:p w14:paraId="6AA500C1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dxa"/>
            <w:shd w:val="clear" w:color="auto" w:fill="auto"/>
          </w:tcPr>
          <w:p w14:paraId="571ADBC1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6D6DAE" w14:textId="18049CCE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3,558,334</w:t>
            </w:r>
          </w:p>
        </w:tc>
        <w:tc>
          <w:tcPr>
            <w:tcW w:w="360" w:type="dxa"/>
            <w:shd w:val="clear" w:color="auto" w:fill="auto"/>
          </w:tcPr>
          <w:p w14:paraId="4D157BA2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C34E45F" w14:textId="6B5B1C0C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3,555,548</w:t>
            </w:r>
          </w:p>
        </w:tc>
      </w:tr>
      <w:tr w:rsidR="007B27C2" w:rsidRPr="00AA3319" w14:paraId="04C344B5" w14:textId="77777777" w:rsidTr="00E14CEF">
        <w:tc>
          <w:tcPr>
            <w:tcW w:w="4950" w:type="dxa"/>
            <w:tcBorders>
              <w:bottom w:val="nil"/>
            </w:tcBorders>
          </w:tcPr>
          <w:p w14:paraId="769A75AB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14:paraId="1EA10A06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30A470C" w14:textId="04004549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(49,239)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5C545A0B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B0F4B2A" w14:textId="11701B8C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(41,693)</w:t>
            </w:r>
          </w:p>
        </w:tc>
      </w:tr>
      <w:tr w:rsidR="007B27C2" w:rsidRPr="00AA3319" w14:paraId="61B51644" w14:textId="77777777" w:rsidTr="00E14CEF">
        <w:tc>
          <w:tcPr>
            <w:tcW w:w="4950" w:type="dxa"/>
            <w:tcBorders>
              <w:top w:val="nil"/>
              <w:bottom w:val="nil"/>
            </w:tcBorders>
          </w:tcPr>
          <w:p w14:paraId="522F7AF1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</w:tcPr>
          <w:p w14:paraId="028C4952" w14:textId="77777777" w:rsidR="007B27C2" w:rsidRPr="00AA3319" w:rsidRDefault="007B27C2" w:rsidP="007B27C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E57321" w14:textId="196EA8B6" w:rsidR="007B27C2" w:rsidRPr="00AA3319" w:rsidRDefault="007B27C2" w:rsidP="007B27C2">
            <w:pPr>
              <w:tabs>
                <w:tab w:val="decimal" w:pos="133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3,509,095</w:t>
            </w: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14:paraId="2F7E9681" w14:textId="77777777" w:rsidR="007B27C2" w:rsidRPr="00AA3319" w:rsidRDefault="007B27C2" w:rsidP="007B27C2">
            <w:pPr>
              <w:tabs>
                <w:tab w:val="decimal" w:pos="1094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60915B" w14:textId="13EC9213" w:rsidR="007B27C2" w:rsidRPr="00AA3319" w:rsidRDefault="007B27C2" w:rsidP="007B27C2">
            <w:pPr>
              <w:tabs>
                <w:tab w:val="decimal" w:pos="1245"/>
              </w:tabs>
              <w:spacing w:line="240" w:lineRule="auto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3,513,855</w:t>
            </w:r>
          </w:p>
        </w:tc>
      </w:tr>
    </w:tbl>
    <w:p w14:paraId="6E64F6EC" w14:textId="7FD4188C" w:rsidR="00190831" w:rsidRPr="00AA3319" w:rsidRDefault="00190831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65B6AD4" w14:textId="77777777" w:rsidR="00E54482" w:rsidRPr="00AA3319" w:rsidRDefault="00E54482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7922941" w14:textId="77777777" w:rsidR="00E54482" w:rsidRPr="00AA3319" w:rsidRDefault="00E54482" w:rsidP="00FA21D8">
      <w:pPr>
        <w:spacing w:line="240" w:lineRule="auto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5C458085" w14:textId="2F5DC8A1" w:rsidR="009B6528" w:rsidRPr="00AA3319" w:rsidRDefault="007E16C4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4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 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467460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ค่าใช้จ่าย</w:t>
      </w:r>
      <w:r w:rsidR="00E54482" w:rsidRPr="00AA3319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eastAsia="th-TH"/>
        </w:rPr>
        <w:t>ตามธรรมชาติ</w:t>
      </w:r>
    </w:p>
    <w:p w14:paraId="71605CD5" w14:textId="77777777" w:rsidR="009B6528" w:rsidRPr="00AA3319" w:rsidRDefault="009B6528" w:rsidP="00FA21D8">
      <w:pPr>
        <w:widowControl w:val="0"/>
        <w:tabs>
          <w:tab w:val="left" w:pos="540"/>
        </w:tabs>
        <w:spacing w:line="240" w:lineRule="auto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28"/>
          <w:szCs w:val="28"/>
          <w:lang w:val="en-US" w:eastAsia="th-TH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90"/>
        <w:gridCol w:w="1710"/>
        <w:gridCol w:w="360"/>
        <w:gridCol w:w="1710"/>
      </w:tblGrid>
      <w:tr w:rsidR="0080292E" w:rsidRPr="00AA3319" w14:paraId="508AA45C" w14:textId="77777777" w:rsidTr="00ED4E9E">
        <w:trPr>
          <w:trHeight w:val="387"/>
          <w:tblHeader/>
        </w:trPr>
        <w:tc>
          <w:tcPr>
            <w:tcW w:w="4500" w:type="dxa"/>
          </w:tcPr>
          <w:p w14:paraId="2CB21C16" w14:textId="77777777" w:rsidR="0080292E" w:rsidRPr="00AA3319" w:rsidRDefault="0080292E" w:rsidP="00FA21D8">
            <w:pPr>
              <w:widowControl w:val="0"/>
              <w:tabs>
                <w:tab w:val="left" w:pos="540"/>
              </w:tabs>
              <w:spacing w:line="400" w:lineRule="exac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4AB7A026" w14:textId="77777777" w:rsidR="0080292E" w:rsidRPr="00AA3319" w:rsidRDefault="0080292E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780" w:type="dxa"/>
            <w:gridSpan w:val="3"/>
          </w:tcPr>
          <w:p w14:paraId="47EC5521" w14:textId="019E91E8" w:rsidR="0080292E" w:rsidRPr="00AA3319" w:rsidRDefault="0080292E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pacing w:val="-6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7A3E6D" w:rsidRPr="00AA3319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7A3E6D" w:rsidRPr="00AA3319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30"/>
                <w:szCs w:val="30"/>
                <w:lang w:val="en-US" w:eastAsia="th-TH"/>
              </w:rPr>
              <w:t>/</w:t>
            </w:r>
          </w:p>
        </w:tc>
      </w:tr>
      <w:tr w:rsidR="0080292E" w:rsidRPr="00AA3319" w14:paraId="2DF4D4D4" w14:textId="77777777" w:rsidTr="00ED4E9E">
        <w:trPr>
          <w:trHeight w:val="373"/>
          <w:tblHeader/>
        </w:trPr>
        <w:tc>
          <w:tcPr>
            <w:tcW w:w="4500" w:type="dxa"/>
          </w:tcPr>
          <w:p w14:paraId="71D0414C" w14:textId="77777777" w:rsidR="0080292E" w:rsidRPr="00AA3319" w:rsidRDefault="0080292E" w:rsidP="00FA21D8">
            <w:pPr>
              <w:widowControl w:val="0"/>
              <w:tabs>
                <w:tab w:val="left" w:pos="540"/>
              </w:tabs>
              <w:spacing w:line="400" w:lineRule="exac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4CC52B21" w14:textId="23F59013" w:rsidR="0080292E" w:rsidRPr="00AA3319" w:rsidRDefault="0080292E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780" w:type="dxa"/>
            <w:gridSpan w:val="3"/>
          </w:tcPr>
          <w:p w14:paraId="5D6605AE" w14:textId="05A9E9AE" w:rsidR="0080292E" w:rsidRPr="00AA3319" w:rsidRDefault="0080292E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B97652" w:rsidRPr="00AA3319" w14:paraId="17C6E69A" w14:textId="77777777" w:rsidTr="00ED4E9E">
        <w:trPr>
          <w:trHeight w:val="373"/>
          <w:tblHeader/>
        </w:trPr>
        <w:tc>
          <w:tcPr>
            <w:tcW w:w="4500" w:type="dxa"/>
          </w:tcPr>
          <w:p w14:paraId="2495A315" w14:textId="77777777" w:rsidR="00B97652" w:rsidRPr="00AA3319" w:rsidRDefault="00B97652" w:rsidP="00FA21D8">
            <w:pPr>
              <w:widowControl w:val="0"/>
              <w:tabs>
                <w:tab w:val="left" w:pos="540"/>
              </w:tabs>
              <w:spacing w:line="400" w:lineRule="exac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03BA487B" w14:textId="77777777" w:rsidR="00B97652" w:rsidRPr="00AA3319" w:rsidRDefault="00B97652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9E1CD8" w14:textId="76F7A2B2" w:rsidR="00B97652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360" w:type="dxa"/>
          </w:tcPr>
          <w:p w14:paraId="1BC5577F" w14:textId="77777777" w:rsidR="00B97652" w:rsidRPr="00AA3319" w:rsidRDefault="00B97652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CBA727B" w14:textId="71117378" w:rsidR="00B97652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80292E" w:rsidRPr="00AA3319" w14:paraId="45B3F8EC" w14:textId="77777777" w:rsidTr="00ED4E9E">
        <w:trPr>
          <w:trHeight w:val="373"/>
          <w:tblHeader/>
        </w:trPr>
        <w:tc>
          <w:tcPr>
            <w:tcW w:w="4500" w:type="dxa"/>
          </w:tcPr>
          <w:p w14:paraId="4489569F" w14:textId="77777777" w:rsidR="0080292E" w:rsidRPr="00AA3319" w:rsidRDefault="0080292E" w:rsidP="00FA21D8">
            <w:pPr>
              <w:widowControl w:val="0"/>
              <w:tabs>
                <w:tab w:val="left" w:pos="540"/>
              </w:tabs>
              <w:spacing w:line="400" w:lineRule="exact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990" w:type="dxa"/>
          </w:tcPr>
          <w:p w14:paraId="3FA54668" w14:textId="77777777" w:rsidR="0080292E" w:rsidRPr="00AA3319" w:rsidRDefault="0080292E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63CCDFD6" w14:textId="017B782C" w:rsidR="0080292E" w:rsidRPr="00AA3319" w:rsidRDefault="0080292E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292E" w:rsidRPr="00AA3319" w14:paraId="0D8B520A" w14:textId="77777777" w:rsidTr="00ED4E9E">
        <w:trPr>
          <w:trHeight w:val="400"/>
        </w:trPr>
        <w:tc>
          <w:tcPr>
            <w:tcW w:w="4500" w:type="dxa"/>
          </w:tcPr>
          <w:p w14:paraId="246149F5" w14:textId="77777777" w:rsidR="0080292E" w:rsidRPr="00AA3319" w:rsidRDefault="0080292E" w:rsidP="00FA21D8">
            <w:pPr>
              <w:tabs>
                <w:tab w:val="left" w:pos="70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รวมอยู่ในต้นทุนขาย</w:t>
            </w:r>
          </w:p>
        </w:tc>
        <w:tc>
          <w:tcPr>
            <w:tcW w:w="990" w:type="dxa"/>
          </w:tcPr>
          <w:p w14:paraId="616B30B4" w14:textId="77777777" w:rsidR="0080292E" w:rsidRPr="00AA3319" w:rsidRDefault="0080292E" w:rsidP="00FA21D8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435EF5C6" w14:textId="24EC18A6" w:rsidR="0080292E" w:rsidRPr="00AA3319" w:rsidRDefault="0080292E" w:rsidP="00FA21D8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360" w:type="dxa"/>
          </w:tcPr>
          <w:p w14:paraId="2D07887E" w14:textId="77777777" w:rsidR="0080292E" w:rsidRPr="00AA3319" w:rsidRDefault="0080292E" w:rsidP="00FA21D8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150C2244" w14:textId="77777777" w:rsidR="0080292E" w:rsidRPr="00AA3319" w:rsidRDefault="0080292E" w:rsidP="00FA21D8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7B27C2" w:rsidRPr="00AA3319" w14:paraId="0C0D8FCD" w14:textId="77777777" w:rsidTr="00ED4E9E">
        <w:trPr>
          <w:trHeight w:val="373"/>
        </w:trPr>
        <w:tc>
          <w:tcPr>
            <w:tcW w:w="4500" w:type="dxa"/>
          </w:tcPr>
          <w:p w14:paraId="34D6FA1D" w14:textId="77777777" w:rsidR="007B27C2" w:rsidRPr="00AA3319" w:rsidRDefault="007B27C2" w:rsidP="007B27C2">
            <w:pPr>
              <w:tabs>
                <w:tab w:val="left" w:pos="702"/>
              </w:tabs>
              <w:ind w:left="162" w:hanging="162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90" w:type="dxa"/>
          </w:tcPr>
          <w:p w14:paraId="5415C1F9" w14:textId="777777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3645F205" w14:textId="243A63D2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24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,490</w:t>
            </w:r>
          </w:p>
        </w:tc>
        <w:tc>
          <w:tcPr>
            <w:tcW w:w="360" w:type="dxa"/>
          </w:tcPr>
          <w:p w14:paraId="3462683C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3E458509" w14:textId="636E2397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(4,036)</w:t>
            </w:r>
          </w:p>
        </w:tc>
      </w:tr>
      <w:tr w:rsidR="007B27C2" w:rsidRPr="00AA3319" w14:paraId="66830238" w14:textId="77777777" w:rsidTr="00ED4E9E">
        <w:trPr>
          <w:trHeight w:val="373"/>
        </w:trPr>
        <w:tc>
          <w:tcPr>
            <w:tcW w:w="4500" w:type="dxa"/>
          </w:tcPr>
          <w:p w14:paraId="7F5263AA" w14:textId="77777777" w:rsidR="007B27C2" w:rsidRPr="00AA3319" w:rsidRDefault="007B27C2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990" w:type="dxa"/>
          </w:tcPr>
          <w:p w14:paraId="01E2A300" w14:textId="777777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16C679CE" w14:textId="6F1425D6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1,782,319</w:t>
            </w:r>
          </w:p>
        </w:tc>
        <w:tc>
          <w:tcPr>
            <w:tcW w:w="360" w:type="dxa"/>
          </w:tcPr>
          <w:p w14:paraId="573B8FDA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230A8AFE" w14:textId="3A885F0D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1,825,458</w:t>
            </w:r>
          </w:p>
        </w:tc>
      </w:tr>
      <w:tr w:rsidR="007B27C2" w:rsidRPr="00AA3319" w14:paraId="29494895" w14:textId="77777777" w:rsidTr="00ED4E9E">
        <w:trPr>
          <w:trHeight w:val="373"/>
        </w:trPr>
        <w:tc>
          <w:tcPr>
            <w:tcW w:w="4500" w:type="dxa"/>
          </w:tcPr>
          <w:p w14:paraId="1EEB3C03" w14:textId="0147362A" w:rsidR="007B27C2" w:rsidRPr="00AA3319" w:rsidRDefault="00042467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กลับรายการ) </w:t>
            </w:r>
            <w:r w:rsidR="00361E72"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ขาดทุนจากการปรับ</w:t>
            </w:r>
            <w:r w:rsidR="007B27C2"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มูลค่าสินค้า</w:t>
            </w:r>
          </w:p>
        </w:tc>
        <w:tc>
          <w:tcPr>
            <w:tcW w:w="990" w:type="dxa"/>
          </w:tcPr>
          <w:p w14:paraId="3CFE6BD4" w14:textId="1EA4DFD4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416A0167" w14:textId="72FC6592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4,752</w:t>
            </w:r>
          </w:p>
        </w:tc>
        <w:tc>
          <w:tcPr>
            <w:tcW w:w="360" w:type="dxa"/>
          </w:tcPr>
          <w:p w14:paraId="1AC49CBE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03BDF414" w14:textId="293088EF" w:rsidR="007B27C2" w:rsidRPr="00AA3319" w:rsidRDefault="00042467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</w:t>
            </w:r>
            <w:r w:rsidR="007B27C2"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426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B27C2" w:rsidRPr="00AA3319" w14:paraId="02A0E4ED" w14:textId="77777777" w:rsidTr="00ED4E9E">
        <w:trPr>
          <w:trHeight w:val="373"/>
        </w:trPr>
        <w:tc>
          <w:tcPr>
            <w:tcW w:w="4500" w:type="dxa"/>
          </w:tcPr>
          <w:p w14:paraId="18D4B2B1" w14:textId="6146DA5F" w:rsidR="007B27C2" w:rsidRPr="00AA3319" w:rsidRDefault="007B27C2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990" w:type="dxa"/>
          </w:tcPr>
          <w:p w14:paraId="2883C1A1" w14:textId="362B8C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32D7F4F0" w14:textId="57D1825B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155,871</w:t>
            </w:r>
          </w:p>
        </w:tc>
        <w:tc>
          <w:tcPr>
            <w:tcW w:w="360" w:type="dxa"/>
          </w:tcPr>
          <w:p w14:paraId="21DC5D5A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1DF60816" w14:textId="616F82E7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147,067</w:t>
            </w:r>
          </w:p>
        </w:tc>
      </w:tr>
      <w:tr w:rsidR="007B27C2" w:rsidRPr="00AA3319" w14:paraId="62BA78B6" w14:textId="77777777" w:rsidTr="00ED4E9E">
        <w:trPr>
          <w:trHeight w:val="373"/>
        </w:trPr>
        <w:tc>
          <w:tcPr>
            <w:tcW w:w="4500" w:type="dxa"/>
          </w:tcPr>
          <w:p w14:paraId="717AFCA9" w14:textId="77777777" w:rsidR="007B27C2" w:rsidRPr="00AA3319" w:rsidRDefault="007B27C2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90" w:type="dxa"/>
          </w:tcPr>
          <w:p w14:paraId="03DC7982" w14:textId="3FB87527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163BD1D1" w14:textId="1B82C1B1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86,152</w:t>
            </w:r>
          </w:p>
        </w:tc>
        <w:tc>
          <w:tcPr>
            <w:tcW w:w="360" w:type="dxa"/>
          </w:tcPr>
          <w:p w14:paraId="0FECF10E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0FE86D6C" w14:textId="5D535AB3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91,476</w:t>
            </w:r>
          </w:p>
        </w:tc>
      </w:tr>
      <w:tr w:rsidR="007B27C2" w:rsidRPr="00AA3319" w14:paraId="3293B051" w14:textId="77777777" w:rsidTr="00ED4E9E">
        <w:trPr>
          <w:trHeight w:val="373"/>
        </w:trPr>
        <w:tc>
          <w:tcPr>
            <w:tcW w:w="4500" w:type="dxa"/>
          </w:tcPr>
          <w:p w14:paraId="26B5CBF7" w14:textId="77777777" w:rsidR="007B27C2" w:rsidRPr="00AA3319" w:rsidRDefault="007B27C2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สินค้าเพื่อใช้ส่งเสริมการขาย</w:t>
            </w:r>
          </w:p>
        </w:tc>
        <w:tc>
          <w:tcPr>
            <w:tcW w:w="990" w:type="dxa"/>
          </w:tcPr>
          <w:p w14:paraId="51B7BB14" w14:textId="777777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275E8126" w14:textId="024D549C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109,251</w:t>
            </w:r>
          </w:p>
        </w:tc>
        <w:tc>
          <w:tcPr>
            <w:tcW w:w="360" w:type="dxa"/>
          </w:tcPr>
          <w:p w14:paraId="6F8D4E0B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1AF7E187" w14:textId="566729C1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107,791</w:t>
            </w:r>
          </w:p>
        </w:tc>
      </w:tr>
      <w:tr w:rsidR="007B27C2" w:rsidRPr="00AA3319" w14:paraId="14FE2526" w14:textId="77777777" w:rsidTr="00ED4E9E">
        <w:trPr>
          <w:trHeight w:val="373"/>
        </w:trPr>
        <w:tc>
          <w:tcPr>
            <w:tcW w:w="4500" w:type="dxa"/>
          </w:tcPr>
          <w:p w14:paraId="66DFD6B6" w14:textId="24BEC5A1" w:rsidR="007B27C2" w:rsidRPr="00AA3319" w:rsidRDefault="007B27C2" w:rsidP="007B27C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042467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ๆ </w:t>
            </w:r>
          </w:p>
        </w:tc>
        <w:tc>
          <w:tcPr>
            <w:tcW w:w="990" w:type="dxa"/>
          </w:tcPr>
          <w:p w14:paraId="1E6D7911" w14:textId="777777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43CE24E" w14:textId="6BB385B7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7,337</w:t>
            </w:r>
          </w:p>
        </w:tc>
        <w:tc>
          <w:tcPr>
            <w:tcW w:w="360" w:type="dxa"/>
          </w:tcPr>
          <w:p w14:paraId="1EC28A2D" w14:textId="77777777" w:rsidR="007B27C2" w:rsidRPr="00AA3319" w:rsidRDefault="007B27C2" w:rsidP="007B27C2">
            <w:pPr>
              <w:widowControl w:val="0"/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83BB0E6" w14:textId="4961949D" w:rsidR="007B27C2" w:rsidRPr="00AA3319" w:rsidRDefault="00042467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20,552</w:t>
            </w:r>
          </w:p>
        </w:tc>
      </w:tr>
      <w:tr w:rsidR="007B27C2" w:rsidRPr="00AA3319" w14:paraId="7DD223C7" w14:textId="77777777" w:rsidTr="00ED4E9E">
        <w:trPr>
          <w:trHeight w:val="373"/>
        </w:trPr>
        <w:tc>
          <w:tcPr>
            <w:tcW w:w="4500" w:type="dxa"/>
          </w:tcPr>
          <w:p w14:paraId="74E3E21E" w14:textId="77777777" w:rsidR="007B27C2" w:rsidRPr="00AA3319" w:rsidRDefault="007B27C2" w:rsidP="007B27C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34354F98" w14:textId="77777777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5668565" w14:textId="611D9B4B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2,170,172</w:t>
            </w:r>
          </w:p>
        </w:tc>
        <w:tc>
          <w:tcPr>
            <w:tcW w:w="360" w:type="dxa"/>
          </w:tcPr>
          <w:p w14:paraId="29184E22" w14:textId="77777777" w:rsidR="007B27C2" w:rsidRPr="00AA3319" w:rsidRDefault="007B27C2" w:rsidP="007B27C2">
            <w:pPr>
              <w:tabs>
                <w:tab w:val="decimal" w:pos="1130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47A2B0C" w14:textId="2D6200F3" w:rsidR="007B27C2" w:rsidRPr="00AA3319" w:rsidRDefault="007B27C2" w:rsidP="007B27C2">
            <w:pPr>
              <w:widowControl w:val="0"/>
              <w:tabs>
                <w:tab w:val="decimal" w:pos="1245"/>
              </w:tabs>
              <w:spacing w:line="400" w:lineRule="exact"/>
              <w:ind w:left="-110" w:right="-101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2,187,882</w:t>
            </w:r>
          </w:p>
        </w:tc>
      </w:tr>
      <w:tr w:rsidR="007B27C2" w:rsidRPr="00AA3319" w14:paraId="20CB613F" w14:textId="77777777" w:rsidTr="00B42E2C">
        <w:trPr>
          <w:trHeight w:val="431"/>
        </w:trPr>
        <w:tc>
          <w:tcPr>
            <w:tcW w:w="4500" w:type="dxa"/>
          </w:tcPr>
          <w:p w14:paraId="01B380E2" w14:textId="77777777" w:rsidR="007B27C2" w:rsidRPr="00AA3319" w:rsidRDefault="007B27C2" w:rsidP="007B27C2">
            <w:pPr>
              <w:widowControl w:val="0"/>
              <w:tabs>
                <w:tab w:val="left" w:pos="540"/>
              </w:tabs>
              <w:spacing w:line="180" w:lineRule="exac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0C2106" w14:textId="77777777" w:rsidR="007B27C2" w:rsidRPr="00AA3319" w:rsidRDefault="007B27C2" w:rsidP="007B27C2">
            <w:pPr>
              <w:spacing w:line="180" w:lineRule="exact"/>
              <w:ind w:left="-110" w:right="-101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E640DAE" w14:textId="0B9163F8" w:rsidR="007B27C2" w:rsidRPr="00AA3319" w:rsidRDefault="007B27C2" w:rsidP="007B27C2">
            <w:pPr>
              <w:tabs>
                <w:tab w:val="decimal" w:pos="882"/>
              </w:tabs>
              <w:spacing w:line="180" w:lineRule="exac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3F6DB32A" w14:textId="77777777" w:rsidR="007B27C2" w:rsidRPr="00AA3319" w:rsidRDefault="007B27C2" w:rsidP="007B27C2">
            <w:pPr>
              <w:tabs>
                <w:tab w:val="decimal" w:pos="882"/>
              </w:tabs>
              <w:spacing w:line="180" w:lineRule="exac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6E7F32C3" w14:textId="77777777" w:rsidR="007B27C2" w:rsidRPr="00AA3319" w:rsidRDefault="007B27C2" w:rsidP="007B27C2">
            <w:pPr>
              <w:tabs>
                <w:tab w:val="decimal" w:pos="882"/>
              </w:tabs>
              <w:spacing w:line="180" w:lineRule="exac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B27C2" w:rsidRPr="00AA3319" w14:paraId="2800FDF1" w14:textId="77777777" w:rsidTr="00ED4E9E">
        <w:tc>
          <w:tcPr>
            <w:tcW w:w="4500" w:type="dxa"/>
          </w:tcPr>
          <w:p w14:paraId="3F6DE925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รวมอยู่ในต้นทุนการจัดจำหน่าย</w:t>
            </w:r>
          </w:p>
        </w:tc>
        <w:tc>
          <w:tcPr>
            <w:tcW w:w="990" w:type="dxa"/>
          </w:tcPr>
          <w:p w14:paraId="7A15DADF" w14:textId="77777777" w:rsidR="007B27C2" w:rsidRPr="00AA3319" w:rsidRDefault="007B27C2" w:rsidP="007B27C2">
            <w:pPr>
              <w:widowControl w:val="0"/>
              <w:spacing w:line="398" w:lineRule="exact"/>
              <w:ind w:left="-110" w:right="-101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769609E7" w14:textId="0A9E6859" w:rsidR="007B27C2" w:rsidRPr="00AA3319" w:rsidRDefault="007B27C2" w:rsidP="007B27C2">
            <w:pPr>
              <w:widowControl w:val="0"/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360" w:type="dxa"/>
          </w:tcPr>
          <w:p w14:paraId="7506DE79" w14:textId="77777777" w:rsidR="007B27C2" w:rsidRPr="00AA3319" w:rsidRDefault="007B27C2" w:rsidP="007B27C2">
            <w:pPr>
              <w:widowControl w:val="0"/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</w:tcPr>
          <w:p w14:paraId="2391B607" w14:textId="77777777" w:rsidR="007B27C2" w:rsidRPr="00AA3319" w:rsidRDefault="007B27C2" w:rsidP="007B27C2">
            <w:pPr>
              <w:widowControl w:val="0"/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7B27C2" w:rsidRPr="00AA3319" w14:paraId="2FC681C8" w14:textId="77777777" w:rsidTr="00ED4E9E">
        <w:tc>
          <w:tcPr>
            <w:tcW w:w="4500" w:type="dxa"/>
          </w:tcPr>
          <w:p w14:paraId="491AC065" w14:textId="77777777" w:rsidR="007B27C2" w:rsidRPr="00AA3319" w:rsidRDefault="007B27C2" w:rsidP="007B27C2">
            <w:pPr>
              <w:tabs>
                <w:tab w:val="left" w:pos="540"/>
              </w:tabs>
              <w:spacing w:line="398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ค่าใช้จ่ายการตลาด</w:t>
            </w:r>
          </w:p>
        </w:tc>
        <w:tc>
          <w:tcPr>
            <w:tcW w:w="990" w:type="dxa"/>
          </w:tcPr>
          <w:p w14:paraId="00952840" w14:textId="77777777" w:rsidR="007B27C2" w:rsidRPr="00AA3319" w:rsidRDefault="007B27C2" w:rsidP="007B27C2">
            <w:pPr>
              <w:spacing w:line="398" w:lineRule="exact"/>
              <w:ind w:left="-110" w:right="-10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253C539" w14:textId="47DB66AF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89,224</w:t>
            </w:r>
          </w:p>
        </w:tc>
        <w:tc>
          <w:tcPr>
            <w:tcW w:w="360" w:type="dxa"/>
          </w:tcPr>
          <w:p w14:paraId="02C1F015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6523F6F8" w14:textId="68540B64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75,248</w:t>
            </w:r>
          </w:p>
        </w:tc>
      </w:tr>
      <w:tr w:rsidR="007B27C2" w:rsidRPr="00AA3319" w14:paraId="1A4FE6AE" w14:textId="77777777" w:rsidTr="00ED4E9E">
        <w:tc>
          <w:tcPr>
            <w:tcW w:w="4500" w:type="dxa"/>
          </w:tcPr>
          <w:p w14:paraId="6D6D9F88" w14:textId="77777777" w:rsidR="007B27C2" w:rsidRPr="00AA3319" w:rsidRDefault="007B27C2" w:rsidP="007B27C2">
            <w:pPr>
              <w:tabs>
                <w:tab w:val="left" w:pos="540"/>
              </w:tabs>
              <w:spacing w:line="398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ค่าใช้จ่ายในการจัดจำหน่าย</w:t>
            </w:r>
          </w:p>
        </w:tc>
        <w:tc>
          <w:tcPr>
            <w:tcW w:w="990" w:type="dxa"/>
          </w:tcPr>
          <w:p w14:paraId="2D3B173C" w14:textId="77777777" w:rsidR="007B27C2" w:rsidRPr="00AA3319" w:rsidRDefault="007B27C2" w:rsidP="007B27C2">
            <w:pPr>
              <w:spacing w:line="398" w:lineRule="exact"/>
              <w:ind w:left="-110" w:right="-10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18E285B" w14:textId="46FF2AA1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137,193</w:t>
            </w:r>
          </w:p>
        </w:tc>
        <w:tc>
          <w:tcPr>
            <w:tcW w:w="360" w:type="dxa"/>
          </w:tcPr>
          <w:p w14:paraId="65AEFFF3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059E05C4" w14:textId="43BBC583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135,757</w:t>
            </w:r>
          </w:p>
        </w:tc>
      </w:tr>
      <w:tr w:rsidR="007B27C2" w:rsidRPr="00AA3319" w14:paraId="22C3F95A" w14:textId="77777777" w:rsidTr="00ED4E9E">
        <w:tc>
          <w:tcPr>
            <w:tcW w:w="4500" w:type="dxa"/>
          </w:tcPr>
          <w:p w14:paraId="065156B7" w14:textId="4F4CA1D9" w:rsidR="007B27C2" w:rsidRPr="00AA3319" w:rsidRDefault="007B27C2" w:rsidP="007B27C2">
            <w:pPr>
              <w:tabs>
                <w:tab w:val="left" w:pos="540"/>
              </w:tabs>
              <w:spacing w:line="398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990" w:type="dxa"/>
          </w:tcPr>
          <w:p w14:paraId="7C24EB78" w14:textId="22733914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7978521D" w14:textId="46134146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23,352</w:t>
            </w:r>
          </w:p>
        </w:tc>
        <w:tc>
          <w:tcPr>
            <w:tcW w:w="360" w:type="dxa"/>
          </w:tcPr>
          <w:p w14:paraId="17F3261D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6609D883" w14:textId="14778DB4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23,563</w:t>
            </w:r>
          </w:p>
        </w:tc>
      </w:tr>
      <w:tr w:rsidR="007B27C2" w:rsidRPr="00AA3319" w14:paraId="2DDC0DAD" w14:textId="77777777" w:rsidTr="00ED4E9E">
        <w:tc>
          <w:tcPr>
            <w:tcW w:w="4500" w:type="dxa"/>
          </w:tcPr>
          <w:p w14:paraId="5F62625A" w14:textId="17C2098C" w:rsidR="007B27C2" w:rsidRPr="00AA3319" w:rsidRDefault="007B27C2" w:rsidP="007B27C2">
            <w:pPr>
              <w:tabs>
                <w:tab w:val="left" w:pos="540"/>
              </w:tabs>
              <w:spacing w:line="398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90" w:type="dxa"/>
          </w:tcPr>
          <w:p w14:paraId="5C63F9E6" w14:textId="39617AEC" w:rsidR="007B27C2" w:rsidRPr="00AA3319" w:rsidRDefault="007B27C2" w:rsidP="007B27C2">
            <w:pPr>
              <w:widowControl w:val="0"/>
              <w:spacing w:line="400" w:lineRule="exact"/>
              <w:ind w:left="-110" w:right="-101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710" w:type="dxa"/>
            <w:vAlign w:val="center"/>
          </w:tcPr>
          <w:p w14:paraId="0276D948" w14:textId="6BBBEBA6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276</w:t>
            </w:r>
          </w:p>
        </w:tc>
        <w:tc>
          <w:tcPr>
            <w:tcW w:w="360" w:type="dxa"/>
          </w:tcPr>
          <w:p w14:paraId="247A41C6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013A1FA1" w14:textId="62DA158B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290</w:t>
            </w:r>
          </w:p>
        </w:tc>
      </w:tr>
      <w:tr w:rsidR="007B27C2" w:rsidRPr="00AA3319" w14:paraId="2DDBBF73" w14:textId="77777777" w:rsidTr="00072A6A">
        <w:tc>
          <w:tcPr>
            <w:tcW w:w="4500" w:type="dxa"/>
          </w:tcPr>
          <w:p w14:paraId="5341AA6A" w14:textId="07F92303" w:rsidR="007B27C2" w:rsidRPr="00AA3319" w:rsidRDefault="007B27C2" w:rsidP="007B27C2">
            <w:pPr>
              <w:tabs>
                <w:tab w:val="left" w:pos="540"/>
              </w:tabs>
              <w:spacing w:line="398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D500BD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990" w:type="dxa"/>
          </w:tcPr>
          <w:p w14:paraId="1EF34CCE" w14:textId="77777777" w:rsidR="007B27C2" w:rsidRPr="00AA3319" w:rsidRDefault="007B27C2" w:rsidP="007B27C2">
            <w:pPr>
              <w:spacing w:line="398" w:lineRule="exact"/>
              <w:ind w:left="-110" w:right="-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933919B" w14:textId="234C3B9D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61,173</w:t>
            </w:r>
          </w:p>
        </w:tc>
        <w:tc>
          <w:tcPr>
            <w:tcW w:w="360" w:type="dxa"/>
          </w:tcPr>
          <w:p w14:paraId="6A65ACC4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9A1C3A7" w14:textId="4485B2A2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58,038</w:t>
            </w:r>
          </w:p>
        </w:tc>
      </w:tr>
      <w:tr w:rsidR="007B27C2" w:rsidRPr="00AA3319" w14:paraId="633C0470" w14:textId="77777777" w:rsidTr="00072A6A">
        <w:tc>
          <w:tcPr>
            <w:tcW w:w="4500" w:type="dxa"/>
          </w:tcPr>
          <w:p w14:paraId="624C7A30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1578B9AC" w14:textId="77777777" w:rsidR="007B27C2" w:rsidRPr="00AA3319" w:rsidRDefault="007B27C2" w:rsidP="007B27C2">
            <w:pPr>
              <w:spacing w:line="398" w:lineRule="exact"/>
              <w:ind w:left="-110" w:right="-10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AF8745B" w14:textId="3E97B6B3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311,218</w:t>
            </w:r>
          </w:p>
        </w:tc>
        <w:tc>
          <w:tcPr>
            <w:tcW w:w="360" w:type="dxa"/>
          </w:tcPr>
          <w:p w14:paraId="189496A3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7639AF2" w14:textId="483A0BD2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292,896</w:t>
            </w:r>
          </w:p>
        </w:tc>
      </w:tr>
      <w:tr w:rsidR="007B27C2" w:rsidRPr="00AA3319" w14:paraId="24AE40FB" w14:textId="77777777" w:rsidTr="00517FBD">
        <w:tc>
          <w:tcPr>
            <w:tcW w:w="4500" w:type="dxa"/>
          </w:tcPr>
          <w:p w14:paraId="14F6DA09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D173BF9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F649BD8" w14:textId="77777777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31BB85E3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020C15D5" w14:textId="77777777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B27C2" w:rsidRPr="00AA3319" w14:paraId="45887425" w14:textId="77777777" w:rsidTr="00517FBD">
        <w:tc>
          <w:tcPr>
            <w:tcW w:w="4500" w:type="dxa"/>
          </w:tcPr>
          <w:p w14:paraId="0B850AC6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รวมอยู่ในค่าใช้จ่ายในการบริหาร</w:t>
            </w:r>
          </w:p>
        </w:tc>
        <w:tc>
          <w:tcPr>
            <w:tcW w:w="990" w:type="dxa"/>
          </w:tcPr>
          <w:p w14:paraId="2658ED1E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09FB07DA" w14:textId="5150DDC7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360" w:type="dxa"/>
          </w:tcPr>
          <w:p w14:paraId="7E68F954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1C320221" w14:textId="77777777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7B27C2" w:rsidRPr="00AA3319" w14:paraId="0AD9DC5B" w14:textId="77777777" w:rsidTr="00ED4E9E">
        <w:tc>
          <w:tcPr>
            <w:tcW w:w="4500" w:type="dxa"/>
          </w:tcPr>
          <w:p w14:paraId="1EDC8636" w14:textId="3ED2DEF3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990" w:type="dxa"/>
          </w:tcPr>
          <w:p w14:paraId="1596DC45" w14:textId="6BB59496" w:rsidR="007B27C2" w:rsidRPr="00AA3319" w:rsidRDefault="007B27C2" w:rsidP="007B27C2">
            <w:pPr>
              <w:tabs>
                <w:tab w:val="decimal" w:pos="0"/>
              </w:tabs>
              <w:spacing w:line="398" w:lineRule="exact"/>
              <w:ind w:right="-49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D158622" w14:textId="5D48C180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111,643</w:t>
            </w:r>
          </w:p>
        </w:tc>
        <w:tc>
          <w:tcPr>
            <w:tcW w:w="360" w:type="dxa"/>
          </w:tcPr>
          <w:p w14:paraId="0DC788E4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ADB51B2" w14:textId="51F53D13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107,797</w:t>
            </w:r>
          </w:p>
        </w:tc>
      </w:tr>
      <w:tr w:rsidR="007B27C2" w:rsidRPr="00AA3319" w14:paraId="57345D57" w14:textId="77777777" w:rsidTr="00ED4E9E">
        <w:tc>
          <w:tcPr>
            <w:tcW w:w="4500" w:type="dxa"/>
          </w:tcPr>
          <w:p w14:paraId="62E7357F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990" w:type="dxa"/>
          </w:tcPr>
          <w:p w14:paraId="599B18F9" w14:textId="30122B11" w:rsidR="007B27C2" w:rsidRPr="00AA3319" w:rsidRDefault="007B27C2" w:rsidP="007B27C2">
            <w:pPr>
              <w:tabs>
                <w:tab w:val="decimal" w:pos="0"/>
                <w:tab w:val="decimal" w:pos="1078"/>
              </w:tabs>
              <w:spacing w:line="398" w:lineRule="exact"/>
              <w:ind w:right="-4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FC29F1" w14:textId="10A919F7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13,</w:t>
            </w:r>
            <w:r w:rsidR="00323249">
              <w:rPr>
                <w:rFonts w:asciiTheme="majorBidi" w:hAnsiTheme="majorBidi" w:cstheme="majorBidi"/>
                <w:bCs/>
                <w:sz w:val="30"/>
                <w:szCs w:val="30"/>
              </w:rPr>
              <w:t>72</w:t>
            </w:r>
            <w:r w:rsidR="00F8325E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360" w:type="dxa"/>
          </w:tcPr>
          <w:p w14:paraId="16E1F678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5B90CFE" w14:textId="309F4586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13,538</w:t>
            </w:r>
          </w:p>
        </w:tc>
      </w:tr>
      <w:tr w:rsidR="007B27C2" w:rsidRPr="00AA3319" w14:paraId="336A065E" w14:textId="77777777" w:rsidTr="00ED4E9E">
        <w:tc>
          <w:tcPr>
            <w:tcW w:w="4500" w:type="dxa"/>
          </w:tcPr>
          <w:p w14:paraId="0EEDB032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ๆ </w:t>
            </w:r>
          </w:p>
        </w:tc>
        <w:tc>
          <w:tcPr>
            <w:tcW w:w="990" w:type="dxa"/>
          </w:tcPr>
          <w:p w14:paraId="32AC480A" w14:textId="77777777" w:rsidR="007B27C2" w:rsidRPr="00AA3319" w:rsidRDefault="007B27C2" w:rsidP="007B27C2">
            <w:pPr>
              <w:tabs>
                <w:tab w:val="decimal" w:pos="0"/>
                <w:tab w:val="decimal" w:pos="1078"/>
              </w:tabs>
              <w:spacing w:line="398" w:lineRule="exact"/>
              <w:ind w:right="-200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F8D1C9E" w14:textId="23DF3B89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</w:t>
            </w:r>
            <w:r w:rsidR="0032324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,</w:t>
            </w:r>
            <w:r w:rsidR="0032324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</w:t>
            </w:r>
            <w:r w:rsidR="00F8325E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49</w:t>
            </w:r>
          </w:p>
        </w:tc>
        <w:tc>
          <w:tcPr>
            <w:tcW w:w="360" w:type="dxa"/>
          </w:tcPr>
          <w:p w14:paraId="738FCAE9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E6853F6" w14:textId="12FCD5F2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36,333</w:t>
            </w:r>
          </w:p>
        </w:tc>
      </w:tr>
      <w:tr w:rsidR="007B27C2" w:rsidRPr="00AA3319" w14:paraId="4F50854B" w14:textId="77777777" w:rsidTr="00ED4E9E">
        <w:tc>
          <w:tcPr>
            <w:tcW w:w="4500" w:type="dxa"/>
          </w:tcPr>
          <w:p w14:paraId="058323B0" w14:textId="77777777" w:rsidR="007B27C2" w:rsidRPr="00AA3319" w:rsidRDefault="007B27C2" w:rsidP="007B27C2">
            <w:pPr>
              <w:spacing w:line="398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42CF9271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2FCBAC2" w14:textId="07CD7898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159,817</w:t>
            </w:r>
          </w:p>
        </w:tc>
        <w:tc>
          <w:tcPr>
            <w:tcW w:w="360" w:type="dxa"/>
          </w:tcPr>
          <w:p w14:paraId="04955136" w14:textId="77777777" w:rsidR="007B27C2" w:rsidRPr="00AA3319" w:rsidRDefault="007B27C2" w:rsidP="007B27C2">
            <w:pPr>
              <w:tabs>
                <w:tab w:val="decimal" w:pos="1078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F5948F3" w14:textId="3F1FB14F" w:rsidR="007B27C2" w:rsidRPr="00AA3319" w:rsidRDefault="007B27C2" w:rsidP="007B27C2">
            <w:pPr>
              <w:tabs>
                <w:tab w:val="decimal" w:pos="1245"/>
              </w:tabs>
              <w:spacing w:line="398" w:lineRule="exact"/>
              <w:ind w:right="-200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157,668</w:t>
            </w:r>
          </w:p>
        </w:tc>
      </w:tr>
    </w:tbl>
    <w:p w14:paraId="789B718F" w14:textId="3F517F52" w:rsidR="009B6528" w:rsidRPr="00AA3319" w:rsidRDefault="00B42E2C" w:rsidP="0042579E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18"/>
          <w:szCs w:val="18"/>
          <w:cs/>
          <w:lang w:val="en-US" w:eastAsia="th-TH"/>
        </w:rPr>
        <w:br w:type="page"/>
      </w:r>
      <w:r w:rsidR="007E16C4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42579E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5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ภาษีเงินได้</w:t>
      </w:r>
    </w:p>
    <w:p w14:paraId="55A3A173" w14:textId="485EC538" w:rsidR="009B6528" w:rsidRPr="00AA3319" w:rsidRDefault="009B6528" w:rsidP="00FA21D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bCs/>
          <w:sz w:val="30"/>
          <w:szCs w:val="30"/>
          <w:cs/>
          <w:lang w:val="en-US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510"/>
        <w:gridCol w:w="1260"/>
        <w:gridCol w:w="270"/>
        <w:gridCol w:w="1170"/>
        <w:gridCol w:w="270"/>
        <w:gridCol w:w="1260"/>
        <w:gridCol w:w="270"/>
        <w:gridCol w:w="1260"/>
      </w:tblGrid>
      <w:tr w:rsidR="00833AEE" w:rsidRPr="00AA3319" w14:paraId="631FC54E" w14:textId="77777777" w:rsidTr="00AA7026">
        <w:tc>
          <w:tcPr>
            <w:tcW w:w="3510" w:type="dxa"/>
          </w:tcPr>
          <w:p w14:paraId="091E4135" w14:textId="77777777" w:rsidR="00833AEE" w:rsidRPr="00AA3319" w:rsidRDefault="00833AEE" w:rsidP="00FA21D8">
            <w:pPr>
              <w:tabs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01759CA9" w14:textId="23411E01" w:rsidR="00833AEE" w:rsidRPr="00AA3319" w:rsidRDefault="00833AEE" w:rsidP="00FA21D8">
            <w:pPr>
              <w:tabs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  <w:r w:rsidR="005F0943" w:rsidRPr="00AA3319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ที่</w:t>
            </w:r>
            <w:r w:rsidR="00523BA6" w:rsidRPr="00AA3319">
              <w:rPr>
                <w:rFonts w:asciiTheme="majorBidi" w:hAnsiTheme="majorBidi"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2700" w:type="dxa"/>
            <w:gridSpan w:val="3"/>
          </w:tcPr>
          <w:p w14:paraId="32308F5C" w14:textId="77777777" w:rsidR="00833AEE" w:rsidRPr="00AA3319" w:rsidRDefault="00833AEE" w:rsidP="00FA21D8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</w:tcPr>
          <w:p w14:paraId="0BF88B53" w14:textId="77777777" w:rsidR="00833AEE" w:rsidRPr="00AA3319" w:rsidRDefault="00833AEE" w:rsidP="00FA21D8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</w:tcPr>
          <w:p w14:paraId="5905ACE4" w14:textId="77777777" w:rsidR="00833AEE" w:rsidRPr="00AA3319" w:rsidRDefault="00833AEE" w:rsidP="00FA21D8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  <w:p w14:paraId="49C69A71" w14:textId="77777777" w:rsidR="00833AEE" w:rsidRPr="00AA3319" w:rsidRDefault="00833AEE" w:rsidP="00FA21D8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E7818" w:rsidRPr="00AA3319" w14:paraId="45A43D2F" w14:textId="77777777" w:rsidTr="00AA7026">
        <w:tc>
          <w:tcPr>
            <w:tcW w:w="3510" w:type="dxa"/>
          </w:tcPr>
          <w:p w14:paraId="54E11C86" w14:textId="47044E46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14:paraId="19428F22" w14:textId="6D0D9656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2979BE14" w14:textId="77777777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7DDDFB" w14:textId="5A66FDC4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7DB9C26B" w14:textId="77777777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A6473B6" w14:textId="749CECBA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5AB7FC3C" w14:textId="77777777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F5471F2" w14:textId="070A92A1" w:rsidR="009E7818" w:rsidRPr="00AA3319" w:rsidRDefault="009E781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9E7818" w:rsidRPr="00AA3319" w14:paraId="082F90AB" w14:textId="77777777" w:rsidTr="00AA7026">
        <w:tc>
          <w:tcPr>
            <w:tcW w:w="3510" w:type="dxa"/>
          </w:tcPr>
          <w:p w14:paraId="48CC1FF9" w14:textId="77777777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760" w:type="dxa"/>
            <w:gridSpan w:val="7"/>
          </w:tcPr>
          <w:p w14:paraId="37BDD20A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พัน</w:t>
            </w: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E7818" w:rsidRPr="00AA3319" w14:paraId="1679C54C" w14:textId="77777777" w:rsidTr="00AA7026">
        <w:tc>
          <w:tcPr>
            <w:tcW w:w="3510" w:type="dxa"/>
          </w:tcPr>
          <w:p w14:paraId="25F0CD62" w14:textId="77777777" w:rsidR="009E7818" w:rsidRPr="00AA3319" w:rsidRDefault="009E7818" w:rsidP="00FA21D8">
            <w:pPr>
              <w:pStyle w:val="BodyText"/>
              <w:spacing w:after="0" w:line="240" w:lineRule="auto"/>
              <w:ind w:right="-108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  <w:r w:rsidRPr="00AA3319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3BA5211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EB49DD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67D8E82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9D0E85E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E6F4181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30C628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32ED3A1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7818" w:rsidRPr="00AA3319" w14:paraId="6FCB98C7" w14:textId="77777777" w:rsidTr="00AA7026">
        <w:tc>
          <w:tcPr>
            <w:tcW w:w="3510" w:type="dxa"/>
          </w:tcPr>
          <w:p w14:paraId="5892A71C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สำหรับงวดปัจจุบัน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9DA166" w14:textId="3BAD0EEC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185,956</w:t>
            </w:r>
          </w:p>
        </w:tc>
        <w:tc>
          <w:tcPr>
            <w:tcW w:w="270" w:type="dxa"/>
          </w:tcPr>
          <w:p w14:paraId="394572DD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8545397" w14:textId="5B38F8EC" w:rsidR="009E7818" w:rsidRPr="00AA3319" w:rsidRDefault="009E7818" w:rsidP="004A0FD4">
            <w:pPr>
              <w:tabs>
                <w:tab w:val="decimal" w:pos="88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184,980</w:t>
            </w:r>
          </w:p>
        </w:tc>
        <w:tc>
          <w:tcPr>
            <w:tcW w:w="270" w:type="dxa"/>
          </w:tcPr>
          <w:p w14:paraId="16179064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10AF936" w14:textId="1BA1CB35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185,956</w:t>
            </w:r>
          </w:p>
        </w:tc>
        <w:tc>
          <w:tcPr>
            <w:tcW w:w="270" w:type="dxa"/>
          </w:tcPr>
          <w:p w14:paraId="3D075EE4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ED0153C" w14:textId="6B28DC29" w:rsidR="009E7818" w:rsidRPr="00AA3319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184,980</w:t>
            </w:r>
          </w:p>
        </w:tc>
      </w:tr>
      <w:tr w:rsidR="009E7818" w:rsidRPr="00AA3319" w14:paraId="54F4E7FC" w14:textId="77777777" w:rsidTr="00AA7026">
        <w:tc>
          <w:tcPr>
            <w:tcW w:w="3510" w:type="dxa"/>
          </w:tcPr>
          <w:p w14:paraId="20F0FA4C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pacing w:val="2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EBD675" w14:textId="1DA55A90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185,956</w:t>
            </w:r>
          </w:p>
        </w:tc>
        <w:tc>
          <w:tcPr>
            <w:tcW w:w="270" w:type="dxa"/>
          </w:tcPr>
          <w:p w14:paraId="308F3699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12E5B3C" w14:textId="5F6C14FB" w:rsidR="009E7818" w:rsidRPr="004A0FD4" w:rsidRDefault="009E7818" w:rsidP="004A0FD4">
            <w:pPr>
              <w:tabs>
                <w:tab w:val="decimal" w:pos="88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184,980</w:t>
            </w:r>
          </w:p>
        </w:tc>
        <w:tc>
          <w:tcPr>
            <w:tcW w:w="270" w:type="dxa"/>
          </w:tcPr>
          <w:p w14:paraId="6A6EC37E" w14:textId="77777777" w:rsidR="009E7818" w:rsidRPr="004A0FD4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4EA98B" w14:textId="6E3D59B2" w:rsidR="009E7818" w:rsidRPr="004A0FD4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185,956</w:t>
            </w:r>
          </w:p>
        </w:tc>
        <w:tc>
          <w:tcPr>
            <w:tcW w:w="270" w:type="dxa"/>
          </w:tcPr>
          <w:p w14:paraId="02CB069A" w14:textId="77777777" w:rsidR="009E7818" w:rsidRPr="004A0FD4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1C8F1E6" w14:textId="3A7F5858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184,980</w:t>
            </w:r>
          </w:p>
        </w:tc>
      </w:tr>
      <w:tr w:rsidR="009E7818" w:rsidRPr="00AA3319" w14:paraId="77108C71" w14:textId="77777777" w:rsidTr="00B42E2C">
        <w:trPr>
          <w:trHeight w:val="388"/>
        </w:trPr>
        <w:tc>
          <w:tcPr>
            <w:tcW w:w="3510" w:type="dxa"/>
          </w:tcPr>
          <w:p w14:paraId="5274A0D0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pacing w:val="2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C85FA3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18"/>
                <w:szCs w:val="18"/>
                <w:lang w:val="en-US" w:bidi="th-TH"/>
              </w:rPr>
            </w:pPr>
          </w:p>
        </w:tc>
        <w:tc>
          <w:tcPr>
            <w:tcW w:w="270" w:type="dxa"/>
          </w:tcPr>
          <w:p w14:paraId="4B09BED0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FEA2028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18"/>
                <w:szCs w:val="18"/>
                <w:lang w:val="en-US" w:bidi="th-TH"/>
              </w:rPr>
            </w:pPr>
          </w:p>
        </w:tc>
        <w:tc>
          <w:tcPr>
            <w:tcW w:w="270" w:type="dxa"/>
          </w:tcPr>
          <w:p w14:paraId="63E07C44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0C1F76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18"/>
                <w:szCs w:val="18"/>
                <w:lang w:val="en-US" w:bidi="th-TH"/>
              </w:rPr>
            </w:pPr>
          </w:p>
        </w:tc>
        <w:tc>
          <w:tcPr>
            <w:tcW w:w="270" w:type="dxa"/>
          </w:tcPr>
          <w:p w14:paraId="0A1FB4C8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D6717FF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18"/>
                <w:szCs w:val="18"/>
                <w:lang w:val="en-US" w:bidi="th-TH"/>
              </w:rPr>
            </w:pPr>
          </w:p>
        </w:tc>
      </w:tr>
      <w:tr w:rsidR="009E7818" w:rsidRPr="00AA3319" w14:paraId="24D1B324" w14:textId="77777777" w:rsidTr="00AA7026">
        <w:tc>
          <w:tcPr>
            <w:tcW w:w="3510" w:type="dxa"/>
            <w:shd w:val="clear" w:color="auto" w:fill="auto"/>
          </w:tcPr>
          <w:p w14:paraId="50E8C02A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23F07C0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719335C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D40566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CDFDDA4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346B045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9E54325" w14:textId="77777777" w:rsidR="009E7818" w:rsidRPr="00AA3319" w:rsidRDefault="009E7818" w:rsidP="00FA21D8">
            <w:pPr>
              <w:tabs>
                <w:tab w:val="decimal" w:pos="821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4DDAD9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7818" w:rsidRPr="00AA3319" w14:paraId="3A6A5170" w14:textId="77777777" w:rsidTr="00AA7026">
        <w:tc>
          <w:tcPr>
            <w:tcW w:w="3510" w:type="dxa"/>
            <w:shd w:val="clear" w:color="auto" w:fill="auto"/>
          </w:tcPr>
          <w:p w14:paraId="1BD22CBE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6FED0F" w14:textId="562F04F3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</w:t>
            </w:r>
            <w:r w:rsidR="00F4764F"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20</w:t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8E64491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E17313" w14:textId="1DFA17DA" w:rsidR="009E7818" w:rsidRPr="004A0FD4" w:rsidRDefault="009E7818" w:rsidP="004A0FD4">
            <w:pPr>
              <w:tabs>
                <w:tab w:val="decimal" w:pos="88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 w:hint="cs"/>
                <w:b/>
                <w:sz w:val="30"/>
                <w:szCs w:val="30"/>
                <w:cs/>
                <w:lang w:val="en-US"/>
              </w:rPr>
              <w:t>987</w:t>
            </w:r>
          </w:p>
        </w:tc>
        <w:tc>
          <w:tcPr>
            <w:tcW w:w="270" w:type="dxa"/>
            <w:shd w:val="clear" w:color="auto" w:fill="auto"/>
          </w:tcPr>
          <w:p w14:paraId="4808783E" w14:textId="77777777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7F9C249" w14:textId="00011B00" w:rsidR="009E7818" w:rsidRPr="004A0FD4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(1,</w:t>
            </w:r>
            <w:r w:rsidR="00F4764F" w:rsidRPr="004A0FD4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015</w:t>
            </w:r>
            <w:r w:rsidRPr="004A0FD4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39F233E" w14:textId="77777777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17C841" w14:textId="69616596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(293)</w:t>
            </w:r>
          </w:p>
        </w:tc>
      </w:tr>
      <w:tr w:rsidR="009E7818" w:rsidRPr="00AA3319" w14:paraId="1FE1BEE9" w14:textId="77777777" w:rsidTr="00AA7026">
        <w:tc>
          <w:tcPr>
            <w:tcW w:w="3510" w:type="dxa"/>
            <w:shd w:val="clear" w:color="auto" w:fill="auto"/>
          </w:tcPr>
          <w:p w14:paraId="1BC2F7C7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E3B0F6" w14:textId="7A7B854F" w:rsidR="009E7818" w:rsidRPr="00AA3319" w:rsidRDefault="00E40FB2" w:rsidP="004A0FD4">
            <w:pPr>
              <w:tabs>
                <w:tab w:val="decimal" w:pos="936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(</w:t>
            </w:r>
            <w:r w:rsidR="00F4764F"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20</w:t>
            </w: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D089CF0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799FA4" w14:textId="0EF4EA3E" w:rsidR="009E7818" w:rsidRPr="004A0FD4" w:rsidRDefault="009E7818" w:rsidP="004A0FD4">
            <w:pPr>
              <w:tabs>
                <w:tab w:val="decimal" w:pos="88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987</w:t>
            </w:r>
          </w:p>
        </w:tc>
        <w:tc>
          <w:tcPr>
            <w:tcW w:w="270" w:type="dxa"/>
            <w:shd w:val="clear" w:color="auto" w:fill="auto"/>
          </w:tcPr>
          <w:p w14:paraId="1AEE4B8B" w14:textId="77777777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D4DBCD" w14:textId="1B9CE759" w:rsidR="009E7818" w:rsidRPr="004A0FD4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(1,</w:t>
            </w:r>
            <w:r w:rsidR="00F4764F"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015</w:t>
            </w: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B012C2C" w14:textId="77777777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898FB" w14:textId="397E10DD" w:rsidR="009E7818" w:rsidRPr="004A0FD4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4A0FD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(293)</w:t>
            </w:r>
          </w:p>
        </w:tc>
      </w:tr>
      <w:tr w:rsidR="009E7818" w:rsidRPr="00AA3319" w14:paraId="79F9110E" w14:textId="77777777" w:rsidTr="00AA7026">
        <w:trPr>
          <w:trHeight w:val="172"/>
        </w:trPr>
        <w:tc>
          <w:tcPr>
            <w:tcW w:w="3510" w:type="dxa"/>
            <w:shd w:val="clear" w:color="auto" w:fill="auto"/>
          </w:tcPr>
          <w:p w14:paraId="3265AF83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3E4707" w14:textId="7C93AA39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537BC2D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3ABBA7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10" w:right="-153"/>
              <w:jc w:val="center"/>
              <w:rPr>
                <w:rFonts w:asciiTheme="majorBidi" w:hAnsiTheme="majorBidi" w:cstheme="majorBidi"/>
                <w:sz w:val="18"/>
                <w:szCs w:val="1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63DBD13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8B5FB6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2E3B2D8" w14:textId="77777777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50C743" w14:textId="77777777" w:rsidR="009E7818" w:rsidRPr="00AA3319" w:rsidRDefault="009E7818" w:rsidP="00FA21D8">
            <w:pPr>
              <w:tabs>
                <w:tab w:val="left" w:pos="540"/>
                <w:tab w:val="decimal" w:pos="97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E7818" w:rsidRPr="00AA3319" w14:paraId="70E35407" w14:textId="77777777" w:rsidTr="00AA7026">
        <w:trPr>
          <w:trHeight w:val="361"/>
        </w:trPr>
        <w:tc>
          <w:tcPr>
            <w:tcW w:w="3510" w:type="dxa"/>
            <w:shd w:val="clear" w:color="auto" w:fill="auto"/>
          </w:tcPr>
          <w:p w14:paraId="6A7B6B45" w14:textId="4A19BB10" w:rsidR="009E7818" w:rsidRPr="00AA3319" w:rsidRDefault="009E7818" w:rsidP="00FA21D8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รวมค่าใช้จ่ายภาษีเงินได้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CF2E41" w14:textId="31BB4263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185,</w:t>
            </w:r>
            <w:r w:rsidR="00F4764F"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936</w:t>
            </w:r>
          </w:p>
        </w:tc>
        <w:tc>
          <w:tcPr>
            <w:tcW w:w="270" w:type="dxa"/>
            <w:shd w:val="clear" w:color="auto" w:fill="auto"/>
          </w:tcPr>
          <w:p w14:paraId="762E3493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5A3D7BF" w14:textId="5AB4D2B5" w:rsidR="009E7818" w:rsidRPr="00AA3319" w:rsidRDefault="009E7818" w:rsidP="004A0FD4">
            <w:pPr>
              <w:tabs>
                <w:tab w:val="decimal" w:pos="88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185,967</w:t>
            </w:r>
          </w:p>
        </w:tc>
        <w:tc>
          <w:tcPr>
            <w:tcW w:w="270" w:type="dxa"/>
            <w:shd w:val="clear" w:color="auto" w:fill="auto"/>
          </w:tcPr>
          <w:p w14:paraId="5998AD67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411B4A" w14:textId="29E138F5" w:rsidR="009E7818" w:rsidRPr="00AA3319" w:rsidRDefault="00E40FB2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184,</w:t>
            </w:r>
            <w:r w:rsidR="00F4764F"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941</w:t>
            </w:r>
          </w:p>
        </w:tc>
        <w:tc>
          <w:tcPr>
            <w:tcW w:w="270" w:type="dxa"/>
            <w:shd w:val="clear" w:color="auto" w:fill="auto"/>
          </w:tcPr>
          <w:p w14:paraId="49C0BBAD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ECB4DE" w14:textId="7492D775" w:rsidR="009E7818" w:rsidRPr="00AA3319" w:rsidRDefault="009E7818" w:rsidP="004A0FD4">
            <w:pPr>
              <w:tabs>
                <w:tab w:val="decimal" w:pos="941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184,687</w:t>
            </w:r>
          </w:p>
        </w:tc>
      </w:tr>
    </w:tbl>
    <w:p w14:paraId="5791741F" w14:textId="77777777" w:rsidR="00AA7026" w:rsidRPr="00AA3319" w:rsidRDefault="00AA7026" w:rsidP="00FA21D8">
      <w:pPr>
        <w:rPr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800"/>
        <w:gridCol w:w="900"/>
        <w:gridCol w:w="274"/>
        <w:gridCol w:w="1166"/>
        <w:gridCol w:w="270"/>
        <w:gridCol w:w="990"/>
        <w:gridCol w:w="270"/>
        <w:gridCol w:w="990"/>
        <w:gridCol w:w="270"/>
        <w:gridCol w:w="1080"/>
        <w:gridCol w:w="270"/>
        <w:gridCol w:w="990"/>
      </w:tblGrid>
      <w:tr w:rsidR="00AA7026" w:rsidRPr="00AA3319" w14:paraId="6EE673F5" w14:textId="344EB181" w:rsidTr="00B42E2C">
        <w:tc>
          <w:tcPr>
            <w:tcW w:w="1800" w:type="dxa"/>
          </w:tcPr>
          <w:p w14:paraId="2849865F" w14:textId="319FE5EE" w:rsidR="00AA7026" w:rsidRPr="00AA3319" w:rsidRDefault="00AA7026" w:rsidP="00FA21D8">
            <w:pPr>
              <w:tabs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470" w:type="dxa"/>
            <w:gridSpan w:val="11"/>
          </w:tcPr>
          <w:p w14:paraId="49FC6DC4" w14:textId="32350A1D" w:rsidR="00AA7026" w:rsidRPr="00AA3319" w:rsidRDefault="00AA7026" w:rsidP="00FA21D8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 xml:space="preserve"> / งบการเงินเฉพาะกิจการ</w:t>
            </w:r>
          </w:p>
        </w:tc>
      </w:tr>
      <w:tr w:rsidR="00B42E2C" w:rsidRPr="00AA3319" w14:paraId="7C452D0E" w14:textId="740BD21D" w:rsidTr="00270008">
        <w:tc>
          <w:tcPr>
            <w:tcW w:w="1800" w:type="dxa"/>
          </w:tcPr>
          <w:p w14:paraId="19FB6362" w14:textId="6EF51AB8" w:rsidR="00B42E2C" w:rsidRPr="00AA3319" w:rsidRDefault="00B42E2C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00" w:type="dxa"/>
            <w:gridSpan w:val="5"/>
          </w:tcPr>
          <w:p w14:paraId="2083FEF0" w14:textId="0F593586" w:rsidR="00B42E2C" w:rsidRPr="00AA3319" w:rsidRDefault="00B42E2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2D7F709" w14:textId="77777777" w:rsidR="00B42E2C" w:rsidRPr="00AA3319" w:rsidRDefault="00B42E2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5"/>
          </w:tcPr>
          <w:p w14:paraId="0488A18B" w14:textId="48A8EBC3" w:rsidR="00B42E2C" w:rsidRPr="00AA3319" w:rsidRDefault="00B42E2C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072A6A" w:rsidRPr="00AA3319" w14:paraId="19F3CDDF" w14:textId="08AA007B" w:rsidTr="00B42E2C">
        <w:tc>
          <w:tcPr>
            <w:tcW w:w="1800" w:type="dxa"/>
          </w:tcPr>
          <w:p w14:paraId="77C5A927" w14:textId="77777777" w:rsidR="00B42E2C" w:rsidRPr="00AA3319" w:rsidRDefault="00B42E2C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4D4A880D" w14:textId="77777777" w:rsidR="00B42E2C" w:rsidRPr="00AA3319" w:rsidRDefault="00B42E2C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04DE772A" w14:textId="74F74622" w:rsidR="00AA7026" w:rsidRPr="00AA3319" w:rsidRDefault="00B42E2C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vAlign w:val="bottom"/>
          </w:tcPr>
          <w:p w14:paraId="29EA9752" w14:textId="77777777" w:rsidR="00AA7026" w:rsidRPr="00AA3319" w:rsidRDefault="00AA7026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A331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1F240D84" w14:textId="27BBEEBF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74" w:type="dxa"/>
            <w:vAlign w:val="bottom"/>
          </w:tcPr>
          <w:p w14:paraId="45273208" w14:textId="77777777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0BB735C6" w14:textId="6FC2D393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รายได้(ค่าใช้จ่าย) ภาษีเงินได้</w:t>
            </w:r>
          </w:p>
        </w:tc>
        <w:tc>
          <w:tcPr>
            <w:tcW w:w="270" w:type="dxa"/>
            <w:vAlign w:val="bottom"/>
          </w:tcPr>
          <w:p w14:paraId="0E96B0BE" w14:textId="77777777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3BA577" w14:textId="77777777" w:rsidR="00AA7026" w:rsidRPr="00AA3319" w:rsidRDefault="00AA7026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A331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71001CF3" w14:textId="2B4791D6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14:paraId="0AF3E12F" w14:textId="77777777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B27CC8" w14:textId="77777777" w:rsidR="00AA7026" w:rsidRPr="00AA3319" w:rsidRDefault="00AA7026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A331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658E2A26" w14:textId="2169EDC8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14:paraId="088C5DC4" w14:textId="77777777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155FFC3" w14:textId="77D3E57F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รายได้(ค่าใช้จ่าย) ภาษีเงินได้</w:t>
            </w:r>
          </w:p>
        </w:tc>
        <w:tc>
          <w:tcPr>
            <w:tcW w:w="270" w:type="dxa"/>
            <w:vAlign w:val="bottom"/>
          </w:tcPr>
          <w:p w14:paraId="5B155112" w14:textId="77777777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17184328" w14:textId="77777777" w:rsidR="00AA7026" w:rsidRPr="00AA3319" w:rsidRDefault="00AA7026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A331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7CE11DE3" w14:textId="18D51F7D" w:rsidR="00AA7026" w:rsidRPr="00AA3319" w:rsidRDefault="00AA7026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ภาษีเงินได้</w:t>
            </w:r>
          </w:p>
        </w:tc>
      </w:tr>
      <w:tr w:rsidR="00BA10B5" w:rsidRPr="00AA3319" w14:paraId="74725BF4" w14:textId="77777777" w:rsidTr="00751F4C">
        <w:tc>
          <w:tcPr>
            <w:tcW w:w="1800" w:type="dxa"/>
          </w:tcPr>
          <w:p w14:paraId="0DC75536" w14:textId="77777777" w:rsidR="00BA10B5" w:rsidRPr="00AA3319" w:rsidRDefault="00BA10B5" w:rsidP="00FA21D8">
            <w:pPr>
              <w:pStyle w:val="BodyText"/>
              <w:spacing w:after="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470" w:type="dxa"/>
            <w:gridSpan w:val="11"/>
          </w:tcPr>
          <w:p w14:paraId="18EA6D5E" w14:textId="61EEC9CA" w:rsidR="00BA10B5" w:rsidRPr="00AA3319" w:rsidRDefault="00BA10B5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361E72" w:rsidRPr="00AA3319" w14:paraId="368C79BF" w14:textId="634477F0" w:rsidTr="003466E9">
        <w:tc>
          <w:tcPr>
            <w:tcW w:w="2974" w:type="dxa"/>
            <w:gridSpan w:val="3"/>
          </w:tcPr>
          <w:p w14:paraId="55EBCDD2" w14:textId="473B7882" w:rsidR="00361E72" w:rsidRPr="00AA3319" w:rsidRDefault="00361E72" w:rsidP="00361E72">
            <w:pPr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รับรู้ในกำไรขาดทุนเบ็ดเสร็จอื่น </w:t>
            </w:r>
          </w:p>
        </w:tc>
        <w:tc>
          <w:tcPr>
            <w:tcW w:w="1166" w:type="dxa"/>
          </w:tcPr>
          <w:p w14:paraId="5243D099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0EA65939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1EB998CE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5127DA0C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0E4D595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65E252B9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2E965A0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1BEC59E" w14:textId="77777777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BA105F" w14:textId="5BD411E1" w:rsidR="00361E72" w:rsidRPr="00AA3319" w:rsidRDefault="00361E72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</w:tr>
      <w:tr w:rsidR="009E7818" w:rsidRPr="00AA3319" w14:paraId="4C448EED" w14:textId="0112F2B8" w:rsidTr="00B42E2C">
        <w:tc>
          <w:tcPr>
            <w:tcW w:w="1800" w:type="dxa"/>
          </w:tcPr>
          <w:p w14:paraId="5893FCC2" w14:textId="77777777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  <w:cs/>
              </w:rPr>
              <w:t>กำไรจากการ</w:t>
            </w:r>
          </w:p>
          <w:p w14:paraId="16C0F870" w14:textId="7DD8CB8F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A3319">
              <w:rPr>
                <w:rFonts w:ascii="Angsana New" w:hAnsi="Angsana New"/>
                <w:sz w:val="30"/>
                <w:szCs w:val="30"/>
                <w:cs/>
              </w:rPr>
              <w:t>ประมาณตาม</w:t>
            </w:r>
          </w:p>
          <w:p w14:paraId="528A7C14" w14:textId="77777777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A3319">
              <w:rPr>
                <w:rFonts w:ascii="Angsana New" w:hAnsi="Angsana New"/>
                <w:sz w:val="30"/>
                <w:szCs w:val="30"/>
                <w:cs/>
              </w:rPr>
              <w:t>หลักคณิตศาสตร์</w:t>
            </w:r>
          </w:p>
          <w:p w14:paraId="1E4DF307" w14:textId="4899B30D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AA3319">
              <w:rPr>
                <w:rFonts w:ascii="Angsana New" w:hAnsi="Angsana New"/>
                <w:sz w:val="30"/>
                <w:szCs w:val="30"/>
                <w:cs/>
              </w:rPr>
              <w:t>ประกันภัย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FF8B2AE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40234105" w14:textId="77777777" w:rsidR="00E40FB2" w:rsidRPr="00AA3319" w:rsidRDefault="00E40FB2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54FEE222" w14:textId="77777777" w:rsidR="00E40FB2" w:rsidRPr="00AA3319" w:rsidRDefault="00E40FB2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2F710692" w14:textId="47A62242" w:rsidR="00E40FB2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</w:tcPr>
          <w:p w14:paraId="1E15DD44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70D1CF81" w14:textId="77777777" w:rsidR="009E7818" w:rsidRPr="00AA3319" w:rsidRDefault="009E7818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2BF83D00" w14:textId="77777777" w:rsidR="00E40FB2" w:rsidRPr="00AA3319" w:rsidRDefault="00E40FB2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207E17A4" w14:textId="77777777" w:rsidR="00E40FB2" w:rsidRPr="00AA3319" w:rsidRDefault="00E40FB2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47D64575" w14:textId="1A520FBA" w:rsidR="00E40FB2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233657C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2FFDEC9" w14:textId="77777777" w:rsidR="009E7818" w:rsidRPr="00AA3319" w:rsidRDefault="009E7818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31E60752" w14:textId="77777777" w:rsidR="00E40FB2" w:rsidRPr="00AA3319" w:rsidRDefault="00E40FB2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66425F0C" w14:textId="77777777" w:rsidR="00E40FB2" w:rsidRPr="00AA3319" w:rsidRDefault="00E40FB2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  <w:p w14:paraId="08C90092" w14:textId="72C501FF" w:rsidR="00E40FB2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2278F33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AF0524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61652353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00090617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62AD5DCD" w14:textId="753B5926" w:rsidR="009E7818" w:rsidRPr="00AA3319" w:rsidRDefault="009E7818" w:rsidP="00FA21D8">
            <w:pPr>
              <w:spacing w:line="240" w:lineRule="auto"/>
              <w:ind w:right="-104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  <w:t>23,466</w:t>
            </w:r>
          </w:p>
        </w:tc>
        <w:tc>
          <w:tcPr>
            <w:tcW w:w="270" w:type="dxa"/>
          </w:tcPr>
          <w:p w14:paraId="2FF45A9A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8C00C0F" w14:textId="77777777" w:rsidR="009E7818" w:rsidRPr="00AA3319" w:rsidRDefault="009E7818" w:rsidP="00FA21D8">
            <w:pPr>
              <w:spacing w:line="240" w:lineRule="auto"/>
              <w:ind w:right="-106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7A9B8D7D" w14:textId="77777777" w:rsidR="009E7818" w:rsidRPr="00AA3319" w:rsidRDefault="009E7818" w:rsidP="00FA21D8">
            <w:pPr>
              <w:spacing w:line="240" w:lineRule="auto"/>
              <w:ind w:right="-106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3C8FEB52" w14:textId="77777777" w:rsidR="009E7818" w:rsidRPr="00AA3319" w:rsidRDefault="009E7818" w:rsidP="00FA21D8">
            <w:pPr>
              <w:spacing w:line="240" w:lineRule="auto"/>
              <w:ind w:right="-106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21685868" w14:textId="78438CD1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(4,693)</w:t>
            </w:r>
          </w:p>
        </w:tc>
        <w:tc>
          <w:tcPr>
            <w:tcW w:w="270" w:type="dxa"/>
          </w:tcPr>
          <w:p w14:paraId="099254CE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CE3B90" w14:textId="77777777" w:rsidR="009E7818" w:rsidRPr="00AA3319" w:rsidRDefault="009E7818" w:rsidP="00FA21D8">
            <w:pPr>
              <w:spacing w:line="240" w:lineRule="auto"/>
              <w:ind w:right="-198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64CFEC0F" w14:textId="77777777" w:rsidR="009E7818" w:rsidRPr="00AA3319" w:rsidRDefault="009E7818" w:rsidP="00FA21D8">
            <w:pPr>
              <w:spacing w:line="240" w:lineRule="auto"/>
              <w:ind w:right="-198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79FF91B" w14:textId="77777777" w:rsidR="009E7818" w:rsidRPr="00AA3319" w:rsidRDefault="009E7818" w:rsidP="00FA21D8">
            <w:pPr>
              <w:spacing w:line="240" w:lineRule="auto"/>
              <w:ind w:right="-198"/>
              <w:jc w:val="right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4EF62707" w14:textId="1E7F0D29" w:rsidR="009E7818" w:rsidRPr="00AA3319" w:rsidRDefault="009E7818" w:rsidP="00FA21D8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18,7</w:t>
            </w:r>
            <w:r w:rsidR="0080285C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  <w:r w:rsidRPr="00AA3319">
              <w:rPr>
                <w:rFonts w:asciiTheme="majorBidi" w:hAnsiTheme="majorBidi" w:cstheme="majorBidi"/>
                <w:bCs/>
                <w:sz w:val="30"/>
                <w:szCs w:val="30"/>
              </w:rPr>
              <w:t>3</w:t>
            </w:r>
          </w:p>
        </w:tc>
      </w:tr>
      <w:tr w:rsidR="009E7818" w:rsidRPr="00AA3319" w14:paraId="066EF006" w14:textId="54441B7F" w:rsidTr="00B42E2C">
        <w:tc>
          <w:tcPr>
            <w:tcW w:w="1800" w:type="dxa"/>
          </w:tcPr>
          <w:p w14:paraId="62AB64E5" w14:textId="39EAD331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644A8E04" w14:textId="64A68BE2" w:rsidR="009E7818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274" w:type="dxa"/>
          </w:tcPr>
          <w:p w14:paraId="1B370DB7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2A15EC4A" w14:textId="1BA4227E" w:rsidR="009E7818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6169F50" w14:textId="77777777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CEA7E07" w14:textId="65109723" w:rsidR="009E7818" w:rsidRPr="00AA3319" w:rsidRDefault="0053695E" w:rsidP="0053695E">
            <w:pPr>
              <w:tabs>
                <w:tab w:val="decimal" w:pos="34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AF1B4B3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AE0EEC" w14:textId="1769F70C" w:rsidR="009E7818" w:rsidRPr="00AA3319" w:rsidRDefault="009E7818" w:rsidP="00FA21D8">
            <w:pPr>
              <w:spacing w:line="240" w:lineRule="auto"/>
              <w:ind w:right="-104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23,466</w:t>
            </w:r>
          </w:p>
        </w:tc>
        <w:tc>
          <w:tcPr>
            <w:tcW w:w="270" w:type="dxa"/>
          </w:tcPr>
          <w:p w14:paraId="017F29B0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5AD74E8" w14:textId="7C7A19AE" w:rsidR="009E7818" w:rsidRPr="00AA3319" w:rsidRDefault="009E7818" w:rsidP="00FA21D8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(4,693)</w:t>
            </w:r>
          </w:p>
        </w:tc>
        <w:tc>
          <w:tcPr>
            <w:tcW w:w="270" w:type="dxa"/>
          </w:tcPr>
          <w:p w14:paraId="274A8637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3DFC847" w14:textId="2FC7EAE4" w:rsidR="009E7818" w:rsidRPr="00AA3319" w:rsidRDefault="009E7818" w:rsidP="00FA21D8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18,7</w:t>
            </w:r>
            <w:r w:rsidR="0080285C">
              <w:rPr>
                <w:rFonts w:asciiTheme="majorBidi" w:hAnsiTheme="majorBidi" w:cstheme="majorBidi"/>
                <w:b/>
                <w:sz w:val="30"/>
                <w:szCs w:val="30"/>
              </w:rPr>
              <w:t>7</w:t>
            </w:r>
            <w:r w:rsidRPr="00AA3319">
              <w:rPr>
                <w:rFonts w:asciiTheme="majorBidi" w:hAnsiTheme="majorBidi" w:cstheme="majorBidi"/>
                <w:b/>
                <w:sz w:val="30"/>
                <w:szCs w:val="30"/>
              </w:rPr>
              <w:t>3</w:t>
            </w:r>
          </w:p>
        </w:tc>
      </w:tr>
      <w:tr w:rsidR="009E7818" w:rsidRPr="00AA3319" w14:paraId="565AE71B" w14:textId="4B133045" w:rsidTr="00B42E2C">
        <w:tc>
          <w:tcPr>
            <w:tcW w:w="1800" w:type="dxa"/>
          </w:tcPr>
          <w:p w14:paraId="334337CD" w14:textId="77777777" w:rsidR="009E7818" w:rsidRPr="00AA3319" w:rsidRDefault="009E7818" w:rsidP="00FA21D8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4C071D1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4" w:type="dxa"/>
          </w:tcPr>
          <w:p w14:paraId="55DB2E33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14:paraId="54883B1C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50802F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0524AD6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00DE3B0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FE498CC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6BD5A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8842087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6CE7337" w14:textId="77777777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A2FB729" w14:textId="710BA539" w:rsidR="009E7818" w:rsidRPr="00AA3319" w:rsidRDefault="009E781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</w:tr>
    </w:tbl>
    <w:p w14:paraId="31CE722A" w14:textId="57FE7313" w:rsidR="00AA7026" w:rsidRPr="00AA3319" w:rsidRDefault="00AA7026" w:rsidP="00FA21D8">
      <w:r w:rsidRPr="00AA3319">
        <w:br w:type="page"/>
      </w:r>
    </w:p>
    <w:tbl>
      <w:tblPr>
        <w:tblW w:w="9281" w:type="dxa"/>
        <w:tblInd w:w="450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225"/>
        <w:gridCol w:w="981"/>
        <w:gridCol w:w="236"/>
        <w:gridCol w:w="1103"/>
        <w:gridCol w:w="270"/>
        <w:gridCol w:w="1068"/>
        <w:gridCol w:w="270"/>
        <w:gridCol w:w="1128"/>
      </w:tblGrid>
      <w:tr w:rsidR="00AB2A14" w:rsidRPr="00AA3319" w14:paraId="043A6E4A" w14:textId="77777777" w:rsidTr="009E7818">
        <w:tc>
          <w:tcPr>
            <w:tcW w:w="4225" w:type="dxa"/>
            <w:shd w:val="clear" w:color="auto" w:fill="auto"/>
          </w:tcPr>
          <w:p w14:paraId="76AD8F33" w14:textId="28C2DC5E" w:rsidR="00AB2A14" w:rsidRPr="00AA3319" w:rsidRDefault="00F24903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056" w:type="dxa"/>
            <w:gridSpan w:val="7"/>
            <w:shd w:val="clear" w:color="auto" w:fill="auto"/>
          </w:tcPr>
          <w:p w14:paraId="7B5B9A46" w14:textId="77777777" w:rsidR="00AB2A14" w:rsidRPr="00AA3319" w:rsidRDefault="00AB2A14" w:rsidP="00FA21D8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</w:p>
        </w:tc>
      </w:tr>
      <w:tr w:rsidR="00A41671" w:rsidRPr="00AA3319" w14:paraId="22FF48E8" w14:textId="77777777" w:rsidTr="009E7818">
        <w:tc>
          <w:tcPr>
            <w:tcW w:w="4225" w:type="dxa"/>
            <w:shd w:val="clear" w:color="auto" w:fill="auto"/>
          </w:tcPr>
          <w:p w14:paraId="50A5ADED" w14:textId="77777777" w:rsidR="00A41671" w:rsidRPr="00AA3319" w:rsidRDefault="00A41671" w:rsidP="00FA21D8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20" w:type="dxa"/>
            <w:gridSpan w:val="3"/>
          </w:tcPr>
          <w:p w14:paraId="7F0E3AE8" w14:textId="7621C050" w:rsidR="00A41671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FF6C001" w14:textId="77777777" w:rsidR="00A41671" w:rsidRPr="00AA3319" w:rsidRDefault="00A41671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6" w:type="dxa"/>
            <w:gridSpan w:val="3"/>
          </w:tcPr>
          <w:p w14:paraId="1830CB98" w14:textId="1101CD98" w:rsidR="00A41671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E7818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AB2A14" w:rsidRPr="00AA3319" w14:paraId="51B066CC" w14:textId="77777777" w:rsidTr="009E7818">
        <w:trPr>
          <w:trHeight w:val="60"/>
        </w:trPr>
        <w:tc>
          <w:tcPr>
            <w:tcW w:w="4225" w:type="dxa"/>
            <w:shd w:val="clear" w:color="auto" w:fill="auto"/>
          </w:tcPr>
          <w:p w14:paraId="369CB915" w14:textId="77777777" w:rsidR="00AB2A14" w:rsidRPr="00AA3319" w:rsidRDefault="00AB2A14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</w:tcPr>
          <w:p w14:paraId="35753B70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D76053C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63B3CEEC" w14:textId="77777777" w:rsidR="00AB2A14" w:rsidRPr="00AA3319" w:rsidRDefault="00AB2A1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nil"/>
            </w:tcBorders>
            <w:shd w:val="clear" w:color="auto" w:fill="auto"/>
          </w:tcPr>
          <w:p w14:paraId="041624F4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09469B9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14:paraId="38A8CA2E" w14:textId="77777777" w:rsidR="00AB2A14" w:rsidRPr="00AA3319" w:rsidRDefault="00AB2A1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shd w:val="clear" w:color="auto" w:fill="auto"/>
          </w:tcPr>
          <w:p w14:paraId="3E6116BC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DB203D6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214A04E8" w14:textId="77777777" w:rsidR="00AB2A14" w:rsidRPr="00AA3319" w:rsidRDefault="00AB2A14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bottom w:val="nil"/>
            </w:tcBorders>
            <w:shd w:val="clear" w:color="auto" w:fill="auto"/>
          </w:tcPr>
          <w:p w14:paraId="2FAAFBCB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D8A6779" w14:textId="77777777" w:rsidR="00AB2A14" w:rsidRPr="00AA3319" w:rsidRDefault="00AB2A14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40FB2" w:rsidRPr="00AA3319" w14:paraId="39254650" w14:textId="77777777" w:rsidTr="009E7818">
        <w:tc>
          <w:tcPr>
            <w:tcW w:w="4225" w:type="dxa"/>
            <w:shd w:val="clear" w:color="auto" w:fill="auto"/>
          </w:tcPr>
          <w:p w14:paraId="776471C7" w14:textId="77777777" w:rsidR="00E40FB2" w:rsidRPr="00AA3319" w:rsidRDefault="00E40FB2" w:rsidP="00E40FB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81" w:type="dxa"/>
            <w:shd w:val="clear" w:color="auto" w:fill="auto"/>
          </w:tcPr>
          <w:p w14:paraId="636DDF0B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9129DAA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</w:tcPr>
          <w:p w14:paraId="2A372F1E" w14:textId="0966580C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929,782 </w:t>
            </w:r>
          </w:p>
        </w:tc>
        <w:tc>
          <w:tcPr>
            <w:tcW w:w="270" w:type="dxa"/>
            <w:shd w:val="clear" w:color="auto" w:fill="auto"/>
          </w:tcPr>
          <w:p w14:paraId="221759C2" w14:textId="77777777" w:rsidR="00E40FB2" w:rsidRPr="00AA3319" w:rsidRDefault="00E40FB2" w:rsidP="00E40FB2">
            <w:pPr>
              <w:tabs>
                <w:tab w:val="left" w:pos="796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shd w:val="clear" w:color="auto" w:fill="auto"/>
          </w:tcPr>
          <w:p w14:paraId="74DB225E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5C26783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14:paraId="5E09CDB3" w14:textId="5EE97C3C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925,570</w:t>
            </w:r>
          </w:p>
        </w:tc>
      </w:tr>
      <w:tr w:rsidR="00E40FB2" w:rsidRPr="00AA3319" w14:paraId="3F8C7BED" w14:textId="77777777" w:rsidTr="009E7818">
        <w:tc>
          <w:tcPr>
            <w:tcW w:w="4225" w:type="dxa"/>
            <w:shd w:val="clear" w:color="auto" w:fill="auto"/>
          </w:tcPr>
          <w:p w14:paraId="66072F52" w14:textId="77777777" w:rsidR="00E40FB2" w:rsidRPr="00AA3319" w:rsidRDefault="00E40FB2" w:rsidP="00E40FB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81" w:type="dxa"/>
            <w:shd w:val="clear" w:color="auto" w:fill="auto"/>
          </w:tcPr>
          <w:p w14:paraId="3CAF48D6" w14:textId="758B02D0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36" w:type="dxa"/>
            <w:shd w:val="clear" w:color="auto" w:fill="auto"/>
          </w:tcPr>
          <w:p w14:paraId="2B8A10BC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AB0D1B6" w14:textId="364C7357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185,956 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C6A3605" w14:textId="77777777" w:rsidR="00E40FB2" w:rsidRPr="00AA3319" w:rsidRDefault="00E40FB2" w:rsidP="00E40FB2">
            <w:pPr>
              <w:tabs>
                <w:tab w:val="left" w:pos="796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tcBorders>
              <w:bottom w:val="nil"/>
            </w:tcBorders>
            <w:shd w:val="clear" w:color="auto" w:fill="auto"/>
          </w:tcPr>
          <w:p w14:paraId="31A71DCE" w14:textId="1B8622C0" w:rsidR="00E40FB2" w:rsidRPr="00AA3319" w:rsidRDefault="00E40FB2" w:rsidP="004A0FD4">
            <w:pPr>
              <w:pStyle w:val="acctfourfigures"/>
              <w:tabs>
                <w:tab w:val="clear" w:pos="765"/>
              </w:tabs>
              <w:spacing w:line="240" w:lineRule="auto"/>
              <w:ind w:left="-79" w:right="-1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20.0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32F4651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7A99380" w14:textId="230B63CC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185,114</w:t>
            </w:r>
          </w:p>
        </w:tc>
      </w:tr>
      <w:tr w:rsidR="00E40FB2" w:rsidRPr="00AA3319" w14:paraId="0B85576F" w14:textId="77777777" w:rsidTr="009E7818">
        <w:tc>
          <w:tcPr>
            <w:tcW w:w="4225" w:type="dxa"/>
            <w:shd w:val="clear" w:color="auto" w:fill="auto"/>
          </w:tcPr>
          <w:p w14:paraId="18DDF4B6" w14:textId="77777777" w:rsidR="00E40FB2" w:rsidRPr="00AA3319" w:rsidRDefault="00E40FB2" w:rsidP="00E40FB2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81" w:type="dxa"/>
            <w:shd w:val="clear" w:color="auto" w:fill="auto"/>
          </w:tcPr>
          <w:p w14:paraId="16019A39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8647B6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nil"/>
            </w:tcBorders>
            <w:shd w:val="clear" w:color="auto" w:fill="auto"/>
          </w:tcPr>
          <w:p w14:paraId="7879E422" w14:textId="2DF1A62D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(353)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7731F671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tcBorders>
              <w:top w:val="nil"/>
            </w:tcBorders>
            <w:shd w:val="clear" w:color="auto" w:fill="auto"/>
          </w:tcPr>
          <w:p w14:paraId="52C84443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67EF97E1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6DA26EE6" w14:textId="2F661510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(240)</w:t>
            </w:r>
          </w:p>
        </w:tc>
      </w:tr>
      <w:tr w:rsidR="00E40FB2" w:rsidRPr="00AA3319" w14:paraId="2A08AB44" w14:textId="77777777" w:rsidTr="009E7818">
        <w:tc>
          <w:tcPr>
            <w:tcW w:w="4225" w:type="dxa"/>
            <w:shd w:val="clear" w:color="auto" w:fill="auto"/>
          </w:tcPr>
          <w:p w14:paraId="1577E3C4" w14:textId="77777777" w:rsidR="00E40FB2" w:rsidRPr="00AA3319" w:rsidRDefault="00E40FB2" w:rsidP="00E40FB2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ค่าใช้จ่ายมีสิทธิให้หักเพิ่มทางภาษี</w:t>
            </w:r>
          </w:p>
        </w:tc>
        <w:tc>
          <w:tcPr>
            <w:tcW w:w="981" w:type="dxa"/>
            <w:shd w:val="clear" w:color="auto" w:fill="auto"/>
          </w:tcPr>
          <w:p w14:paraId="336990A6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3DEFDDA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4CBD9452" w14:textId="2A80D076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(144)</w:t>
            </w:r>
          </w:p>
        </w:tc>
        <w:tc>
          <w:tcPr>
            <w:tcW w:w="270" w:type="dxa"/>
            <w:shd w:val="clear" w:color="auto" w:fill="auto"/>
          </w:tcPr>
          <w:p w14:paraId="1FEFFF02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shd w:val="clear" w:color="auto" w:fill="auto"/>
          </w:tcPr>
          <w:p w14:paraId="5516B4CF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323552B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</w:tcPr>
          <w:p w14:paraId="5D874902" w14:textId="6F4D1F65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(40)</w:t>
            </w:r>
          </w:p>
        </w:tc>
      </w:tr>
      <w:tr w:rsidR="00E40FB2" w:rsidRPr="00AA3319" w14:paraId="0E0A6A78" w14:textId="77777777" w:rsidTr="009E7818">
        <w:tc>
          <w:tcPr>
            <w:tcW w:w="4225" w:type="dxa"/>
            <w:shd w:val="clear" w:color="auto" w:fill="auto"/>
          </w:tcPr>
          <w:p w14:paraId="299F2BDE" w14:textId="77777777" w:rsidR="00E40FB2" w:rsidRPr="00AA3319" w:rsidRDefault="00E40FB2" w:rsidP="00E40FB2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81" w:type="dxa"/>
            <w:shd w:val="clear" w:color="auto" w:fill="auto"/>
          </w:tcPr>
          <w:p w14:paraId="5A62A728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B39CA0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268C599A" w14:textId="099DCDC0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477</w:t>
            </w:r>
          </w:p>
        </w:tc>
        <w:tc>
          <w:tcPr>
            <w:tcW w:w="270" w:type="dxa"/>
            <w:shd w:val="clear" w:color="auto" w:fill="auto"/>
          </w:tcPr>
          <w:p w14:paraId="71563A9D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tcBorders>
              <w:bottom w:val="nil"/>
            </w:tcBorders>
            <w:shd w:val="clear" w:color="auto" w:fill="auto"/>
          </w:tcPr>
          <w:p w14:paraId="141398CA" w14:textId="77777777" w:rsidR="00E40FB2" w:rsidRPr="00AA3319" w:rsidRDefault="00E40FB2" w:rsidP="00E40FB2">
            <w:pPr>
              <w:pStyle w:val="acctfourfigures"/>
              <w:tabs>
                <w:tab w:val="clear" w:pos="765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ED94BAF" w14:textId="77777777" w:rsidR="00E40FB2" w:rsidRPr="00AA3319" w:rsidRDefault="00E40FB2" w:rsidP="00E40FB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</w:tcPr>
          <w:p w14:paraId="01394B4D" w14:textId="129C79B4" w:rsidR="00E40FB2" w:rsidRPr="00AA3319" w:rsidRDefault="00E40FB2" w:rsidP="00E40FB2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1,133</w:t>
            </w:r>
          </w:p>
        </w:tc>
      </w:tr>
      <w:tr w:rsidR="009E7818" w:rsidRPr="00AA3319" w14:paraId="5CF9A864" w14:textId="77777777" w:rsidTr="009E7818">
        <w:tc>
          <w:tcPr>
            <w:tcW w:w="4225" w:type="dxa"/>
            <w:tcBorders>
              <w:bottom w:val="nil"/>
            </w:tcBorders>
            <w:shd w:val="clear" w:color="auto" w:fill="auto"/>
          </w:tcPr>
          <w:p w14:paraId="40A3387D" w14:textId="77777777" w:rsidR="009E7818" w:rsidRPr="00AA3319" w:rsidRDefault="009E7818" w:rsidP="00FA21D8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1" w:type="dxa"/>
            <w:tcBorders>
              <w:bottom w:val="nil"/>
            </w:tcBorders>
            <w:shd w:val="clear" w:color="auto" w:fill="auto"/>
          </w:tcPr>
          <w:p w14:paraId="50BAEFE9" w14:textId="36C6CABF" w:rsidR="009E7818" w:rsidRPr="00AA3319" w:rsidRDefault="00E40FB2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20.0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2E928D5F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46332D" w14:textId="6131D544" w:rsidR="009E7818" w:rsidRPr="00AA3319" w:rsidRDefault="00E40FB2" w:rsidP="00A024C3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79" w:right="-10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185,9</w:t>
            </w:r>
            <w:r w:rsidR="00042467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B2631FE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tcBorders>
              <w:bottom w:val="nil"/>
            </w:tcBorders>
            <w:shd w:val="clear" w:color="auto" w:fill="auto"/>
          </w:tcPr>
          <w:p w14:paraId="3358C5A6" w14:textId="14AF4CE7" w:rsidR="009E7818" w:rsidRPr="00AA3319" w:rsidRDefault="009E7818" w:rsidP="004A0FD4">
            <w:pPr>
              <w:pStyle w:val="acctfourfigures"/>
              <w:tabs>
                <w:tab w:val="clear" w:pos="765"/>
              </w:tabs>
              <w:spacing w:line="240" w:lineRule="auto"/>
              <w:ind w:left="-79" w:right="-1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20.1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FA34C31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AEDA4D" w14:textId="5FC5F9B4" w:rsidR="009E7818" w:rsidRPr="00AA3319" w:rsidRDefault="009E7818" w:rsidP="00FA21D8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185,967</w:t>
            </w:r>
          </w:p>
        </w:tc>
      </w:tr>
      <w:tr w:rsidR="009E7818" w:rsidRPr="00AA3319" w14:paraId="3D7063B3" w14:textId="77777777" w:rsidTr="009E7818">
        <w:trPr>
          <w:trHeight w:hRule="exact" w:val="374"/>
        </w:trPr>
        <w:tc>
          <w:tcPr>
            <w:tcW w:w="4225" w:type="dxa"/>
            <w:tcBorders>
              <w:bottom w:val="nil"/>
            </w:tcBorders>
            <w:shd w:val="clear" w:color="auto" w:fill="auto"/>
          </w:tcPr>
          <w:p w14:paraId="1456ED20" w14:textId="77777777" w:rsidR="009E7818" w:rsidRPr="00AA3319" w:rsidRDefault="009E7818" w:rsidP="00FA21D8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1" w:type="dxa"/>
            <w:tcBorders>
              <w:bottom w:val="nil"/>
            </w:tcBorders>
            <w:shd w:val="clear" w:color="auto" w:fill="auto"/>
          </w:tcPr>
          <w:p w14:paraId="65D3A97B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419D11E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D7821EB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left" w:pos="736"/>
              </w:tabs>
              <w:spacing w:line="240" w:lineRule="auto"/>
              <w:ind w:left="-79"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4BA3327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</w:tcPr>
          <w:p w14:paraId="66491F88" w14:textId="77777777" w:rsidR="009E7818" w:rsidRPr="00AA3319" w:rsidRDefault="009E781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E4B7F5F" w14:textId="77777777" w:rsidR="009E7818" w:rsidRPr="00AA3319" w:rsidRDefault="009E7818" w:rsidP="00FA21D8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162269E" w14:textId="77777777" w:rsidR="009E7818" w:rsidRPr="00AA3319" w:rsidRDefault="009E7818" w:rsidP="00FA21D8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left="-79" w:right="-10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69748E" w:rsidRPr="00AA3319" w14:paraId="10755B07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70BDFE29" w14:textId="76A49370" w:rsidR="0069748E" w:rsidRPr="00AA3319" w:rsidRDefault="0069748E" w:rsidP="0069748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056" w:type="dxa"/>
            <w:gridSpan w:val="7"/>
            <w:shd w:val="clear" w:color="auto" w:fill="auto"/>
          </w:tcPr>
          <w:p w14:paraId="43CC5212" w14:textId="77777777" w:rsidR="0069748E" w:rsidRPr="00AA3319" w:rsidRDefault="0069748E" w:rsidP="0069748E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9748E" w:rsidRPr="00AA3319" w14:paraId="26D90917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0131D0E5" w14:textId="77777777" w:rsidR="0069748E" w:rsidRPr="00AA3319" w:rsidRDefault="0069748E" w:rsidP="0069748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20" w:type="dxa"/>
            <w:gridSpan w:val="3"/>
          </w:tcPr>
          <w:p w14:paraId="6F27A141" w14:textId="221E1FF5" w:rsidR="0069748E" w:rsidRPr="00AA3319" w:rsidRDefault="0069748E" w:rsidP="0069748E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5E622011" w14:textId="77777777" w:rsidR="0069748E" w:rsidRPr="00AA3319" w:rsidRDefault="0069748E" w:rsidP="0069748E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6" w:type="dxa"/>
            <w:gridSpan w:val="3"/>
          </w:tcPr>
          <w:p w14:paraId="75750F4E" w14:textId="7BA55ED7" w:rsidR="0069748E" w:rsidRPr="00AA3319" w:rsidRDefault="0069748E" w:rsidP="0069748E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69748E" w:rsidRPr="00AA3319" w14:paraId="78739A90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6F3E849B" w14:textId="77777777" w:rsidR="0069748E" w:rsidRPr="00AA3319" w:rsidRDefault="0069748E" w:rsidP="0069748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dxa"/>
            <w:shd w:val="clear" w:color="auto" w:fill="auto"/>
          </w:tcPr>
          <w:p w14:paraId="4C721290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4F3EF9A6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14:paraId="3DFC3F41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11137450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261D06B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14:paraId="6D856AEA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shd w:val="clear" w:color="auto" w:fill="auto"/>
          </w:tcPr>
          <w:p w14:paraId="32638F3D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07AF74B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786DD3CE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</w:tcPr>
          <w:p w14:paraId="286384B1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CE641B6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9748E" w:rsidRPr="00AA3319" w14:paraId="20B2F663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05FD700A" w14:textId="77777777" w:rsidR="0069748E" w:rsidRPr="00AA3319" w:rsidRDefault="0069748E" w:rsidP="0069748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81" w:type="dxa"/>
            <w:shd w:val="clear" w:color="auto" w:fill="auto"/>
          </w:tcPr>
          <w:p w14:paraId="66BFEE7F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6C2D672F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</w:tcPr>
          <w:p w14:paraId="24DC693E" w14:textId="097709D1" w:rsidR="0069748E" w:rsidRPr="00AA3319" w:rsidRDefault="0069748E" w:rsidP="0069748E">
            <w:pPr>
              <w:pStyle w:val="acctfourfigures"/>
              <w:tabs>
                <w:tab w:val="clear" w:pos="765"/>
                <w:tab w:val="decimal" w:pos="845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924,806 </w:t>
            </w:r>
          </w:p>
        </w:tc>
        <w:tc>
          <w:tcPr>
            <w:tcW w:w="270" w:type="dxa"/>
            <w:shd w:val="clear" w:color="auto" w:fill="auto"/>
          </w:tcPr>
          <w:p w14:paraId="36BE2A0B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8" w:type="dxa"/>
            <w:shd w:val="clear" w:color="auto" w:fill="auto"/>
          </w:tcPr>
          <w:p w14:paraId="385FBC84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BCFE999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14:paraId="02415DAA" w14:textId="3BECDAAE" w:rsidR="0069748E" w:rsidRPr="00AA3319" w:rsidRDefault="0069748E" w:rsidP="0069748E">
            <w:pPr>
              <w:pStyle w:val="acctfourfigures"/>
              <w:tabs>
                <w:tab w:val="clear" w:pos="765"/>
                <w:tab w:val="decimal" w:pos="845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919,166</w:t>
            </w:r>
          </w:p>
        </w:tc>
      </w:tr>
      <w:tr w:rsidR="0069748E" w:rsidRPr="00AA3319" w14:paraId="50CF0830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0CA2ED37" w14:textId="77777777" w:rsidR="0069748E" w:rsidRPr="00AA3319" w:rsidRDefault="0069748E" w:rsidP="0069748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81" w:type="dxa"/>
            <w:shd w:val="clear" w:color="auto" w:fill="auto"/>
          </w:tcPr>
          <w:p w14:paraId="617318C4" w14:textId="0EE5AEC4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20.0</w:t>
            </w:r>
          </w:p>
        </w:tc>
        <w:tc>
          <w:tcPr>
            <w:tcW w:w="236" w:type="dxa"/>
            <w:shd w:val="clear" w:color="auto" w:fill="auto"/>
          </w:tcPr>
          <w:p w14:paraId="178A037A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double" w:sz="4" w:space="0" w:color="auto"/>
            </w:tcBorders>
            <w:shd w:val="clear" w:color="auto" w:fill="auto"/>
          </w:tcPr>
          <w:p w14:paraId="24B424DB" w14:textId="36C058F0" w:rsidR="0069748E" w:rsidRPr="00AA3319" w:rsidRDefault="0069748E" w:rsidP="0069748E">
            <w:pPr>
              <w:pStyle w:val="acctfourfigures"/>
              <w:tabs>
                <w:tab w:val="clear" w:pos="765"/>
                <w:tab w:val="decimal" w:pos="840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184,961 </w:t>
            </w:r>
          </w:p>
        </w:tc>
        <w:tc>
          <w:tcPr>
            <w:tcW w:w="270" w:type="dxa"/>
            <w:shd w:val="clear" w:color="auto" w:fill="auto"/>
          </w:tcPr>
          <w:p w14:paraId="2DF6AE9D" w14:textId="77777777" w:rsidR="0069748E" w:rsidRPr="00AA3319" w:rsidRDefault="0069748E" w:rsidP="0069748E">
            <w:pPr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shd w:val="clear" w:color="auto" w:fill="auto"/>
          </w:tcPr>
          <w:p w14:paraId="6B959AB1" w14:textId="4F66C61A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655C7A73" w14:textId="77777777" w:rsidR="0069748E" w:rsidRPr="00AA3319" w:rsidRDefault="0069748E" w:rsidP="0069748E">
            <w:pPr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14:paraId="27D27B40" w14:textId="5DE820E1" w:rsidR="0069748E" w:rsidRPr="00AA3319" w:rsidRDefault="0069748E" w:rsidP="0069748E">
            <w:pPr>
              <w:pStyle w:val="acctfourfigures"/>
              <w:tabs>
                <w:tab w:val="clear" w:pos="765"/>
                <w:tab w:val="decimal" w:pos="845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183,83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3</w:t>
            </w:r>
          </w:p>
        </w:tc>
      </w:tr>
      <w:tr w:rsidR="0069748E" w:rsidRPr="00AA3319" w14:paraId="00AABC20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3179ED49" w14:textId="77777777" w:rsidR="0069748E" w:rsidRPr="00AA3319" w:rsidRDefault="0069748E" w:rsidP="0069748E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81" w:type="dxa"/>
            <w:shd w:val="clear" w:color="auto" w:fill="auto"/>
          </w:tcPr>
          <w:p w14:paraId="2D90C6D0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627E35E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nil"/>
            </w:tcBorders>
            <w:shd w:val="clear" w:color="auto" w:fill="auto"/>
          </w:tcPr>
          <w:p w14:paraId="634A63C4" w14:textId="0C20CA01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(353)</w:t>
            </w:r>
          </w:p>
        </w:tc>
        <w:tc>
          <w:tcPr>
            <w:tcW w:w="270" w:type="dxa"/>
            <w:shd w:val="clear" w:color="auto" w:fill="auto"/>
          </w:tcPr>
          <w:p w14:paraId="37E22F25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shd w:val="clear" w:color="auto" w:fill="auto"/>
          </w:tcPr>
          <w:p w14:paraId="7B376937" w14:textId="77777777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7CC6DD3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8" w:type="dxa"/>
            <w:shd w:val="clear" w:color="auto" w:fill="auto"/>
          </w:tcPr>
          <w:p w14:paraId="189E0176" w14:textId="6390DD1A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(240)</w:t>
            </w:r>
          </w:p>
        </w:tc>
      </w:tr>
      <w:tr w:rsidR="0069748E" w:rsidRPr="00AA3319" w14:paraId="211B035E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30FFCA34" w14:textId="77777777" w:rsidR="0069748E" w:rsidRPr="00AA3319" w:rsidRDefault="0069748E" w:rsidP="0069748E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ค่าใช้จ่ายมีสิทธิให้หักเพิ่มทางภาษี</w:t>
            </w:r>
          </w:p>
        </w:tc>
        <w:tc>
          <w:tcPr>
            <w:tcW w:w="981" w:type="dxa"/>
            <w:shd w:val="clear" w:color="auto" w:fill="auto"/>
          </w:tcPr>
          <w:p w14:paraId="5FFCF7AB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6B64B1B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1A6BFCDD" w14:textId="60F24188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(144)</w:t>
            </w:r>
          </w:p>
        </w:tc>
        <w:tc>
          <w:tcPr>
            <w:tcW w:w="270" w:type="dxa"/>
            <w:shd w:val="clear" w:color="auto" w:fill="auto"/>
          </w:tcPr>
          <w:p w14:paraId="3BD06AA6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shd w:val="clear" w:color="auto" w:fill="auto"/>
          </w:tcPr>
          <w:p w14:paraId="45983D45" w14:textId="77777777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C73472C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8" w:type="dxa"/>
            <w:shd w:val="clear" w:color="auto" w:fill="auto"/>
          </w:tcPr>
          <w:p w14:paraId="6D7E4B48" w14:textId="734A7DB3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(40)</w:t>
            </w:r>
          </w:p>
        </w:tc>
      </w:tr>
      <w:tr w:rsidR="0069748E" w:rsidRPr="00AA3319" w14:paraId="23144075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245CEA84" w14:textId="77777777" w:rsidR="0069748E" w:rsidRPr="00AA3319" w:rsidRDefault="0069748E" w:rsidP="0069748E">
            <w:pPr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81" w:type="dxa"/>
            <w:shd w:val="clear" w:color="auto" w:fill="auto"/>
          </w:tcPr>
          <w:p w14:paraId="1B9D9ABA" w14:textId="77777777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845A412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72B3F97D" w14:textId="48C8EEF3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477 </w:t>
            </w:r>
          </w:p>
        </w:tc>
        <w:tc>
          <w:tcPr>
            <w:tcW w:w="270" w:type="dxa"/>
            <w:shd w:val="clear" w:color="auto" w:fill="auto"/>
          </w:tcPr>
          <w:p w14:paraId="7D771E07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shd w:val="clear" w:color="auto" w:fill="auto"/>
          </w:tcPr>
          <w:p w14:paraId="5DC7E8DA" w14:textId="77777777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93CEC34" w14:textId="77777777" w:rsidR="0069748E" w:rsidRPr="00AA3319" w:rsidRDefault="0069748E" w:rsidP="0069748E">
            <w:pPr>
              <w:tabs>
                <w:tab w:val="decimal" w:pos="821"/>
              </w:tabs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28" w:type="dxa"/>
            <w:shd w:val="clear" w:color="auto" w:fill="auto"/>
          </w:tcPr>
          <w:p w14:paraId="113E6E25" w14:textId="28D832DB" w:rsidR="0069748E" w:rsidRPr="00AA3319" w:rsidRDefault="0069748E" w:rsidP="0069748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left="-79" w:right="-10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1,133</w:t>
            </w:r>
          </w:p>
        </w:tc>
      </w:tr>
      <w:tr w:rsidR="0069748E" w:rsidRPr="00AA3319" w14:paraId="33E6DC35" w14:textId="77777777" w:rsidTr="009E7818">
        <w:tblPrEx>
          <w:tblBorders>
            <w:bottom w:val="none" w:sz="0" w:space="0" w:color="auto"/>
          </w:tblBorders>
        </w:tblPrEx>
        <w:tc>
          <w:tcPr>
            <w:tcW w:w="4225" w:type="dxa"/>
            <w:shd w:val="clear" w:color="auto" w:fill="auto"/>
          </w:tcPr>
          <w:p w14:paraId="5AF99920" w14:textId="77777777" w:rsidR="0069748E" w:rsidRPr="00AA3319" w:rsidRDefault="0069748E" w:rsidP="0069748E">
            <w:pPr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1" w:type="dxa"/>
            <w:shd w:val="clear" w:color="auto" w:fill="auto"/>
          </w:tcPr>
          <w:p w14:paraId="34744B8C" w14:textId="284C2F55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20.0</w:t>
            </w:r>
          </w:p>
        </w:tc>
        <w:tc>
          <w:tcPr>
            <w:tcW w:w="236" w:type="dxa"/>
            <w:shd w:val="clear" w:color="auto" w:fill="auto"/>
          </w:tcPr>
          <w:p w14:paraId="6C831B6A" w14:textId="77777777" w:rsidR="0069748E" w:rsidRPr="00AA3319" w:rsidRDefault="0069748E" w:rsidP="0069748E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F9E60" w14:textId="1E3DFCF1" w:rsidR="0069748E" w:rsidRPr="00AA3319" w:rsidRDefault="0069748E" w:rsidP="0069748E">
            <w:pPr>
              <w:pStyle w:val="acctfourfigures"/>
              <w:tabs>
                <w:tab w:val="clear" w:pos="765"/>
                <w:tab w:val="decimal" w:pos="836"/>
              </w:tabs>
              <w:spacing w:line="240" w:lineRule="auto"/>
              <w:ind w:left="-79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184,941</w:t>
            </w:r>
          </w:p>
        </w:tc>
        <w:tc>
          <w:tcPr>
            <w:tcW w:w="270" w:type="dxa"/>
            <w:shd w:val="clear" w:color="auto" w:fill="auto"/>
          </w:tcPr>
          <w:p w14:paraId="5E2BC63B" w14:textId="77777777" w:rsidR="0069748E" w:rsidRPr="00AA3319" w:rsidRDefault="0069748E" w:rsidP="0069748E">
            <w:pPr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068" w:type="dxa"/>
            <w:shd w:val="clear" w:color="auto" w:fill="auto"/>
          </w:tcPr>
          <w:p w14:paraId="50609AED" w14:textId="241B9750" w:rsidR="0069748E" w:rsidRPr="00AA3319" w:rsidRDefault="0069748E" w:rsidP="0069748E">
            <w:pPr>
              <w:pStyle w:val="acctfourfigures"/>
              <w:tabs>
                <w:tab w:val="clear" w:pos="765"/>
              </w:tabs>
              <w:spacing w:line="240" w:lineRule="auto"/>
              <w:ind w:left="-79" w:right="-1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20.1</w:t>
            </w:r>
          </w:p>
        </w:tc>
        <w:tc>
          <w:tcPr>
            <w:tcW w:w="270" w:type="dxa"/>
            <w:shd w:val="clear" w:color="auto" w:fill="auto"/>
          </w:tcPr>
          <w:p w14:paraId="2524599B" w14:textId="77777777" w:rsidR="0069748E" w:rsidRPr="00AA3319" w:rsidRDefault="0069748E" w:rsidP="0069748E">
            <w:pPr>
              <w:spacing w:line="240" w:lineRule="auto"/>
              <w:ind w:right="-10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8E4B2C" w14:textId="01633C05" w:rsidR="0069748E" w:rsidRPr="00AA3319" w:rsidRDefault="0069748E" w:rsidP="0069748E">
            <w:pPr>
              <w:pStyle w:val="acctfourfigures"/>
              <w:tabs>
                <w:tab w:val="clear" w:pos="765"/>
                <w:tab w:val="decimal" w:pos="845"/>
              </w:tabs>
              <w:spacing w:line="240" w:lineRule="auto"/>
              <w:ind w:left="-79"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184,686</w:t>
            </w:r>
          </w:p>
        </w:tc>
      </w:tr>
    </w:tbl>
    <w:p w14:paraId="3E0A663C" w14:textId="4C0AE27E" w:rsidR="003B05FA" w:rsidRPr="00AA3319" w:rsidRDefault="003B05FA" w:rsidP="00FA21D8">
      <w:pPr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034DBEFF" w14:textId="58A4FB0D" w:rsidR="008B7F92" w:rsidRPr="00AA3319" w:rsidRDefault="008B7F92" w:rsidP="00FA21D8">
      <w:pPr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4C400754" w14:textId="4F65F7AF" w:rsidR="008B7F92" w:rsidRPr="00AA3319" w:rsidRDefault="008B7F92" w:rsidP="00FA21D8">
      <w:pPr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137D40CB" w14:textId="77777777" w:rsidR="00833AEE" w:rsidRPr="00AA3319" w:rsidRDefault="00833AEE" w:rsidP="00FA21D8">
      <w:pPr>
        <w:rPr>
          <w:rFonts w:asciiTheme="majorBidi" w:hAnsiTheme="majorBidi" w:cstheme="majorBidi"/>
        </w:rPr>
      </w:pPr>
      <w:r w:rsidRPr="00AA3319">
        <w:rPr>
          <w:rFonts w:asciiTheme="majorBidi" w:hAnsiTheme="majorBidi" w:cstheme="majorBidi"/>
        </w:rPr>
        <w:br w:type="page"/>
      </w:r>
    </w:p>
    <w:tbl>
      <w:tblPr>
        <w:tblW w:w="9208" w:type="dxa"/>
        <w:tblInd w:w="450" w:type="dxa"/>
        <w:tblLook w:val="00A0" w:firstRow="1" w:lastRow="0" w:firstColumn="1" w:lastColumn="0" w:noHBand="0" w:noVBand="0"/>
      </w:tblPr>
      <w:tblGrid>
        <w:gridCol w:w="3438"/>
        <w:gridCol w:w="1170"/>
        <w:gridCol w:w="270"/>
        <w:gridCol w:w="1260"/>
        <w:gridCol w:w="270"/>
        <w:gridCol w:w="1260"/>
        <w:gridCol w:w="236"/>
        <w:gridCol w:w="1304"/>
      </w:tblGrid>
      <w:tr w:rsidR="003B05FA" w:rsidRPr="00AA3319" w14:paraId="57609749" w14:textId="77777777" w:rsidTr="00E149D3">
        <w:tc>
          <w:tcPr>
            <w:tcW w:w="3438" w:type="dxa"/>
          </w:tcPr>
          <w:p w14:paraId="3000DBBF" w14:textId="7CF30E6C" w:rsidR="003B05FA" w:rsidRPr="00AA3319" w:rsidRDefault="003B05FA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5770" w:type="dxa"/>
            <w:gridSpan w:val="7"/>
            <w:hideMark/>
          </w:tcPr>
          <w:p w14:paraId="2BFB00F6" w14:textId="77777777" w:rsidR="003B05FA" w:rsidRPr="00AA3319" w:rsidRDefault="003B05FA" w:rsidP="00FA21D8">
            <w:pPr>
              <w:spacing w:line="240" w:lineRule="auto"/>
              <w:ind w:right="-78"/>
              <w:jc w:val="center"/>
              <w:outlineLvl w:val="0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งบการเงินที่แสดงเงินลงทุนตามวิธีส่วนได้เสีย</w:t>
            </w:r>
          </w:p>
        </w:tc>
      </w:tr>
      <w:tr w:rsidR="00391B9A" w:rsidRPr="00AA3319" w14:paraId="494B26ED" w14:textId="77777777" w:rsidTr="00E149D3">
        <w:tc>
          <w:tcPr>
            <w:tcW w:w="3438" w:type="dxa"/>
          </w:tcPr>
          <w:p w14:paraId="2F98B505" w14:textId="618D6351" w:rsidR="00391B9A" w:rsidRPr="00AA3319" w:rsidRDefault="00391B9A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 w:type="page"/>
            </w:r>
            <w:r w:rsidR="00253690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ภาษีเงินได้รอตัดบัญชี</w:t>
            </w:r>
          </w:p>
        </w:tc>
        <w:tc>
          <w:tcPr>
            <w:tcW w:w="2700" w:type="dxa"/>
            <w:gridSpan w:val="3"/>
            <w:hideMark/>
          </w:tcPr>
          <w:p w14:paraId="10655111" w14:textId="77777777" w:rsidR="00391B9A" w:rsidRPr="00AA3319" w:rsidRDefault="00391B9A" w:rsidP="00FA21D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19E3C142" w14:textId="77777777" w:rsidR="00391B9A" w:rsidRPr="00AA3319" w:rsidRDefault="00391B9A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00" w:type="dxa"/>
            <w:gridSpan w:val="3"/>
            <w:hideMark/>
          </w:tcPr>
          <w:p w14:paraId="5179D0C6" w14:textId="77777777" w:rsidR="00391B9A" w:rsidRPr="00AA3319" w:rsidRDefault="00391B9A" w:rsidP="00FA21D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B347CF" w:rsidRPr="00AA3319" w14:paraId="1D16AA85" w14:textId="77777777" w:rsidTr="00E149D3">
        <w:tc>
          <w:tcPr>
            <w:tcW w:w="3438" w:type="dxa"/>
          </w:tcPr>
          <w:p w14:paraId="63213A9F" w14:textId="5A4E0C9A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0" w:type="dxa"/>
            <w:hideMark/>
          </w:tcPr>
          <w:p w14:paraId="0CD2CE84" w14:textId="0FD55DEA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0E494EE2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2D63FF08" w14:textId="6AEB9244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703BA1F5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3AC11BDB" w14:textId="465C33C8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</w:tcPr>
          <w:p w14:paraId="1D56711C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hideMark/>
          </w:tcPr>
          <w:p w14:paraId="183DFCC4" w14:textId="324F8A06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B347CF" w:rsidRPr="00AA3319" w14:paraId="0E19C50A" w14:textId="77777777" w:rsidTr="00EE2783">
        <w:trPr>
          <w:trHeight w:val="144"/>
        </w:trPr>
        <w:tc>
          <w:tcPr>
            <w:tcW w:w="3438" w:type="dxa"/>
          </w:tcPr>
          <w:p w14:paraId="09987674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0" w:type="dxa"/>
            <w:gridSpan w:val="7"/>
            <w:hideMark/>
          </w:tcPr>
          <w:p w14:paraId="3904F437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47CF" w:rsidRPr="00AA3319" w14:paraId="5196A76D" w14:textId="77777777" w:rsidTr="00E149D3">
        <w:trPr>
          <w:trHeight w:val="317"/>
        </w:trPr>
        <w:tc>
          <w:tcPr>
            <w:tcW w:w="3438" w:type="dxa"/>
            <w:hideMark/>
          </w:tcPr>
          <w:p w14:paraId="0DA8C90F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35EF4F" w14:textId="7FA91F2B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F4764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272</w:t>
            </w:r>
          </w:p>
        </w:tc>
        <w:tc>
          <w:tcPr>
            <w:tcW w:w="270" w:type="dxa"/>
            <w:vAlign w:val="bottom"/>
          </w:tcPr>
          <w:p w14:paraId="732A7FA4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406F9D88" w14:textId="08777432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9,170</w:t>
            </w:r>
          </w:p>
        </w:tc>
        <w:tc>
          <w:tcPr>
            <w:tcW w:w="270" w:type="dxa"/>
            <w:vAlign w:val="bottom"/>
          </w:tcPr>
          <w:p w14:paraId="14FB3410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409127F" w14:textId="2444DD6A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(5,4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B174CF4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vAlign w:val="bottom"/>
            <w:hideMark/>
          </w:tcPr>
          <w:p w14:paraId="77F01D08" w14:textId="3FDAFEDE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(4,35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347CF" w:rsidRPr="00AA3319" w14:paraId="5D4D9122" w14:textId="77777777" w:rsidTr="00E149D3">
        <w:tc>
          <w:tcPr>
            <w:tcW w:w="3438" w:type="dxa"/>
            <w:hideMark/>
          </w:tcPr>
          <w:p w14:paraId="1BA1F39D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0BA0E8" w14:textId="4240EBBB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(5,</w:t>
            </w:r>
            <w:r w:rsidR="00A024C3" w:rsidRPr="00AA331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C28BA12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7743EA" w14:textId="540C9C4A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(4,35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775601F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F53F55" w14:textId="31848AF7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5,4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236" w:type="dxa"/>
            <w:vAlign w:val="bottom"/>
          </w:tcPr>
          <w:p w14:paraId="278B70F4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7908A6" w14:textId="278C4CE9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4,35</w:t>
            </w: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</w:tr>
      <w:tr w:rsidR="00B347CF" w:rsidRPr="00AA3319" w14:paraId="5D0F38C4" w14:textId="77777777" w:rsidTr="00E149D3">
        <w:tc>
          <w:tcPr>
            <w:tcW w:w="3438" w:type="dxa"/>
            <w:hideMark/>
          </w:tcPr>
          <w:p w14:paraId="03C5B479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2A947BE" w14:textId="2A8CD3D2" w:rsidR="00B347CF" w:rsidRPr="00AA3319" w:rsidRDefault="00307E66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4,837</w:t>
            </w:r>
          </w:p>
        </w:tc>
        <w:tc>
          <w:tcPr>
            <w:tcW w:w="270" w:type="dxa"/>
            <w:vAlign w:val="bottom"/>
          </w:tcPr>
          <w:p w14:paraId="4332304C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7739924" w14:textId="35AC276B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4,817</w:t>
            </w:r>
          </w:p>
        </w:tc>
        <w:tc>
          <w:tcPr>
            <w:tcW w:w="270" w:type="dxa"/>
            <w:vAlign w:val="bottom"/>
          </w:tcPr>
          <w:p w14:paraId="28C6E980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F88ADF" w14:textId="7A833C6B" w:rsidR="00B347CF" w:rsidRPr="00AA3319" w:rsidRDefault="00E40FB2" w:rsidP="00FA21D8">
            <w:pPr>
              <w:tabs>
                <w:tab w:val="decimal" w:pos="61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6F46FC4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A709BA0" w14:textId="6368B9AC" w:rsidR="00B347CF" w:rsidRPr="00AA3319" w:rsidRDefault="00B347CF" w:rsidP="00FA21D8">
            <w:pPr>
              <w:tabs>
                <w:tab w:val="decimal" w:pos="61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B347CF" w:rsidRPr="00AA3319" w14:paraId="5D5841C0" w14:textId="77777777" w:rsidTr="00774CD5">
        <w:trPr>
          <w:trHeight w:hRule="exact" w:val="266"/>
        </w:trPr>
        <w:tc>
          <w:tcPr>
            <w:tcW w:w="3438" w:type="dxa"/>
          </w:tcPr>
          <w:p w14:paraId="5C764F32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70" w:type="dxa"/>
            <w:gridSpan w:val="7"/>
          </w:tcPr>
          <w:p w14:paraId="41C929E0" w14:textId="77777777" w:rsidR="00B347CF" w:rsidRPr="00AA3319" w:rsidRDefault="00B347CF" w:rsidP="00FA21D8">
            <w:pPr>
              <w:spacing w:line="240" w:lineRule="auto"/>
              <w:ind w:right="-78"/>
              <w:jc w:val="center"/>
              <w:outlineLvl w:val="0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B347CF" w:rsidRPr="00AA3319" w14:paraId="3BF60BBA" w14:textId="77777777" w:rsidTr="00E149D3">
        <w:tc>
          <w:tcPr>
            <w:tcW w:w="3438" w:type="dxa"/>
          </w:tcPr>
          <w:p w14:paraId="56DAB9FD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5770" w:type="dxa"/>
            <w:gridSpan w:val="7"/>
            <w:hideMark/>
          </w:tcPr>
          <w:p w14:paraId="201E0D6F" w14:textId="77777777" w:rsidR="00B347CF" w:rsidRPr="00AA3319" w:rsidRDefault="00B347CF" w:rsidP="00FA21D8">
            <w:pPr>
              <w:spacing w:line="240" w:lineRule="auto"/>
              <w:ind w:right="-78"/>
              <w:jc w:val="center"/>
              <w:outlineLvl w:val="0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B347CF" w:rsidRPr="00AA3319" w14:paraId="16FE5D80" w14:textId="77777777" w:rsidTr="00E149D3">
        <w:tc>
          <w:tcPr>
            <w:tcW w:w="3438" w:type="dxa"/>
          </w:tcPr>
          <w:p w14:paraId="692CC572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hideMark/>
          </w:tcPr>
          <w:p w14:paraId="759F8F50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0549D54B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00" w:type="dxa"/>
            <w:gridSpan w:val="3"/>
            <w:hideMark/>
          </w:tcPr>
          <w:p w14:paraId="7C886101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B347CF" w:rsidRPr="00AA3319" w14:paraId="6A43CEEB" w14:textId="77777777" w:rsidTr="00E149D3">
        <w:tc>
          <w:tcPr>
            <w:tcW w:w="3438" w:type="dxa"/>
          </w:tcPr>
          <w:p w14:paraId="3755ADF9" w14:textId="47AFD3F1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0" w:type="dxa"/>
            <w:hideMark/>
          </w:tcPr>
          <w:p w14:paraId="6D000551" w14:textId="7D422B01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</w:tcPr>
          <w:p w14:paraId="34D8E8CA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00676AAC" w14:textId="27ED181F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A74016F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6F67B499" w14:textId="50B36554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</w:tcPr>
          <w:p w14:paraId="78883F68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hideMark/>
          </w:tcPr>
          <w:p w14:paraId="1DF56581" w14:textId="666B8ECF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</w:tr>
      <w:tr w:rsidR="00B347CF" w:rsidRPr="00AA3319" w14:paraId="5EDB0CB2" w14:textId="77777777" w:rsidTr="00E149D3">
        <w:trPr>
          <w:trHeight w:val="272"/>
        </w:trPr>
        <w:tc>
          <w:tcPr>
            <w:tcW w:w="3438" w:type="dxa"/>
          </w:tcPr>
          <w:p w14:paraId="4665EB08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0" w:type="dxa"/>
            <w:gridSpan w:val="7"/>
            <w:hideMark/>
          </w:tcPr>
          <w:p w14:paraId="4EF66DB1" w14:textId="77777777" w:rsidR="00B347CF" w:rsidRPr="00AA3319" w:rsidRDefault="00B347CF" w:rsidP="00FA21D8">
            <w:pPr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AA3319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47CF" w:rsidRPr="00AA3319" w14:paraId="6E01163D" w14:textId="77777777" w:rsidTr="00E149D3">
        <w:trPr>
          <w:trHeight w:val="317"/>
        </w:trPr>
        <w:tc>
          <w:tcPr>
            <w:tcW w:w="3438" w:type="dxa"/>
            <w:hideMark/>
          </w:tcPr>
          <w:p w14:paraId="1482EA00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D57B399" w14:textId="58ADC2ED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307E66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0,27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2891FE3A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03D2C47A" w14:textId="5730544A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9,170</w:t>
            </w:r>
          </w:p>
        </w:tc>
        <w:tc>
          <w:tcPr>
            <w:tcW w:w="270" w:type="dxa"/>
            <w:vAlign w:val="bottom"/>
          </w:tcPr>
          <w:p w14:paraId="47C821C9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3C4EEF7" w14:textId="50A51EF2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(17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1510567F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vAlign w:val="bottom"/>
            <w:hideMark/>
          </w:tcPr>
          <w:p w14:paraId="2ED2F4AB" w14:textId="568D72C5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(84)</w:t>
            </w:r>
          </w:p>
        </w:tc>
      </w:tr>
      <w:tr w:rsidR="00B347CF" w:rsidRPr="00AA3319" w14:paraId="742C2D7D" w14:textId="77777777" w:rsidTr="00E149D3">
        <w:tc>
          <w:tcPr>
            <w:tcW w:w="3438" w:type="dxa"/>
            <w:hideMark/>
          </w:tcPr>
          <w:p w14:paraId="3ABF255C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9165C" w14:textId="11DE2E49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(17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1AB9C64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9B816A" w14:textId="52422E6B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(84)</w:t>
            </w:r>
          </w:p>
        </w:tc>
        <w:tc>
          <w:tcPr>
            <w:tcW w:w="270" w:type="dxa"/>
            <w:vAlign w:val="bottom"/>
          </w:tcPr>
          <w:p w14:paraId="3BC0BE96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5C5CBA" w14:textId="608FDAFE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2E5E3C6A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407743" w14:textId="34016A63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</w:tr>
      <w:tr w:rsidR="00B347CF" w:rsidRPr="00AA3319" w14:paraId="4E6DE575" w14:textId="77777777" w:rsidTr="00E149D3">
        <w:tc>
          <w:tcPr>
            <w:tcW w:w="3438" w:type="dxa"/>
            <w:hideMark/>
          </w:tcPr>
          <w:p w14:paraId="5DDA00D4" w14:textId="77777777" w:rsidR="00B347CF" w:rsidRPr="00AA3319" w:rsidRDefault="00B347CF" w:rsidP="00FA21D8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F5EBEED" w14:textId="6478D541" w:rsidR="00B347CF" w:rsidRPr="00AA3319" w:rsidRDefault="00E40FB2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</w:t>
            </w:r>
          </w:p>
        </w:tc>
        <w:tc>
          <w:tcPr>
            <w:tcW w:w="270" w:type="dxa"/>
            <w:vAlign w:val="bottom"/>
          </w:tcPr>
          <w:p w14:paraId="40CF51E1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C84FF06" w14:textId="02468DFC" w:rsidR="00B347CF" w:rsidRPr="00AA3319" w:rsidRDefault="00B347CF" w:rsidP="00FA21D8">
            <w:pPr>
              <w:tabs>
                <w:tab w:val="decimal" w:pos="82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9,086</w:t>
            </w:r>
          </w:p>
        </w:tc>
        <w:tc>
          <w:tcPr>
            <w:tcW w:w="270" w:type="dxa"/>
            <w:vAlign w:val="bottom"/>
          </w:tcPr>
          <w:p w14:paraId="453884A9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4462E6C" w14:textId="75E7E20C" w:rsidR="00B347CF" w:rsidRPr="00AA3319" w:rsidRDefault="00E40FB2" w:rsidP="00FA21D8">
            <w:pPr>
              <w:tabs>
                <w:tab w:val="decimal" w:pos="70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36FB5B5" w14:textId="77777777" w:rsidR="00B347CF" w:rsidRPr="00AA3319" w:rsidRDefault="00B347CF" w:rsidP="00FA21D8">
            <w:pPr>
              <w:tabs>
                <w:tab w:val="decimal" w:pos="810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5F9ABDBD" w14:textId="025F6DE1" w:rsidR="00B347CF" w:rsidRPr="00AA3319" w:rsidRDefault="00B347CF" w:rsidP="00FA21D8">
            <w:pPr>
              <w:tabs>
                <w:tab w:val="decimal" w:pos="702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3589DF4" w14:textId="2BF02E94" w:rsidR="00895551" w:rsidRPr="00AA3319" w:rsidRDefault="00895551" w:rsidP="00FA21D8">
      <w:pPr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3837B178" w14:textId="77777777" w:rsidR="00895551" w:rsidRPr="00AA3319" w:rsidRDefault="00895551" w:rsidP="00FA21D8">
      <w:pPr>
        <w:spacing w:line="240" w:lineRule="auto"/>
        <w:rPr>
          <w:rFonts w:asciiTheme="majorBidi" w:hAnsiTheme="majorBidi" w:cstheme="majorBidi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914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266"/>
        <w:gridCol w:w="270"/>
        <w:gridCol w:w="1260"/>
        <w:gridCol w:w="237"/>
        <w:gridCol w:w="1251"/>
        <w:gridCol w:w="236"/>
        <w:gridCol w:w="1294"/>
      </w:tblGrid>
      <w:tr w:rsidR="003B05FA" w:rsidRPr="00AA3319" w14:paraId="7BEA4793" w14:textId="77777777" w:rsidTr="00F93EE1">
        <w:tc>
          <w:tcPr>
            <w:tcW w:w="3330" w:type="dxa"/>
          </w:tcPr>
          <w:p w14:paraId="641D224A" w14:textId="7A9FFB08" w:rsidR="003B05FA" w:rsidRPr="00AA3319" w:rsidRDefault="008B0AAE" w:rsidP="00FA21D8">
            <w:pPr>
              <w:pStyle w:val="BodyText"/>
              <w:spacing w:after="0" w:line="240" w:lineRule="auto"/>
              <w:ind w:right="-127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bookmarkStart w:id="2" w:name="_Hlk95301514"/>
          </w:p>
        </w:tc>
        <w:tc>
          <w:tcPr>
            <w:tcW w:w="5814" w:type="dxa"/>
            <w:gridSpan w:val="7"/>
            <w:hideMark/>
          </w:tcPr>
          <w:p w14:paraId="4CB94DCB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outlineLvl w:val="0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งบการเงินที่แสดงเงินลงทุนตามวิธีส่วนได้เสีย</w:t>
            </w:r>
          </w:p>
        </w:tc>
      </w:tr>
      <w:tr w:rsidR="003B05FA" w:rsidRPr="00AA3319" w14:paraId="4CE39830" w14:textId="77777777" w:rsidTr="00F93EE1">
        <w:tc>
          <w:tcPr>
            <w:tcW w:w="3330" w:type="dxa"/>
          </w:tcPr>
          <w:p w14:paraId="65C8C2A5" w14:textId="77777777" w:rsidR="003B05FA" w:rsidRPr="00AA3319" w:rsidRDefault="003B05FA" w:rsidP="00FA21D8">
            <w:pPr>
              <w:pStyle w:val="BodyText"/>
              <w:spacing w:after="0" w:line="240" w:lineRule="auto"/>
              <w:ind w:right="-127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</w:p>
        </w:tc>
        <w:tc>
          <w:tcPr>
            <w:tcW w:w="1266" w:type="dxa"/>
            <w:vAlign w:val="bottom"/>
          </w:tcPr>
          <w:p w14:paraId="61E011AD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C12FC9A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718939" w14:textId="5BC2C023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ED4E9E"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  <w:vAlign w:val="bottom"/>
          </w:tcPr>
          <w:p w14:paraId="31AA0B20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14:paraId="6379A609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B05FA" w:rsidRPr="00AA3319" w14:paraId="2FE7E937" w14:textId="77777777" w:rsidTr="00F93EE1">
        <w:tc>
          <w:tcPr>
            <w:tcW w:w="3330" w:type="dxa"/>
          </w:tcPr>
          <w:p w14:paraId="1B9DD49A" w14:textId="77777777" w:rsidR="00391B9A" w:rsidRPr="00AA3319" w:rsidRDefault="00391B9A" w:rsidP="00FA21D8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  <w:lang w:bidi="th-TH"/>
              </w:rPr>
            </w:pPr>
          </w:p>
          <w:p w14:paraId="52523903" w14:textId="3D545E62" w:rsidR="003B05FA" w:rsidRPr="00AA3319" w:rsidRDefault="003B05FA" w:rsidP="00FA21D8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th-TH"/>
              </w:rPr>
            </w:pPr>
          </w:p>
        </w:tc>
        <w:tc>
          <w:tcPr>
            <w:tcW w:w="1266" w:type="dxa"/>
            <w:vAlign w:val="bottom"/>
            <w:hideMark/>
          </w:tcPr>
          <w:p w14:paraId="3761FE2F" w14:textId="12B086BC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="001420C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7E16C4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70" w:type="dxa"/>
            <w:vAlign w:val="bottom"/>
          </w:tcPr>
          <w:p w14:paraId="45611F99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A061835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B8B1D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F74938D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364D7505" w14:textId="77777777" w:rsidR="003B05FA" w:rsidRPr="00AA3319" w:rsidRDefault="003B05FA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  <w:hideMark/>
          </w:tcPr>
          <w:p w14:paraId="0F8301C7" w14:textId="237BA9FC" w:rsidR="003B05FA" w:rsidRPr="00AA3319" w:rsidRDefault="003B05F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="001420C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="007E16C4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1420C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3B05FA" w:rsidRPr="00AA3319" w14:paraId="2EE082F6" w14:textId="77777777" w:rsidTr="00F93EE1">
        <w:tc>
          <w:tcPr>
            <w:tcW w:w="3330" w:type="dxa"/>
          </w:tcPr>
          <w:p w14:paraId="6EEAA61D" w14:textId="642DF658" w:rsidR="003B05FA" w:rsidRPr="00AA3319" w:rsidRDefault="003B05FA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14" w:type="dxa"/>
            <w:gridSpan w:val="7"/>
            <w:hideMark/>
          </w:tcPr>
          <w:p w14:paraId="3AF39D26" w14:textId="77777777" w:rsidR="003B05FA" w:rsidRPr="00AA3319" w:rsidRDefault="003B05FA" w:rsidP="00FA21D8">
            <w:pPr>
              <w:pStyle w:val="acctfourfigures"/>
              <w:tabs>
                <w:tab w:val="decimal" w:pos="684"/>
              </w:tabs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91B9A" w:rsidRPr="00AA3319" w14:paraId="1204ADA7" w14:textId="77777777" w:rsidTr="00F93EE1">
        <w:tc>
          <w:tcPr>
            <w:tcW w:w="3330" w:type="dxa"/>
          </w:tcPr>
          <w:p w14:paraId="3A754E9D" w14:textId="36792D71" w:rsidR="00391B9A" w:rsidRPr="00AA3319" w:rsidRDefault="007E16C4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B347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5814" w:type="dxa"/>
            <w:gridSpan w:val="7"/>
          </w:tcPr>
          <w:p w14:paraId="4155C21D" w14:textId="77777777" w:rsidR="00391B9A" w:rsidRPr="00AA3319" w:rsidRDefault="00391B9A" w:rsidP="00FA21D8">
            <w:pPr>
              <w:pStyle w:val="acctfourfigures"/>
              <w:tabs>
                <w:tab w:val="decimal" w:pos="684"/>
              </w:tabs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bookmarkEnd w:id="2"/>
      <w:tr w:rsidR="003B05FA" w:rsidRPr="00AA3319" w14:paraId="72570111" w14:textId="77777777" w:rsidTr="00F93EE1">
        <w:tc>
          <w:tcPr>
            <w:tcW w:w="3330" w:type="dxa"/>
            <w:hideMark/>
          </w:tcPr>
          <w:p w14:paraId="760CEE22" w14:textId="77777777" w:rsidR="003B05FA" w:rsidRPr="00AA3319" w:rsidRDefault="003B05FA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6" w:type="dxa"/>
          </w:tcPr>
          <w:p w14:paraId="6918753A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A561B0B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04586132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4D9579BB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1" w:type="dxa"/>
          </w:tcPr>
          <w:p w14:paraId="7A6BC81B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13E8B776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61D2E2E3" w14:textId="77777777" w:rsidR="003B05FA" w:rsidRPr="00AA3319" w:rsidRDefault="003B05FA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53695E" w:rsidRPr="00AA3319" w14:paraId="0B368B4F" w14:textId="77777777" w:rsidTr="000F790B">
        <w:tc>
          <w:tcPr>
            <w:tcW w:w="3330" w:type="dxa"/>
          </w:tcPr>
          <w:p w14:paraId="0690EF65" w14:textId="77777777" w:rsidR="0053695E" w:rsidRPr="00AA3319" w:rsidRDefault="0053695E" w:rsidP="0053695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1266" w:type="dxa"/>
            <w:shd w:val="clear" w:color="auto" w:fill="auto"/>
          </w:tcPr>
          <w:p w14:paraId="013CB6E2" w14:textId="11EC3110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70" w:type="dxa"/>
            <w:shd w:val="clear" w:color="auto" w:fill="auto"/>
          </w:tcPr>
          <w:p w14:paraId="1140B0A1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9C4D0A0" w14:textId="061F5B6A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7" w:type="dxa"/>
            <w:shd w:val="clear" w:color="auto" w:fill="auto"/>
          </w:tcPr>
          <w:p w14:paraId="0E84820D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0C7DE898" w14:textId="6C5D3EDB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5550C7B7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170A8FAD" w14:textId="1EF7A4EE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103 </w:t>
            </w:r>
          </w:p>
        </w:tc>
      </w:tr>
      <w:tr w:rsidR="0053695E" w:rsidRPr="00AA3319" w14:paraId="60301555" w14:textId="77777777" w:rsidTr="000F790B">
        <w:tc>
          <w:tcPr>
            <w:tcW w:w="3330" w:type="dxa"/>
          </w:tcPr>
          <w:p w14:paraId="468B16A9" w14:textId="77777777" w:rsidR="0053695E" w:rsidRPr="00AA3319" w:rsidRDefault="0053695E" w:rsidP="0053695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ค่าใช้จ่ายส่งเสริมการขายค้างจ่าย</w:t>
            </w:r>
          </w:p>
        </w:tc>
        <w:tc>
          <w:tcPr>
            <w:tcW w:w="1266" w:type="dxa"/>
            <w:shd w:val="clear" w:color="auto" w:fill="auto"/>
          </w:tcPr>
          <w:p w14:paraId="60F13DBD" w14:textId="2D22F739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1,115</w:t>
            </w:r>
          </w:p>
        </w:tc>
        <w:tc>
          <w:tcPr>
            <w:tcW w:w="270" w:type="dxa"/>
            <w:shd w:val="clear" w:color="auto" w:fill="auto"/>
          </w:tcPr>
          <w:p w14:paraId="21DA6E87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CEF5FA" w14:textId="7C029CBD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(179)</w:t>
            </w:r>
          </w:p>
        </w:tc>
        <w:tc>
          <w:tcPr>
            <w:tcW w:w="237" w:type="dxa"/>
            <w:shd w:val="clear" w:color="auto" w:fill="auto"/>
          </w:tcPr>
          <w:p w14:paraId="45BF55DB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584D8AD3" w14:textId="5041397D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31D39972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1DB26742" w14:textId="43850B3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93</w:t>
            </w:r>
            <w:r w:rsidR="00A024C3" w:rsidRPr="00AA331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4001665C" w14:textId="77777777" w:rsidTr="00361E72">
        <w:tc>
          <w:tcPr>
            <w:tcW w:w="3330" w:type="dxa"/>
            <w:hideMark/>
          </w:tcPr>
          <w:p w14:paraId="2FAF4D39" w14:textId="1B5CADC2" w:rsidR="0053695E" w:rsidRPr="00AA3319" w:rsidRDefault="00361E72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6" w:type="dxa"/>
            <w:shd w:val="clear" w:color="auto" w:fill="auto"/>
            <w:vAlign w:val="bottom"/>
          </w:tcPr>
          <w:p w14:paraId="73325A65" w14:textId="31731954" w:rsidR="0053695E" w:rsidRPr="00AA3319" w:rsidRDefault="0053695E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6,795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C2DAF6" w14:textId="77777777" w:rsidR="0053695E" w:rsidRPr="00AA3319" w:rsidRDefault="0053695E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56FC63" w14:textId="0B43F773" w:rsidR="0053695E" w:rsidRPr="00AA3319" w:rsidRDefault="0053695E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370 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F1D46E6" w14:textId="77777777" w:rsidR="0053695E" w:rsidRPr="00AA3319" w:rsidRDefault="0053695E" w:rsidP="00361E72">
            <w:pPr>
              <w:tabs>
                <w:tab w:val="decimal" w:pos="822"/>
                <w:tab w:val="decimal" w:pos="960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1358C5D" w14:textId="714759D5" w:rsidR="0053695E" w:rsidRPr="00AA3319" w:rsidRDefault="0053695E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56CF70" w14:textId="77777777" w:rsidR="0053695E" w:rsidRPr="00AA3319" w:rsidRDefault="0053695E" w:rsidP="00361E72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5360B4B5" w14:textId="71842666" w:rsidR="0053695E" w:rsidRPr="00AA3319" w:rsidRDefault="0053695E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7,16</w:t>
            </w:r>
            <w:r w:rsidR="00A024C3" w:rsidRPr="00AA331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0DE48F74" w14:textId="77777777" w:rsidTr="000F790B">
        <w:tc>
          <w:tcPr>
            <w:tcW w:w="3330" w:type="dxa"/>
          </w:tcPr>
          <w:p w14:paraId="10C0B2C3" w14:textId="62C6A9F9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4B96A66D" w14:textId="279F7A4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1,157</w:t>
            </w:r>
          </w:p>
        </w:tc>
        <w:tc>
          <w:tcPr>
            <w:tcW w:w="270" w:type="dxa"/>
            <w:shd w:val="clear" w:color="auto" w:fill="auto"/>
          </w:tcPr>
          <w:p w14:paraId="6D7B774A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9C4DF7" w14:textId="612F9F2B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07E66" w:rsidRPr="00AA331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37" w:type="dxa"/>
            <w:shd w:val="clear" w:color="auto" w:fill="auto"/>
          </w:tcPr>
          <w:p w14:paraId="6B67CEC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14:paraId="08747E2A" w14:textId="594E3005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7818CB0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6A31A71A" w14:textId="26A5A8E0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2,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068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2273A570" w14:textId="77777777" w:rsidTr="00F93EE1">
        <w:tc>
          <w:tcPr>
            <w:tcW w:w="3330" w:type="dxa"/>
            <w:hideMark/>
          </w:tcPr>
          <w:p w14:paraId="1460040C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880EF6" w14:textId="2C2258DF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9,170</w:t>
            </w:r>
          </w:p>
        </w:tc>
        <w:tc>
          <w:tcPr>
            <w:tcW w:w="270" w:type="dxa"/>
            <w:shd w:val="clear" w:color="auto" w:fill="auto"/>
          </w:tcPr>
          <w:p w14:paraId="78B2BB98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D3BA50" w14:textId="15CC6B2C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</w:t>
            </w:r>
          </w:p>
        </w:tc>
        <w:tc>
          <w:tcPr>
            <w:tcW w:w="237" w:type="dxa"/>
            <w:shd w:val="clear" w:color="auto" w:fill="auto"/>
          </w:tcPr>
          <w:p w14:paraId="049F9843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A0E5ED" w14:textId="6E9FB785" w:rsidR="0053695E" w:rsidRPr="00AA3319" w:rsidRDefault="0053695E" w:rsidP="0053695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CA1C004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502A4D" w14:textId="4B9AAEED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272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B347CF" w:rsidRPr="00AA3319" w14:paraId="43B1ACBB" w14:textId="77777777" w:rsidTr="008B0AAE">
        <w:trPr>
          <w:trHeight w:val="415"/>
        </w:trPr>
        <w:tc>
          <w:tcPr>
            <w:tcW w:w="3330" w:type="dxa"/>
          </w:tcPr>
          <w:p w14:paraId="499E8EE1" w14:textId="6F4B32C1" w:rsidR="00B347CF" w:rsidRPr="00AA3319" w:rsidRDefault="00B347CF" w:rsidP="00FA21D8">
            <w:pPr>
              <w:spacing w:line="240" w:lineRule="auto"/>
              <w:ind w:right="-72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6" w:type="dxa"/>
            <w:shd w:val="clear" w:color="auto" w:fill="auto"/>
          </w:tcPr>
          <w:p w14:paraId="62DC3BB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5EC67A6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495128AA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4991E80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</w:tcPr>
          <w:p w14:paraId="7D7F78C8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E4996D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94" w:type="dxa"/>
            <w:shd w:val="clear" w:color="auto" w:fill="auto"/>
          </w:tcPr>
          <w:p w14:paraId="082D0F54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7CF" w:rsidRPr="00AA3319" w14:paraId="4A3AF968" w14:textId="77777777" w:rsidTr="00F93EE1">
        <w:tc>
          <w:tcPr>
            <w:tcW w:w="3330" w:type="dxa"/>
          </w:tcPr>
          <w:p w14:paraId="123C6A03" w14:textId="77777777" w:rsidR="00B347CF" w:rsidRPr="00AA3319" w:rsidRDefault="00B347CF" w:rsidP="00FA21D8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6" w:type="dxa"/>
            <w:shd w:val="clear" w:color="auto" w:fill="auto"/>
          </w:tcPr>
          <w:p w14:paraId="32BBB408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5F6608F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7E33CFE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23A7BD75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751BFB88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D8D7BEE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47D8261D" w14:textId="77777777" w:rsidR="00B347CF" w:rsidRPr="00AA3319" w:rsidRDefault="00B347CF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3695E" w:rsidRPr="00AA3319" w14:paraId="295EDCBF" w14:textId="77777777" w:rsidTr="00F93EE1">
        <w:tc>
          <w:tcPr>
            <w:tcW w:w="3330" w:type="dxa"/>
          </w:tcPr>
          <w:p w14:paraId="6A0CE844" w14:textId="2ED623DA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266" w:type="dxa"/>
            <w:shd w:val="clear" w:color="auto" w:fill="auto"/>
          </w:tcPr>
          <w:p w14:paraId="0C3774B7" w14:textId="2415C446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(4,269)</w:t>
            </w:r>
          </w:p>
        </w:tc>
        <w:tc>
          <w:tcPr>
            <w:tcW w:w="270" w:type="dxa"/>
            <w:shd w:val="clear" w:color="auto" w:fill="auto"/>
          </w:tcPr>
          <w:p w14:paraId="46853532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F569926" w14:textId="7F6CCE29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(995)</w:t>
            </w:r>
          </w:p>
        </w:tc>
        <w:tc>
          <w:tcPr>
            <w:tcW w:w="237" w:type="dxa"/>
            <w:shd w:val="clear" w:color="auto" w:fill="auto"/>
          </w:tcPr>
          <w:p w14:paraId="383E4CC7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1" w:type="dxa"/>
            <w:shd w:val="clear" w:color="auto" w:fill="auto"/>
          </w:tcPr>
          <w:p w14:paraId="49143F71" w14:textId="726F3E2C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28D2A107" w14:textId="77777777" w:rsidR="0053695E" w:rsidRPr="00AA3319" w:rsidRDefault="0053695E" w:rsidP="0053695E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3784E41" w14:textId="201963BA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(5,264)</w:t>
            </w:r>
          </w:p>
        </w:tc>
      </w:tr>
      <w:tr w:rsidR="0053695E" w:rsidRPr="00AA3319" w14:paraId="632AAFDB" w14:textId="77777777" w:rsidTr="00D3708F">
        <w:tc>
          <w:tcPr>
            <w:tcW w:w="3330" w:type="dxa"/>
            <w:hideMark/>
          </w:tcPr>
          <w:p w14:paraId="7C56C273" w14:textId="7A73ABC4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6EB708" w14:textId="7217726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(84)</w:t>
            </w:r>
          </w:p>
        </w:tc>
        <w:tc>
          <w:tcPr>
            <w:tcW w:w="270" w:type="dxa"/>
            <w:shd w:val="clear" w:color="auto" w:fill="auto"/>
          </w:tcPr>
          <w:p w14:paraId="5D706E1E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D684A" w14:textId="1A226D8B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87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77D6AE3B" w14:textId="77777777" w:rsidR="0053695E" w:rsidRPr="00AA3319" w:rsidRDefault="0053695E" w:rsidP="0053695E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E6F4FD" w14:textId="30B12289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1451429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744293" w14:textId="27E22D0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171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3695E" w:rsidRPr="00AA3319" w14:paraId="106C3B00" w14:textId="77777777" w:rsidTr="00F93EE1">
        <w:tc>
          <w:tcPr>
            <w:tcW w:w="3330" w:type="dxa"/>
            <w:hideMark/>
          </w:tcPr>
          <w:p w14:paraId="77A95612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7F7DC" w14:textId="088C52AE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(4,353)</w:t>
            </w:r>
          </w:p>
        </w:tc>
        <w:tc>
          <w:tcPr>
            <w:tcW w:w="270" w:type="dxa"/>
            <w:shd w:val="clear" w:color="auto" w:fill="auto"/>
          </w:tcPr>
          <w:p w14:paraId="67CC8E8F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85E369" w14:textId="12471C4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(1,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082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0471F65C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04D847" w14:textId="1686A1B0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  </w:t>
            </w:r>
          </w:p>
        </w:tc>
        <w:tc>
          <w:tcPr>
            <w:tcW w:w="236" w:type="dxa"/>
            <w:shd w:val="clear" w:color="auto" w:fill="auto"/>
          </w:tcPr>
          <w:p w14:paraId="0BE9DFC2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9BF4A" w14:textId="0A4A5B23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(5,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53695E" w:rsidRPr="00AA3319" w14:paraId="6016791F" w14:textId="77777777" w:rsidTr="00F93EE1">
        <w:tc>
          <w:tcPr>
            <w:tcW w:w="3330" w:type="dxa"/>
          </w:tcPr>
          <w:p w14:paraId="23201C8F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45E3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6CF034D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E77F7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2C0D142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AD258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BF439F5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604A7D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3695E" w:rsidRPr="00AA3319" w14:paraId="401B86D0" w14:textId="77777777" w:rsidTr="00F93EE1">
        <w:tc>
          <w:tcPr>
            <w:tcW w:w="3330" w:type="dxa"/>
            <w:hideMark/>
          </w:tcPr>
          <w:p w14:paraId="593180B0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B22C564" w14:textId="0A4C8381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4,817</w:t>
            </w:r>
          </w:p>
        </w:tc>
        <w:tc>
          <w:tcPr>
            <w:tcW w:w="270" w:type="dxa"/>
            <w:shd w:val="clear" w:color="auto" w:fill="auto"/>
          </w:tcPr>
          <w:p w14:paraId="5FFB64EB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A5B722C" w14:textId="1949F310" w:rsidR="0053695E" w:rsidRPr="00AA3319" w:rsidRDefault="00307E66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7" w:type="dxa"/>
            <w:shd w:val="clear" w:color="auto" w:fill="auto"/>
          </w:tcPr>
          <w:p w14:paraId="3137E3EB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2F715B" w14:textId="64AAD635" w:rsidR="0053695E" w:rsidRPr="00AA3319" w:rsidRDefault="0053695E" w:rsidP="0053695E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F1C98BB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1C349E" w14:textId="061AC57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4,837</w:t>
            </w:r>
          </w:p>
        </w:tc>
      </w:tr>
    </w:tbl>
    <w:p w14:paraId="223261FE" w14:textId="6FDB46C7" w:rsidR="00895551" w:rsidRPr="00AA3319" w:rsidRDefault="00895551" w:rsidP="00FA21D8">
      <w:pPr>
        <w:rPr>
          <w:rFonts w:asciiTheme="majorBidi" w:hAnsiTheme="majorBidi" w:cstheme="majorBidi"/>
          <w:b/>
          <w:bCs/>
          <w:cs/>
        </w:rPr>
      </w:pPr>
    </w:p>
    <w:p w14:paraId="4A372D77" w14:textId="77777777" w:rsidR="00895551" w:rsidRPr="00AA3319" w:rsidRDefault="00895551" w:rsidP="00FA21D8">
      <w:pPr>
        <w:spacing w:line="240" w:lineRule="auto"/>
        <w:rPr>
          <w:rFonts w:asciiTheme="majorBidi" w:hAnsiTheme="majorBidi" w:cstheme="majorBidi"/>
          <w:b/>
          <w:bCs/>
          <w:cs/>
        </w:rPr>
      </w:pPr>
      <w:r w:rsidRPr="00AA3319">
        <w:rPr>
          <w:rFonts w:asciiTheme="majorBidi" w:hAnsiTheme="majorBidi" w:cstheme="majorBidi"/>
          <w:b/>
          <w:bCs/>
          <w:cs/>
        </w:rPr>
        <w:br w:type="page"/>
      </w:r>
    </w:p>
    <w:tbl>
      <w:tblPr>
        <w:tblW w:w="914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266"/>
        <w:gridCol w:w="270"/>
        <w:gridCol w:w="1260"/>
        <w:gridCol w:w="237"/>
        <w:gridCol w:w="1251"/>
        <w:gridCol w:w="236"/>
        <w:gridCol w:w="1294"/>
      </w:tblGrid>
      <w:tr w:rsidR="00604D4D" w:rsidRPr="00AA3319" w14:paraId="45B9A93F" w14:textId="77777777" w:rsidTr="006B0464">
        <w:tc>
          <w:tcPr>
            <w:tcW w:w="3330" w:type="dxa"/>
          </w:tcPr>
          <w:p w14:paraId="723491A7" w14:textId="672A6957" w:rsidR="00604D4D" w:rsidRPr="00AA3319" w:rsidRDefault="008B0AAE" w:rsidP="00FA21D8">
            <w:pPr>
              <w:pStyle w:val="BodyText"/>
              <w:spacing w:after="0" w:line="240" w:lineRule="auto"/>
              <w:ind w:right="-127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AA3319">
              <w:rPr>
                <w:rFonts w:asciiTheme="majorBidi" w:hAnsiTheme="majorBidi" w:cstheme="majorBidi"/>
                <w:b/>
                <w:bCs/>
              </w:rPr>
              <w:lastRenderedPageBreak/>
              <w:br w:type="page"/>
            </w:r>
          </w:p>
        </w:tc>
        <w:tc>
          <w:tcPr>
            <w:tcW w:w="5814" w:type="dxa"/>
            <w:gridSpan w:val="7"/>
            <w:hideMark/>
          </w:tcPr>
          <w:p w14:paraId="65C4B0A5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outlineLvl w:val="0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งบการเงินที่แสดงเงินลงทุนตามวิธีส่วนได้เสีย</w:t>
            </w:r>
          </w:p>
        </w:tc>
      </w:tr>
      <w:tr w:rsidR="00604D4D" w:rsidRPr="00AA3319" w14:paraId="5F1149BB" w14:textId="77777777" w:rsidTr="006B0464">
        <w:tc>
          <w:tcPr>
            <w:tcW w:w="3330" w:type="dxa"/>
          </w:tcPr>
          <w:p w14:paraId="7E9EA0A9" w14:textId="77777777" w:rsidR="00604D4D" w:rsidRPr="00AA3319" w:rsidRDefault="00604D4D" w:rsidP="00FA21D8">
            <w:pPr>
              <w:pStyle w:val="BodyText"/>
              <w:spacing w:after="0" w:line="240" w:lineRule="auto"/>
              <w:ind w:right="-127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</w:p>
        </w:tc>
        <w:tc>
          <w:tcPr>
            <w:tcW w:w="1266" w:type="dxa"/>
            <w:vAlign w:val="bottom"/>
          </w:tcPr>
          <w:p w14:paraId="26867E3D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5B3F8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F5E159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บันทึกเป็น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  <w:vAlign w:val="bottom"/>
          </w:tcPr>
          <w:p w14:paraId="56D2EC45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14:paraId="74BF0435" w14:textId="77777777" w:rsidR="00604D4D" w:rsidRPr="00AA3319" w:rsidRDefault="00604D4D" w:rsidP="00FA21D8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420CA" w:rsidRPr="00AA3319" w14:paraId="42D924A3" w14:textId="77777777" w:rsidTr="006B0464">
        <w:tc>
          <w:tcPr>
            <w:tcW w:w="3330" w:type="dxa"/>
          </w:tcPr>
          <w:p w14:paraId="35467B1A" w14:textId="77777777" w:rsidR="001420CA" w:rsidRPr="00AA3319" w:rsidRDefault="001420CA" w:rsidP="001420CA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  <w:lang w:bidi="th-TH"/>
              </w:rPr>
            </w:pPr>
          </w:p>
          <w:p w14:paraId="6BED6B0F" w14:textId="77777777" w:rsidR="001420CA" w:rsidRPr="00AA3319" w:rsidRDefault="001420CA" w:rsidP="001420CA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th-TH"/>
              </w:rPr>
            </w:pPr>
          </w:p>
        </w:tc>
        <w:tc>
          <w:tcPr>
            <w:tcW w:w="1266" w:type="dxa"/>
            <w:vAlign w:val="bottom"/>
            <w:hideMark/>
          </w:tcPr>
          <w:p w14:paraId="0E311DC1" w14:textId="0C17881C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70" w:type="dxa"/>
            <w:vAlign w:val="bottom"/>
          </w:tcPr>
          <w:p w14:paraId="0D4F3FF8" w14:textId="77777777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455D22E" w14:textId="4A2B33D4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6CF451" w14:textId="77777777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DE5BDCF" w14:textId="460A6402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71AFAE19" w14:textId="77777777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  <w:hideMark/>
          </w:tcPr>
          <w:p w14:paraId="3548BF21" w14:textId="2913D824" w:rsidR="001420CA" w:rsidRPr="00AA3319" w:rsidRDefault="001420CA" w:rsidP="001420CA">
            <w:pPr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604D4D" w:rsidRPr="00AA3319" w14:paraId="19322A2B" w14:textId="77777777" w:rsidTr="006B0464">
        <w:tc>
          <w:tcPr>
            <w:tcW w:w="3330" w:type="dxa"/>
          </w:tcPr>
          <w:p w14:paraId="1F5F5E47" w14:textId="77777777" w:rsidR="00604D4D" w:rsidRPr="00AA3319" w:rsidRDefault="00604D4D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14" w:type="dxa"/>
            <w:gridSpan w:val="7"/>
            <w:hideMark/>
          </w:tcPr>
          <w:p w14:paraId="28B09433" w14:textId="77777777" w:rsidR="00604D4D" w:rsidRPr="00AA3319" w:rsidRDefault="00604D4D" w:rsidP="00FA21D8">
            <w:pPr>
              <w:pStyle w:val="acctfourfigures"/>
              <w:tabs>
                <w:tab w:val="decimal" w:pos="684"/>
              </w:tabs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4D4D" w:rsidRPr="00AA3319" w14:paraId="0A32C5F2" w14:textId="77777777" w:rsidTr="006B0464">
        <w:tc>
          <w:tcPr>
            <w:tcW w:w="3330" w:type="dxa"/>
          </w:tcPr>
          <w:p w14:paraId="34886B98" w14:textId="30080E40" w:rsidR="00604D4D" w:rsidRPr="00AA3319" w:rsidRDefault="00604D4D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B347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5814" w:type="dxa"/>
            <w:gridSpan w:val="7"/>
          </w:tcPr>
          <w:p w14:paraId="709473FE" w14:textId="77777777" w:rsidR="00604D4D" w:rsidRPr="00AA3319" w:rsidRDefault="00604D4D" w:rsidP="00FA21D8">
            <w:pPr>
              <w:pStyle w:val="acctfourfigures"/>
              <w:tabs>
                <w:tab w:val="decimal" w:pos="684"/>
              </w:tabs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604D4D" w:rsidRPr="00AA3319" w14:paraId="30EB4280" w14:textId="77777777" w:rsidTr="006B0464">
        <w:tc>
          <w:tcPr>
            <w:tcW w:w="3330" w:type="dxa"/>
            <w:hideMark/>
          </w:tcPr>
          <w:p w14:paraId="58E09354" w14:textId="77777777" w:rsidR="00604D4D" w:rsidRPr="00AA3319" w:rsidRDefault="00604D4D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6" w:type="dxa"/>
          </w:tcPr>
          <w:p w14:paraId="3A80E31E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D95DB6C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790FC327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</w:tcPr>
          <w:p w14:paraId="6CBEB85C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1" w:type="dxa"/>
          </w:tcPr>
          <w:p w14:paraId="6BB391BD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62EAE449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6844C29F" w14:textId="77777777" w:rsidR="00604D4D" w:rsidRPr="00AA3319" w:rsidRDefault="00604D4D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B347CF" w:rsidRPr="00AA3319" w14:paraId="5110B456" w14:textId="77777777" w:rsidTr="006B0464">
        <w:tc>
          <w:tcPr>
            <w:tcW w:w="3330" w:type="dxa"/>
          </w:tcPr>
          <w:p w14:paraId="46EC0E05" w14:textId="77777777" w:rsidR="00B347CF" w:rsidRPr="00AA3319" w:rsidRDefault="00B347CF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1266" w:type="dxa"/>
            <w:shd w:val="clear" w:color="auto" w:fill="auto"/>
          </w:tcPr>
          <w:p w14:paraId="68E2A3D1" w14:textId="0C9FDD98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70" w:type="dxa"/>
            <w:shd w:val="clear" w:color="auto" w:fill="auto"/>
          </w:tcPr>
          <w:p w14:paraId="59B36623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62250E" w14:textId="0C6A25A2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237" w:type="dxa"/>
            <w:shd w:val="clear" w:color="auto" w:fill="auto"/>
          </w:tcPr>
          <w:p w14:paraId="1A3469D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7CD628D" w14:textId="2F4EA488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D4AA851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4428173F" w14:textId="7022EA9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</w:tr>
      <w:tr w:rsidR="00B347CF" w:rsidRPr="00AA3319" w14:paraId="4A90715A" w14:textId="77777777" w:rsidTr="006B0464">
        <w:tc>
          <w:tcPr>
            <w:tcW w:w="3330" w:type="dxa"/>
          </w:tcPr>
          <w:p w14:paraId="08E32907" w14:textId="77777777" w:rsidR="00B347CF" w:rsidRPr="00AA3319" w:rsidRDefault="00B347CF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ค่าใช้จ่ายส่งเสริมการขายค้างจ่าย</w:t>
            </w:r>
          </w:p>
        </w:tc>
        <w:tc>
          <w:tcPr>
            <w:tcW w:w="1266" w:type="dxa"/>
            <w:shd w:val="clear" w:color="auto" w:fill="auto"/>
          </w:tcPr>
          <w:p w14:paraId="0DA9A698" w14:textId="18010CC6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1,092</w:t>
            </w:r>
          </w:p>
        </w:tc>
        <w:tc>
          <w:tcPr>
            <w:tcW w:w="270" w:type="dxa"/>
            <w:shd w:val="clear" w:color="auto" w:fill="auto"/>
          </w:tcPr>
          <w:p w14:paraId="4068DFC6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25D7E82" w14:textId="58E1589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237" w:type="dxa"/>
            <w:shd w:val="clear" w:color="auto" w:fill="auto"/>
          </w:tcPr>
          <w:p w14:paraId="27CAF0F5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F8AB588" w14:textId="79D06357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762E3AA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7C4F8FB" w14:textId="27C383F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1,115</w:t>
            </w:r>
          </w:p>
        </w:tc>
      </w:tr>
      <w:tr w:rsidR="00B347CF" w:rsidRPr="00AA3319" w14:paraId="33616E6B" w14:textId="77777777" w:rsidTr="00361E72">
        <w:tc>
          <w:tcPr>
            <w:tcW w:w="3330" w:type="dxa"/>
            <w:hideMark/>
          </w:tcPr>
          <w:p w14:paraId="22595E11" w14:textId="133B4DDC" w:rsidR="00B347CF" w:rsidRPr="00AA3319" w:rsidRDefault="00361E72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6" w:type="dxa"/>
            <w:shd w:val="clear" w:color="auto" w:fill="auto"/>
            <w:vAlign w:val="bottom"/>
          </w:tcPr>
          <w:p w14:paraId="597A79E2" w14:textId="1C755AF9" w:rsidR="00B347CF" w:rsidRPr="00AA3319" w:rsidRDefault="00B347CF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11,079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A2A66C" w14:textId="77777777" w:rsidR="00B347CF" w:rsidRPr="00AA3319" w:rsidRDefault="00B347CF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D75679" w14:textId="0DC49C93" w:rsidR="00B347CF" w:rsidRPr="00AA3319" w:rsidRDefault="00B347CF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409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C1D469C" w14:textId="77777777" w:rsidR="00B347CF" w:rsidRPr="00AA3319" w:rsidRDefault="00B347CF" w:rsidP="00361E72">
            <w:pPr>
              <w:tabs>
                <w:tab w:val="decimal" w:pos="822"/>
                <w:tab w:val="decimal" w:pos="960"/>
              </w:tabs>
              <w:spacing w:line="240" w:lineRule="auto"/>
              <w:ind w:left="-108" w:right="-108"/>
              <w:outlineLvl w:val="0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A2AA2AB" w14:textId="76F5CE4C" w:rsidR="00B347CF" w:rsidRPr="00AA3319" w:rsidRDefault="00B347CF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(4,693)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AF4559" w14:textId="77777777" w:rsidR="00B347CF" w:rsidRPr="00AA3319" w:rsidRDefault="00B347CF" w:rsidP="00361E72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0F044F43" w14:textId="23D1921B" w:rsidR="00B347CF" w:rsidRPr="00AA3319" w:rsidRDefault="00B347CF" w:rsidP="00361E7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6,795</w:t>
            </w:r>
          </w:p>
        </w:tc>
      </w:tr>
      <w:tr w:rsidR="00B347CF" w:rsidRPr="00AA3319" w14:paraId="22EFF384" w14:textId="77777777" w:rsidTr="006B0464">
        <w:tc>
          <w:tcPr>
            <w:tcW w:w="3330" w:type="dxa"/>
          </w:tcPr>
          <w:p w14:paraId="3BD5D7BD" w14:textId="42917723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15C23179" w14:textId="37ED2CDE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1,264</w:t>
            </w:r>
          </w:p>
        </w:tc>
        <w:tc>
          <w:tcPr>
            <w:tcW w:w="270" w:type="dxa"/>
            <w:shd w:val="clear" w:color="auto" w:fill="auto"/>
          </w:tcPr>
          <w:p w14:paraId="55F0B131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CA9486" w14:textId="27647D7A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237" w:type="dxa"/>
            <w:shd w:val="clear" w:color="auto" w:fill="auto"/>
          </w:tcPr>
          <w:p w14:paraId="2FB0857D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DD7B7" w14:textId="7133C864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2495003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718F5655" w14:textId="6B71DBB6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1,157</w:t>
            </w:r>
          </w:p>
        </w:tc>
      </w:tr>
      <w:tr w:rsidR="00B347CF" w:rsidRPr="00AA3319" w14:paraId="38C0EBD5" w14:textId="77777777" w:rsidTr="006B0464">
        <w:tc>
          <w:tcPr>
            <w:tcW w:w="3330" w:type="dxa"/>
            <w:hideMark/>
          </w:tcPr>
          <w:p w14:paraId="6A5DD383" w14:textId="77777777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882A26" w14:textId="41862FE1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13,549</w:t>
            </w:r>
          </w:p>
        </w:tc>
        <w:tc>
          <w:tcPr>
            <w:tcW w:w="270" w:type="dxa"/>
            <w:shd w:val="clear" w:color="auto" w:fill="auto"/>
          </w:tcPr>
          <w:p w14:paraId="7EC5BA4F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965FC" w14:textId="7AAF9BC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314</w:t>
            </w:r>
          </w:p>
        </w:tc>
        <w:tc>
          <w:tcPr>
            <w:tcW w:w="237" w:type="dxa"/>
            <w:shd w:val="clear" w:color="auto" w:fill="auto"/>
          </w:tcPr>
          <w:p w14:paraId="6C1A1CA2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C95383" w14:textId="1E82B4FE" w:rsidR="00B347CF" w:rsidRPr="00AA3319" w:rsidRDefault="00B347CF" w:rsidP="00FA21D8">
            <w:pPr>
              <w:pStyle w:val="acctfourfigures"/>
              <w:tabs>
                <w:tab w:val="clear" w:pos="765"/>
                <w:tab w:val="decimal" w:pos="905"/>
                <w:tab w:val="decimal" w:pos="960"/>
              </w:tabs>
              <w:spacing w:line="240" w:lineRule="auto"/>
              <w:ind w:left="-102" w:right="-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(4,693)</w:t>
            </w:r>
          </w:p>
        </w:tc>
        <w:tc>
          <w:tcPr>
            <w:tcW w:w="236" w:type="dxa"/>
            <w:shd w:val="clear" w:color="auto" w:fill="auto"/>
          </w:tcPr>
          <w:p w14:paraId="06959F4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C6D11" w14:textId="595DD5E6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9,170</w:t>
            </w:r>
          </w:p>
        </w:tc>
      </w:tr>
      <w:tr w:rsidR="00B347CF" w:rsidRPr="00AA3319" w14:paraId="16A30856" w14:textId="77777777" w:rsidTr="006B0464">
        <w:tc>
          <w:tcPr>
            <w:tcW w:w="3330" w:type="dxa"/>
          </w:tcPr>
          <w:p w14:paraId="551F050C" w14:textId="17FA0F72" w:rsidR="00B347CF" w:rsidRPr="00AA3319" w:rsidRDefault="00B347CF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4" w:type="dxa"/>
            <w:gridSpan w:val="7"/>
          </w:tcPr>
          <w:p w14:paraId="22118EE1" w14:textId="77777777" w:rsidR="00B347CF" w:rsidRPr="00AA3319" w:rsidRDefault="00B347CF" w:rsidP="00FA21D8">
            <w:pPr>
              <w:pStyle w:val="acctfourfigures"/>
              <w:tabs>
                <w:tab w:val="decimal" w:pos="684"/>
              </w:tabs>
              <w:spacing w:line="240" w:lineRule="auto"/>
              <w:ind w:left="-102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B347CF" w:rsidRPr="00AA3319" w14:paraId="15E1044F" w14:textId="77777777" w:rsidTr="006B0464">
        <w:tc>
          <w:tcPr>
            <w:tcW w:w="3330" w:type="dxa"/>
          </w:tcPr>
          <w:p w14:paraId="0783805F" w14:textId="77777777" w:rsidR="00B347CF" w:rsidRPr="00AA3319" w:rsidRDefault="00B347CF" w:rsidP="00FA21D8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6" w:type="dxa"/>
            <w:shd w:val="clear" w:color="auto" w:fill="auto"/>
          </w:tcPr>
          <w:p w14:paraId="5AE067A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F5FCEF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0F559A8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7" w:type="dxa"/>
            <w:shd w:val="clear" w:color="auto" w:fill="auto"/>
          </w:tcPr>
          <w:p w14:paraId="2F7D4D30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shd w:val="clear" w:color="auto" w:fill="auto"/>
          </w:tcPr>
          <w:p w14:paraId="7506E507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48D3F65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9C5D74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47CF" w:rsidRPr="00AA3319" w14:paraId="10D35341" w14:textId="77777777" w:rsidTr="006B0464">
        <w:tc>
          <w:tcPr>
            <w:tcW w:w="3330" w:type="dxa"/>
          </w:tcPr>
          <w:p w14:paraId="746EF6AE" w14:textId="77777777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266" w:type="dxa"/>
            <w:shd w:val="clear" w:color="auto" w:fill="auto"/>
          </w:tcPr>
          <w:p w14:paraId="5FFA62F3" w14:textId="6347305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(2,989)</w:t>
            </w:r>
          </w:p>
        </w:tc>
        <w:tc>
          <w:tcPr>
            <w:tcW w:w="270" w:type="dxa"/>
            <w:shd w:val="clear" w:color="auto" w:fill="auto"/>
          </w:tcPr>
          <w:p w14:paraId="23B2FA4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2438C5F2" w14:textId="10CA757E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(1,280)</w:t>
            </w:r>
          </w:p>
        </w:tc>
        <w:tc>
          <w:tcPr>
            <w:tcW w:w="237" w:type="dxa"/>
            <w:shd w:val="clear" w:color="auto" w:fill="auto"/>
          </w:tcPr>
          <w:p w14:paraId="310E9F52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1" w:type="dxa"/>
            <w:shd w:val="clear" w:color="auto" w:fill="auto"/>
          </w:tcPr>
          <w:p w14:paraId="1902CE6E" w14:textId="1AA7E888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BB609EF" w14:textId="77777777" w:rsidR="00B347CF" w:rsidRPr="00AA3319" w:rsidRDefault="00B347CF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1A7E39A" w14:textId="5F8F4A80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(4,269)</w:t>
            </w:r>
          </w:p>
        </w:tc>
      </w:tr>
      <w:tr w:rsidR="00B347CF" w:rsidRPr="00AA3319" w14:paraId="5F748176" w14:textId="77777777" w:rsidTr="006B0464">
        <w:tc>
          <w:tcPr>
            <w:tcW w:w="3330" w:type="dxa"/>
            <w:hideMark/>
          </w:tcPr>
          <w:p w14:paraId="162DA2F5" w14:textId="61945A25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14946" w14:textId="3E68F945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(63)</w:t>
            </w:r>
          </w:p>
        </w:tc>
        <w:tc>
          <w:tcPr>
            <w:tcW w:w="270" w:type="dxa"/>
            <w:shd w:val="clear" w:color="auto" w:fill="auto"/>
          </w:tcPr>
          <w:p w14:paraId="4AF4EC14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11999A" w14:textId="29057D96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(21)</w:t>
            </w:r>
          </w:p>
        </w:tc>
        <w:tc>
          <w:tcPr>
            <w:tcW w:w="237" w:type="dxa"/>
            <w:shd w:val="clear" w:color="auto" w:fill="auto"/>
          </w:tcPr>
          <w:p w14:paraId="0B3E76B9" w14:textId="77777777" w:rsidR="00B347CF" w:rsidRPr="00AA3319" w:rsidRDefault="00B347CF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5D5F83" w14:textId="39C5E5A6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726094A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3F60E2" w14:textId="61173028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(84)</w:t>
            </w:r>
          </w:p>
        </w:tc>
      </w:tr>
      <w:tr w:rsidR="00B347CF" w:rsidRPr="00AA3319" w14:paraId="06FB89C1" w14:textId="77777777" w:rsidTr="006B0464">
        <w:tc>
          <w:tcPr>
            <w:tcW w:w="3330" w:type="dxa"/>
            <w:hideMark/>
          </w:tcPr>
          <w:p w14:paraId="13977106" w14:textId="77777777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D7AEE6" w14:textId="6A570BC3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(3,052)</w:t>
            </w:r>
          </w:p>
        </w:tc>
        <w:tc>
          <w:tcPr>
            <w:tcW w:w="270" w:type="dxa"/>
            <w:shd w:val="clear" w:color="auto" w:fill="auto"/>
          </w:tcPr>
          <w:p w14:paraId="745D7E7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C9EEC1" w14:textId="32E79FF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(1,301)</w:t>
            </w:r>
          </w:p>
        </w:tc>
        <w:tc>
          <w:tcPr>
            <w:tcW w:w="237" w:type="dxa"/>
            <w:shd w:val="clear" w:color="auto" w:fill="auto"/>
          </w:tcPr>
          <w:p w14:paraId="7AD93342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906050" w14:textId="798F7243" w:rsidR="00B347CF" w:rsidRPr="00AA3319" w:rsidRDefault="00B347CF" w:rsidP="00FA21D8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CBC84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F6FA9" w14:textId="45F1BCCB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(4,353)</w:t>
            </w:r>
          </w:p>
        </w:tc>
      </w:tr>
      <w:tr w:rsidR="00B347CF" w:rsidRPr="00AA3319" w14:paraId="40AE0280" w14:textId="77777777" w:rsidTr="006B0464">
        <w:tc>
          <w:tcPr>
            <w:tcW w:w="3330" w:type="dxa"/>
          </w:tcPr>
          <w:p w14:paraId="7AE05F0B" w14:textId="77777777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AB101A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19956687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AFB8C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7" w:type="dxa"/>
            <w:shd w:val="clear" w:color="auto" w:fill="auto"/>
          </w:tcPr>
          <w:p w14:paraId="55E0EDA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AA1B9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555"/>
                <w:tab w:val="decimal" w:pos="885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FEAFF8F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5B0A7B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347CF" w:rsidRPr="00AA3319" w14:paraId="7E37C040" w14:textId="77777777" w:rsidTr="006B0464">
        <w:tc>
          <w:tcPr>
            <w:tcW w:w="3330" w:type="dxa"/>
            <w:hideMark/>
          </w:tcPr>
          <w:p w14:paraId="6EA2BF0A" w14:textId="77777777" w:rsidR="00B347CF" w:rsidRPr="00AA3319" w:rsidRDefault="00B347CF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487DAF7" w14:textId="08C2DA4C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10,497</w:t>
            </w:r>
          </w:p>
        </w:tc>
        <w:tc>
          <w:tcPr>
            <w:tcW w:w="270" w:type="dxa"/>
            <w:shd w:val="clear" w:color="auto" w:fill="auto"/>
          </w:tcPr>
          <w:p w14:paraId="1AE82B25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CBF631" w14:textId="6AD01B22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(987)</w:t>
            </w:r>
          </w:p>
        </w:tc>
        <w:tc>
          <w:tcPr>
            <w:tcW w:w="237" w:type="dxa"/>
            <w:shd w:val="clear" w:color="auto" w:fill="auto"/>
          </w:tcPr>
          <w:p w14:paraId="46B0A824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2F4DF7" w14:textId="3CDEE39B" w:rsidR="00B347CF" w:rsidRPr="00AA3319" w:rsidRDefault="00B347CF" w:rsidP="00FA21D8">
            <w:pPr>
              <w:pStyle w:val="acctfourfigures"/>
              <w:tabs>
                <w:tab w:val="clear" w:pos="765"/>
                <w:tab w:val="decimal" w:pos="635"/>
                <w:tab w:val="decimal" w:pos="960"/>
              </w:tabs>
              <w:spacing w:line="240" w:lineRule="auto"/>
              <w:ind w:left="-102" w:right="-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(4,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693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BCEAAE2" w14:textId="77777777" w:rsidR="00B347CF" w:rsidRPr="00AA3319" w:rsidRDefault="00B347CF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27E9C1C" w14:textId="37D00194" w:rsidR="00B347CF" w:rsidRPr="00AA3319" w:rsidRDefault="00B347CF" w:rsidP="00FA21D8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162" w:right="-7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4,817</w:t>
            </w:r>
          </w:p>
        </w:tc>
      </w:tr>
    </w:tbl>
    <w:p w14:paraId="25229304" w14:textId="7CDDD582" w:rsidR="008B0AAE" w:rsidRPr="00AA3319" w:rsidRDefault="008B0AAE" w:rsidP="00FA21D8">
      <w:pPr>
        <w:rPr>
          <w:rFonts w:asciiTheme="majorBidi" w:hAnsiTheme="majorBidi" w:cstheme="majorBidi"/>
          <w:b/>
          <w:bCs/>
        </w:rPr>
      </w:pPr>
    </w:p>
    <w:p w14:paraId="020B0C27" w14:textId="31CC30EC" w:rsidR="00604D4D" w:rsidRPr="00AA3319" w:rsidRDefault="008B0AAE" w:rsidP="00FA21D8">
      <w:pPr>
        <w:spacing w:line="240" w:lineRule="auto"/>
        <w:rPr>
          <w:rFonts w:asciiTheme="majorBidi" w:hAnsiTheme="majorBidi" w:cstheme="majorBidi"/>
          <w:b/>
          <w:bCs/>
        </w:rPr>
      </w:pPr>
      <w:r w:rsidRPr="00AA3319">
        <w:rPr>
          <w:rFonts w:asciiTheme="majorBidi" w:hAnsiTheme="majorBidi" w:cstheme="majorBidi"/>
          <w:b/>
          <w:bCs/>
        </w:rPr>
        <w:br w:type="page"/>
      </w:r>
    </w:p>
    <w:p w14:paraId="22430089" w14:textId="77777777" w:rsidR="003B05FA" w:rsidRPr="00AA3319" w:rsidRDefault="003B05FA" w:rsidP="00FA21D8">
      <w:pPr>
        <w:spacing w:line="240" w:lineRule="auto"/>
        <w:rPr>
          <w:rFonts w:asciiTheme="majorBidi" w:hAnsiTheme="majorBidi" w:cstheme="majorBidi"/>
          <w:sz w:val="2"/>
          <w:szCs w:val="2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260"/>
        <w:gridCol w:w="236"/>
        <w:gridCol w:w="1294"/>
        <w:gridCol w:w="270"/>
        <w:gridCol w:w="1170"/>
        <w:gridCol w:w="270"/>
        <w:gridCol w:w="1350"/>
      </w:tblGrid>
      <w:tr w:rsidR="00C832C8" w:rsidRPr="00AA3319" w14:paraId="554417E1" w14:textId="77777777" w:rsidTr="00A875A3">
        <w:tc>
          <w:tcPr>
            <w:tcW w:w="3330" w:type="dxa"/>
          </w:tcPr>
          <w:p w14:paraId="3B08AC88" w14:textId="1F06D79E" w:rsidR="00C832C8" w:rsidRPr="00AA3319" w:rsidRDefault="00C832C8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5850" w:type="dxa"/>
            <w:gridSpan w:val="7"/>
          </w:tcPr>
          <w:p w14:paraId="6019B510" w14:textId="73892144" w:rsidR="00C832C8" w:rsidRPr="00AA3319" w:rsidRDefault="00C832C8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8"/>
                <w:lang w:eastAsia="th-TH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 w:bidi="th-TH"/>
              </w:rPr>
              <w:t>เฉพ</w:t>
            </w:r>
            <w:r w:rsidR="00CC329E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 w:bidi="th-TH"/>
              </w:rPr>
              <w:t>า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 w:bidi="th-TH"/>
              </w:rPr>
              <w:t>ะกิจการ</w:t>
            </w:r>
          </w:p>
        </w:tc>
      </w:tr>
      <w:tr w:rsidR="00C832C8" w:rsidRPr="00AA3319" w14:paraId="41CB855E" w14:textId="77777777" w:rsidTr="00A875A3">
        <w:tc>
          <w:tcPr>
            <w:tcW w:w="3330" w:type="dxa"/>
          </w:tcPr>
          <w:p w14:paraId="1BF5692A" w14:textId="77777777" w:rsidR="00C832C8" w:rsidRPr="00AA3319" w:rsidRDefault="00C832C8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0D0271B" w14:textId="77777777" w:rsidR="00C832C8" w:rsidRPr="00AA3319" w:rsidRDefault="00C832C8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C790F26" w14:textId="77777777" w:rsidR="00C832C8" w:rsidRPr="00AA3319" w:rsidRDefault="00C832C8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vAlign w:val="bottom"/>
          </w:tcPr>
          <w:p w14:paraId="5867FAC9" w14:textId="567788A7" w:rsidR="00C832C8" w:rsidRPr="00AA3319" w:rsidRDefault="00C832C8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6371CC" w:rsidRPr="00AA3319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280CDCD8" w14:textId="77777777" w:rsidR="00C832C8" w:rsidRPr="00AA3319" w:rsidRDefault="00C832C8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10810C8F" w14:textId="77777777" w:rsidR="00C832C8" w:rsidRPr="00AA3319" w:rsidRDefault="00C832C8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1420CA" w:rsidRPr="00AA3319" w14:paraId="16790E65" w14:textId="77777777" w:rsidTr="00A875A3">
        <w:tc>
          <w:tcPr>
            <w:tcW w:w="3330" w:type="dxa"/>
          </w:tcPr>
          <w:p w14:paraId="30E90BFF" w14:textId="77777777" w:rsidR="001420CA" w:rsidRPr="00AA3319" w:rsidRDefault="001420CA" w:rsidP="001420CA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77DFBEB" w14:textId="26B60341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2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37364EBF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vAlign w:val="bottom"/>
          </w:tcPr>
          <w:p w14:paraId="3977D047" w14:textId="0F760B72" w:rsidR="001420CA" w:rsidRPr="00AA3319" w:rsidRDefault="001420CA" w:rsidP="001420CA">
            <w:pPr>
              <w:pStyle w:val="acctfourfigures"/>
              <w:tabs>
                <w:tab w:val="clear" w:pos="765"/>
                <w:tab w:val="left" w:pos="920"/>
              </w:tabs>
              <w:spacing w:line="240" w:lineRule="auto"/>
              <w:ind w:left="-105" w:right="-20" w:firstLine="3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447DF3EF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03DDE2" w14:textId="605B9D8A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4263FA92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0909A38" w14:textId="626062AA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D50C34" w:rsidRPr="00AA3319" w14:paraId="326A1F4B" w14:textId="77777777" w:rsidTr="00A875A3">
        <w:tc>
          <w:tcPr>
            <w:tcW w:w="3330" w:type="dxa"/>
          </w:tcPr>
          <w:p w14:paraId="3CB8DACF" w14:textId="77777777" w:rsidR="00D50C34" w:rsidRPr="00AA3319" w:rsidRDefault="00D50C34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6A6EA984" w14:textId="0EC6A79C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50C34" w:rsidRPr="00AA3319" w14:paraId="2EF32B7E" w14:textId="77777777" w:rsidTr="00A875A3">
        <w:tc>
          <w:tcPr>
            <w:tcW w:w="3330" w:type="dxa"/>
          </w:tcPr>
          <w:p w14:paraId="3427ACFC" w14:textId="4E39EB18" w:rsidR="00D50C34" w:rsidRPr="00AA3319" w:rsidRDefault="00D50C34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260" w:type="dxa"/>
          </w:tcPr>
          <w:p w14:paraId="71240F7E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734DB6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5578F930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CFC7783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C81A499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4944A6A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37F78D44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50C34" w:rsidRPr="00AA3319" w14:paraId="09C58FF1" w14:textId="77777777" w:rsidTr="00A875A3">
        <w:tc>
          <w:tcPr>
            <w:tcW w:w="3330" w:type="dxa"/>
          </w:tcPr>
          <w:p w14:paraId="65DED29D" w14:textId="77CDAEC1" w:rsidR="00D50C34" w:rsidRPr="00AA3319" w:rsidRDefault="00D50C34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</w:tcPr>
          <w:p w14:paraId="3042B571" w14:textId="04C196DE" w:rsidR="00D50C34" w:rsidRPr="00AA3319" w:rsidRDefault="00D50C34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A3772D1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0C3C6956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4A1BE92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4C188E9A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5238030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1DF98DE7" w14:textId="77777777" w:rsidR="00D50C34" w:rsidRPr="00AA3319" w:rsidRDefault="00D50C34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53695E" w:rsidRPr="00AA3319" w14:paraId="558A0B26" w14:textId="77777777" w:rsidTr="004B4BB8">
        <w:tc>
          <w:tcPr>
            <w:tcW w:w="3330" w:type="dxa"/>
          </w:tcPr>
          <w:p w14:paraId="08260C9D" w14:textId="77777777" w:rsidR="0053695E" w:rsidRPr="00AA3319" w:rsidRDefault="0053695E" w:rsidP="0053695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</w:tcPr>
          <w:p w14:paraId="36BE91A4" w14:textId="42567990" w:rsidR="0053695E" w:rsidRPr="00AA3319" w:rsidRDefault="0053695E" w:rsidP="0053695E">
            <w:pPr>
              <w:tabs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36" w:type="dxa"/>
            <w:shd w:val="clear" w:color="auto" w:fill="auto"/>
          </w:tcPr>
          <w:p w14:paraId="47E619AB" w14:textId="77777777" w:rsidR="0053695E" w:rsidRPr="00AA3319" w:rsidRDefault="0053695E" w:rsidP="0053695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61738DD6" w14:textId="1332AA43" w:rsidR="0053695E" w:rsidRPr="00AA3319" w:rsidRDefault="0053695E" w:rsidP="0053695E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291526FB" w14:textId="77777777" w:rsidR="0053695E" w:rsidRPr="00AA3319" w:rsidRDefault="0053695E" w:rsidP="0053695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2B8535AA" w14:textId="19BA94B9" w:rsidR="0053695E" w:rsidRPr="00AA3319" w:rsidRDefault="0053695E" w:rsidP="0053695E">
            <w:pPr>
              <w:tabs>
                <w:tab w:val="decimal" w:pos="79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3068835D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34846100" w14:textId="25E84285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103 </w:t>
            </w:r>
          </w:p>
        </w:tc>
      </w:tr>
      <w:tr w:rsidR="0053695E" w:rsidRPr="00AA3319" w14:paraId="7FEDF361" w14:textId="77777777" w:rsidTr="004B4BB8">
        <w:tc>
          <w:tcPr>
            <w:tcW w:w="3330" w:type="dxa"/>
          </w:tcPr>
          <w:p w14:paraId="2BDA9BF4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ค่าใช้จ่ายส่งเสริมการขายค้างจ่าย</w:t>
            </w:r>
          </w:p>
        </w:tc>
        <w:tc>
          <w:tcPr>
            <w:tcW w:w="1260" w:type="dxa"/>
            <w:shd w:val="clear" w:color="auto" w:fill="auto"/>
          </w:tcPr>
          <w:p w14:paraId="7C9DAFBC" w14:textId="4481FF1A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1,115</w:t>
            </w:r>
          </w:p>
        </w:tc>
        <w:tc>
          <w:tcPr>
            <w:tcW w:w="236" w:type="dxa"/>
            <w:shd w:val="clear" w:color="auto" w:fill="auto"/>
          </w:tcPr>
          <w:p w14:paraId="486BC62B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shd w:val="clear" w:color="auto" w:fill="auto"/>
          </w:tcPr>
          <w:p w14:paraId="699E37A9" w14:textId="5A4C9C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(179)</w:t>
            </w:r>
          </w:p>
        </w:tc>
        <w:tc>
          <w:tcPr>
            <w:tcW w:w="270" w:type="dxa"/>
            <w:shd w:val="clear" w:color="auto" w:fill="auto"/>
          </w:tcPr>
          <w:p w14:paraId="75CA38A4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69EBDB25" w14:textId="481B6B41" w:rsidR="0053695E" w:rsidRPr="00AA3319" w:rsidRDefault="0053695E" w:rsidP="0053695E">
            <w:pPr>
              <w:tabs>
                <w:tab w:val="decimal" w:pos="79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1843061E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5E4E610C" w14:textId="5D439D5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93</w:t>
            </w:r>
            <w:r w:rsidR="00307E66" w:rsidRPr="00AA331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3F445CD1" w14:textId="77777777" w:rsidTr="00361E72">
        <w:tc>
          <w:tcPr>
            <w:tcW w:w="3330" w:type="dxa"/>
            <w:hideMark/>
          </w:tcPr>
          <w:p w14:paraId="669ED143" w14:textId="7F694A4A" w:rsidR="0053695E" w:rsidRPr="00AA3319" w:rsidRDefault="00361E72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5CEEF72" w14:textId="719353E9" w:rsidR="0053695E" w:rsidRPr="00AA3319" w:rsidRDefault="0053695E" w:rsidP="00361E7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6,795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C4EF23" w14:textId="77777777" w:rsidR="0053695E" w:rsidRPr="00AA3319" w:rsidRDefault="0053695E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0416DBF9" w14:textId="7D62B063" w:rsidR="0053695E" w:rsidRPr="00AA3319" w:rsidRDefault="0053695E" w:rsidP="00361E7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370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019327" w14:textId="77777777" w:rsidR="0053695E" w:rsidRPr="00AA3319" w:rsidRDefault="0053695E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774C1B" w14:textId="4E15BEC0" w:rsidR="0053695E" w:rsidRPr="00AA3319" w:rsidRDefault="0053695E" w:rsidP="00361E72">
            <w:pPr>
              <w:tabs>
                <w:tab w:val="decimal" w:pos="79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AF9B45" w14:textId="77777777" w:rsidR="0053695E" w:rsidRPr="00AA3319" w:rsidRDefault="0053695E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5E4A2BF" w14:textId="159247EE" w:rsidR="0053695E" w:rsidRPr="00AA3319" w:rsidRDefault="0053695E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7,16</w:t>
            </w:r>
            <w:r w:rsidR="00307E66" w:rsidRPr="00AA331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7AC9A4D8" w14:textId="77777777" w:rsidTr="004B4BB8">
        <w:tc>
          <w:tcPr>
            <w:tcW w:w="3330" w:type="dxa"/>
          </w:tcPr>
          <w:p w14:paraId="3CA99930" w14:textId="325ABAA0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66A96B" w14:textId="76EB3C13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1,157</w:t>
            </w:r>
          </w:p>
        </w:tc>
        <w:tc>
          <w:tcPr>
            <w:tcW w:w="236" w:type="dxa"/>
            <w:shd w:val="clear" w:color="auto" w:fill="auto"/>
          </w:tcPr>
          <w:p w14:paraId="6A7E45AF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444649" w14:textId="75580998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07E66" w:rsidRPr="00AA331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14:paraId="1B490DBA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876"/>
                <w:tab w:val="decimal" w:pos="99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A05CAE" w14:textId="7259AE5D" w:rsidR="0053695E" w:rsidRPr="00AA3319" w:rsidRDefault="0053695E" w:rsidP="0053695E">
            <w:pPr>
              <w:tabs>
                <w:tab w:val="decimal" w:pos="79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0F105D53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D8F207" w14:textId="335D8F1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2,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068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53695E" w:rsidRPr="00AA3319" w14:paraId="280E93B5" w14:textId="77777777" w:rsidTr="004B4BB8">
        <w:tc>
          <w:tcPr>
            <w:tcW w:w="3330" w:type="dxa"/>
            <w:hideMark/>
          </w:tcPr>
          <w:p w14:paraId="24C5FC6B" w14:textId="77777777" w:rsidR="0053695E" w:rsidRPr="00AA3319" w:rsidRDefault="0053695E" w:rsidP="0053695E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714858" w14:textId="17ADB27E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9,170</w:t>
            </w:r>
          </w:p>
        </w:tc>
        <w:tc>
          <w:tcPr>
            <w:tcW w:w="236" w:type="dxa"/>
            <w:shd w:val="clear" w:color="auto" w:fill="auto"/>
          </w:tcPr>
          <w:p w14:paraId="46F15001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970FC1" w14:textId="75B256B9" w:rsidR="0053695E" w:rsidRPr="00AA3319" w:rsidRDefault="0053695E" w:rsidP="0053695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</w:t>
            </w:r>
          </w:p>
        </w:tc>
        <w:tc>
          <w:tcPr>
            <w:tcW w:w="270" w:type="dxa"/>
            <w:shd w:val="clear" w:color="auto" w:fill="auto"/>
          </w:tcPr>
          <w:p w14:paraId="68442D56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8C2E5C" w14:textId="1C47033B" w:rsidR="0053695E" w:rsidRPr="00AA3319" w:rsidRDefault="0053695E" w:rsidP="0053695E">
            <w:pPr>
              <w:tabs>
                <w:tab w:val="decimal" w:pos="61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EDB4B67" w14:textId="77777777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E868F1" w14:textId="34156EF4" w:rsidR="0053695E" w:rsidRPr="00AA3319" w:rsidRDefault="0053695E" w:rsidP="0053695E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</w:t>
            </w:r>
            <w:r w:rsidR="00307E66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272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787A71" w:rsidRPr="00AA3319" w14:paraId="08D69CFE" w14:textId="77777777" w:rsidTr="00ED2EA9">
        <w:trPr>
          <w:trHeight w:val="370"/>
        </w:trPr>
        <w:tc>
          <w:tcPr>
            <w:tcW w:w="3330" w:type="dxa"/>
          </w:tcPr>
          <w:p w14:paraId="19A6AC9C" w14:textId="77777777" w:rsidR="00787A71" w:rsidRPr="00AA3319" w:rsidRDefault="00787A71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A389D56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5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58F8BCB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596C957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5AEE00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10D558AB" w14:textId="77777777" w:rsidR="00787A71" w:rsidRPr="00AA3319" w:rsidRDefault="00787A71" w:rsidP="0053695E">
            <w:pPr>
              <w:tabs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3B74FB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0A7A172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787A71" w:rsidRPr="00AA3319" w14:paraId="5FE6F9FB" w14:textId="77777777" w:rsidTr="00A875A3">
        <w:tc>
          <w:tcPr>
            <w:tcW w:w="3330" w:type="dxa"/>
            <w:hideMark/>
          </w:tcPr>
          <w:p w14:paraId="23CC0446" w14:textId="77777777" w:rsidR="00787A71" w:rsidRPr="00AA3319" w:rsidRDefault="00787A71" w:rsidP="00FA21D8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</w:tcPr>
          <w:p w14:paraId="64CCB8D6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CDBC78E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68355F3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7850A11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5E01041" w14:textId="77777777" w:rsidR="00787A71" w:rsidRPr="00AA3319" w:rsidRDefault="00787A71" w:rsidP="0053695E">
            <w:pPr>
              <w:tabs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FDC84E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9E34BFD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87A71" w:rsidRPr="00AA3319" w14:paraId="07F54104" w14:textId="77777777" w:rsidTr="003B2B2A">
        <w:tc>
          <w:tcPr>
            <w:tcW w:w="3330" w:type="dxa"/>
            <w:hideMark/>
          </w:tcPr>
          <w:p w14:paraId="025483AF" w14:textId="5DB65F4B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4C8F49" w14:textId="494CD6D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(84)</w:t>
            </w:r>
          </w:p>
        </w:tc>
        <w:tc>
          <w:tcPr>
            <w:tcW w:w="236" w:type="dxa"/>
            <w:shd w:val="clear" w:color="auto" w:fill="auto"/>
          </w:tcPr>
          <w:p w14:paraId="3721E500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AF6C3" w14:textId="5E0B29AC" w:rsidR="00787A71" w:rsidRPr="00AA3319" w:rsidRDefault="0053695E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87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EB94E6F" w14:textId="77777777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02EFFD" w14:textId="66FBB1DE" w:rsidR="00787A71" w:rsidRPr="00AA3319" w:rsidRDefault="0053695E" w:rsidP="0053695E">
            <w:pPr>
              <w:tabs>
                <w:tab w:val="decimal" w:pos="61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9BD738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061234" w14:textId="28052AD9" w:rsidR="00787A71" w:rsidRPr="00AA3319" w:rsidRDefault="0053695E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816CF" w:rsidRPr="00AA3319">
              <w:rPr>
                <w:rFonts w:asciiTheme="majorBidi" w:hAnsiTheme="majorBidi" w:cstheme="majorBidi"/>
                <w:sz w:val="30"/>
                <w:szCs w:val="30"/>
              </w:rPr>
              <w:t>171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87A71" w:rsidRPr="00AA3319" w14:paraId="09FDE95B" w14:textId="77777777" w:rsidTr="00A875A3">
        <w:tc>
          <w:tcPr>
            <w:tcW w:w="3330" w:type="dxa"/>
            <w:hideMark/>
          </w:tcPr>
          <w:p w14:paraId="66CBEE0C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83A05" w14:textId="1F2B68C6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(84)</w:t>
            </w:r>
          </w:p>
        </w:tc>
        <w:tc>
          <w:tcPr>
            <w:tcW w:w="236" w:type="dxa"/>
            <w:shd w:val="clear" w:color="auto" w:fill="auto"/>
          </w:tcPr>
          <w:p w14:paraId="7756AEB9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79F866" w14:textId="084FC324" w:rsidR="00787A71" w:rsidRPr="00AA3319" w:rsidRDefault="0053695E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87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93B5160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AD8E11" w14:textId="60E384A9" w:rsidR="00787A71" w:rsidRPr="00AA3319" w:rsidRDefault="0053695E" w:rsidP="0053695E">
            <w:pPr>
              <w:tabs>
                <w:tab w:val="decimal" w:pos="61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2FF2D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546E6" w14:textId="5B8F3D0D" w:rsidR="00787A71" w:rsidRPr="00AA3319" w:rsidRDefault="0053695E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9816CF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787A71" w:rsidRPr="00AA3319" w14:paraId="6BA82B6B" w14:textId="77777777" w:rsidTr="00ED2EA9">
        <w:trPr>
          <w:trHeight w:val="442"/>
        </w:trPr>
        <w:tc>
          <w:tcPr>
            <w:tcW w:w="3330" w:type="dxa"/>
          </w:tcPr>
          <w:p w14:paraId="6CEE0F03" w14:textId="77777777" w:rsidR="00787A71" w:rsidRPr="00AA3319" w:rsidRDefault="00787A71" w:rsidP="00FA21D8">
            <w:pPr>
              <w:spacing w:line="240" w:lineRule="atLeast"/>
              <w:ind w:left="162" w:right="-79" w:hanging="16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2E6D2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2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671DBC29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C861BC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45A5843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F902FE" w14:textId="3004F8B5" w:rsidR="00787A71" w:rsidRPr="00AA3319" w:rsidRDefault="00787A71" w:rsidP="0053695E">
            <w:pPr>
              <w:tabs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3F49F7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6863A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</w:tr>
      <w:tr w:rsidR="00787A71" w:rsidRPr="00AA3319" w14:paraId="02630AB9" w14:textId="77777777" w:rsidTr="00A875A3">
        <w:tc>
          <w:tcPr>
            <w:tcW w:w="3330" w:type="dxa"/>
            <w:hideMark/>
          </w:tcPr>
          <w:p w14:paraId="2D96AB99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41CCA6" w14:textId="63B36D35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9,086</w:t>
            </w:r>
          </w:p>
        </w:tc>
        <w:tc>
          <w:tcPr>
            <w:tcW w:w="236" w:type="dxa"/>
            <w:shd w:val="clear" w:color="auto" w:fill="auto"/>
          </w:tcPr>
          <w:p w14:paraId="5F54BB6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A5E948" w14:textId="334033CA" w:rsidR="00787A71" w:rsidRPr="00AA3319" w:rsidRDefault="0053695E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015</w:t>
            </w:r>
          </w:p>
        </w:tc>
        <w:tc>
          <w:tcPr>
            <w:tcW w:w="270" w:type="dxa"/>
            <w:shd w:val="clear" w:color="auto" w:fill="auto"/>
          </w:tcPr>
          <w:p w14:paraId="07F355F6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D3579F0" w14:textId="08C2393A" w:rsidR="00787A71" w:rsidRPr="00AA3319" w:rsidRDefault="0053695E" w:rsidP="0053695E">
            <w:pPr>
              <w:tabs>
                <w:tab w:val="decimal" w:pos="614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793AF2D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7B413A8" w14:textId="1476483A" w:rsidR="00787A71" w:rsidRPr="00AA3319" w:rsidRDefault="00307E66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</w:t>
            </w:r>
          </w:p>
        </w:tc>
      </w:tr>
    </w:tbl>
    <w:p w14:paraId="0C68047D" w14:textId="5AA8A781" w:rsidR="008B0AAE" w:rsidRPr="00AA3319" w:rsidRDefault="008B0AAE" w:rsidP="00FA21D8">
      <w:pPr>
        <w:rPr>
          <w:rFonts w:asciiTheme="majorBidi" w:hAnsiTheme="majorBidi" w:cstheme="majorBidi"/>
        </w:rPr>
      </w:pPr>
    </w:p>
    <w:p w14:paraId="3C2A67AD" w14:textId="61182F08" w:rsidR="008B0AAE" w:rsidRPr="00AA3319" w:rsidRDefault="008B0AAE" w:rsidP="00FA21D8">
      <w:pPr>
        <w:spacing w:line="240" w:lineRule="auto"/>
        <w:rPr>
          <w:rFonts w:asciiTheme="majorBidi" w:hAnsiTheme="majorBidi" w:cstheme="majorBidi"/>
        </w:rPr>
      </w:pPr>
      <w:r w:rsidRPr="00AA3319">
        <w:rPr>
          <w:rFonts w:asciiTheme="majorBidi" w:hAnsiTheme="majorBidi" w:cstheme="majorBidi"/>
        </w:rP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1260"/>
        <w:gridCol w:w="236"/>
        <w:gridCol w:w="1294"/>
        <w:gridCol w:w="270"/>
        <w:gridCol w:w="1170"/>
        <w:gridCol w:w="270"/>
        <w:gridCol w:w="1350"/>
      </w:tblGrid>
      <w:tr w:rsidR="008B0AAE" w:rsidRPr="00AA3319" w14:paraId="19A6B215" w14:textId="77777777" w:rsidTr="006B0464">
        <w:tc>
          <w:tcPr>
            <w:tcW w:w="3330" w:type="dxa"/>
          </w:tcPr>
          <w:p w14:paraId="41D83728" w14:textId="77777777" w:rsidR="008B0AAE" w:rsidRPr="00AA3319" w:rsidRDefault="008B0AAE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5850" w:type="dxa"/>
            <w:gridSpan w:val="7"/>
          </w:tcPr>
          <w:p w14:paraId="1EC8D52C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8"/>
                <w:lang w:eastAsia="th-TH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 w:bidi="th-TH"/>
              </w:rPr>
              <w:t>เฉพาะกิจการ</w:t>
            </w:r>
          </w:p>
        </w:tc>
      </w:tr>
      <w:tr w:rsidR="008B0AAE" w:rsidRPr="00AA3319" w14:paraId="026F4631" w14:textId="77777777" w:rsidTr="006B0464">
        <w:tc>
          <w:tcPr>
            <w:tcW w:w="3330" w:type="dxa"/>
          </w:tcPr>
          <w:p w14:paraId="2B0A92D7" w14:textId="77777777" w:rsidR="008B0AAE" w:rsidRPr="00AA3319" w:rsidRDefault="008B0AAE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FB01952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1C8491D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vAlign w:val="bottom"/>
          </w:tcPr>
          <w:p w14:paraId="6BA9ADB5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Pr="00AA3319">
              <w:rPr>
                <w:rFonts w:asciiTheme="majorBidi" w:hAnsiTheme="majorBidi" w:cstheme="majorBidi"/>
                <w:sz w:val="30"/>
                <w:szCs w:val="38"/>
                <w:cs/>
                <w:lang w:bidi="th-TH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) /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6779E03A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499C0B6E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1420CA" w:rsidRPr="00AA3319" w14:paraId="3EFB3D8F" w14:textId="77777777" w:rsidTr="006B0464">
        <w:tc>
          <w:tcPr>
            <w:tcW w:w="3330" w:type="dxa"/>
          </w:tcPr>
          <w:p w14:paraId="01E4875E" w14:textId="77777777" w:rsidR="001420CA" w:rsidRPr="00AA3319" w:rsidRDefault="001420CA" w:rsidP="001420CA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729D228" w14:textId="6686FE4C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2"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5A700B10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vAlign w:val="bottom"/>
          </w:tcPr>
          <w:p w14:paraId="17654267" w14:textId="18FAE732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5" w:right="-20" w:firstLine="3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22B117E0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EEDB786" w14:textId="23DE2AA8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00A69701" w14:textId="77777777" w:rsidR="001420CA" w:rsidRPr="00AA3319" w:rsidRDefault="001420CA" w:rsidP="001420CA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09A6AAE" w14:textId="1E84C504" w:rsidR="001420CA" w:rsidRPr="00AA3319" w:rsidRDefault="001420CA" w:rsidP="001420CA">
            <w:pPr>
              <w:pStyle w:val="acctfourfigures"/>
              <w:tabs>
                <w:tab w:val="clear" w:pos="765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</w:tr>
      <w:tr w:rsidR="008B0AAE" w:rsidRPr="00AA3319" w14:paraId="62E3DD13" w14:textId="77777777" w:rsidTr="006B0464">
        <w:tc>
          <w:tcPr>
            <w:tcW w:w="3330" w:type="dxa"/>
          </w:tcPr>
          <w:p w14:paraId="47757CD1" w14:textId="77777777" w:rsidR="008B0AAE" w:rsidRPr="00AA3319" w:rsidRDefault="008B0AAE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01422DCE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B0AAE" w:rsidRPr="00AA3319" w14:paraId="72CC51A4" w14:textId="77777777" w:rsidTr="006B0464">
        <w:tc>
          <w:tcPr>
            <w:tcW w:w="3330" w:type="dxa"/>
          </w:tcPr>
          <w:p w14:paraId="5AA5064E" w14:textId="5059A077" w:rsidR="008B0AAE" w:rsidRPr="00AA3319" w:rsidRDefault="008B0AAE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60" w:type="dxa"/>
          </w:tcPr>
          <w:p w14:paraId="07EFD2EE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7B99DA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1ECA0C2D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841D4DE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0901D2B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3BBD043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67318BC7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B0AAE" w:rsidRPr="00AA3319" w14:paraId="521746DB" w14:textId="77777777" w:rsidTr="006B0464">
        <w:tc>
          <w:tcPr>
            <w:tcW w:w="3330" w:type="dxa"/>
          </w:tcPr>
          <w:p w14:paraId="2365068D" w14:textId="77777777" w:rsidR="008B0AAE" w:rsidRPr="00AA3319" w:rsidRDefault="008B0AAE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</w:tcPr>
          <w:p w14:paraId="75B9205E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A1BAB7C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</w:tcPr>
          <w:p w14:paraId="728E9F44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480F122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41AF81E3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516C7D2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55FC7B69" w14:textId="77777777" w:rsidR="008B0AAE" w:rsidRPr="00AA3319" w:rsidRDefault="008B0AAE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87A71" w:rsidRPr="00AA3319" w14:paraId="4C6DD743" w14:textId="77777777" w:rsidTr="006B0464">
        <w:tc>
          <w:tcPr>
            <w:tcW w:w="3330" w:type="dxa"/>
          </w:tcPr>
          <w:p w14:paraId="0C4D7B5A" w14:textId="77777777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 และอุปกรณ์</w:t>
            </w:r>
          </w:p>
        </w:tc>
        <w:tc>
          <w:tcPr>
            <w:tcW w:w="1260" w:type="dxa"/>
            <w:shd w:val="clear" w:color="auto" w:fill="auto"/>
          </w:tcPr>
          <w:p w14:paraId="1381F0B5" w14:textId="6C2DF2C2" w:rsidR="00787A71" w:rsidRPr="00AA3319" w:rsidRDefault="00787A71" w:rsidP="00FA21D8">
            <w:pPr>
              <w:tabs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36" w:type="dxa"/>
            <w:shd w:val="clear" w:color="auto" w:fill="auto"/>
          </w:tcPr>
          <w:p w14:paraId="7AFC0E64" w14:textId="77777777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32C10CD6" w14:textId="22260D8B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270" w:type="dxa"/>
            <w:shd w:val="clear" w:color="auto" w:fill="auto"/>
          </w:tcPr>
          <w:p w14:paraId="331646FC" w14:textId="77777777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ADF1D5" w14:textId="0D7B6442" w:rsidR="00787A71" w:rsidRPr="00AA3319" w:rsidRDefault="00787A71" w:rsidP="00FA21D8">
            <w:pPr>
              <w:pStyle w:val="acctfourfigures"/>
              <w:tabs>
                <w:tab w:val="clear" w:pos="765"/>
                <w:tab w:val="decimal" w:pos="646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42372BD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1EF587F7" w14:textId="1872674E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</w:tr>
      <w:tr w:rsidR="00787A71" w:rsidRPr="00AA3319" w14:paraId="54501225" w14:textId="77777777" w:rsidTr="006B0464">
        <w:tc>
          <w:tcPr>
            <w:tcW w:w="3330" w:type="dxa"/>
          </w:tcPr>
          <w:p w14:paraId="2CE7F896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ค่าใช้จ่ายส่งเสริมการขายค้างจ่าย</w:t>
            </w:r>
          </w:p>
        </w:tc>
        <w:tc>
          <w:tcPr>
            <w:tcW w:w="1260" w:type="dxa"/>
            <w:shd w:val="clear" w:color="auto" w:fill="auto"/>
          </w:tcPr>
          <w:p w14:paraId="5A3864C3" w14:textId="150D56EA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1,092</w:t>
            </w:r>
          </w:p>
        </w:tc>
        <w:tc>
          <w:tcPr>
            <w:tcW w:w="236" w:type="dxa"/>
            <w:shd w:val="clear" w:color="auto" w:fill="auto"/>
          </w:tcPr>
          <w:p w14:paraId="407E779D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4EBF95A8" w14:textId="1F3441F1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270" w:type="dxa"/>
            <w:shd w:val="clear" w:color="auto" w:fill="auto"/>
          </w:tcPr>
          <w:p w14:paraId="26DD1CC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A5FAD4" w14:textId="5040B848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944624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853DCF2" w14:textId="0667858A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1,115</w:t>
            </w:r>
          </w:p>
        </w:tc>
      </w:tr>
      <w:tr w:rsidR="00787A71" w:rsidRPr="00AA3319" w14:paraId="45EB614F" w14:textId="77777777" w:rsidTr="00361E72">
        <w:tc>
          <w:tcPr>
            <w:tcW w:w="3330" w:type="dxa"/>
            <w:hideMark/>
          </w:tcPr>
          <w:p w14:paraId="1ED4F44E" w14:textId="3389B0E1" w:rsidR="00787A71" w:rsidRPr="00AA3319" w:rsidRDefault="00361E72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AAD0629" w14:textId="19036947" w:rsidR="00787A71" w:rsidRPr="00AA3319" w:rsidRDefault="00787A71" w:rsidP="00361E7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11,079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D24B15" w14:textId="77777777" w:rsidR="00787A71" w:rsidRPr="00AA3319" w:rsidRDefault="00787A71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40972598" w14:textId="6CE1445E" w:rsidR="00787A71" w:rsidRPr="00AA3319" w:rsidRDefault="00787A71" w:rsidP="00361E72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409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9FE35" w14:textId="77777777" w:rsidR="00787A71" w:rsidRPr="00AA3319" w:rsidRDefault="00787A71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E9DD65" w14:textId="0033BCDD" w:rsidR="00787A71" w:rsidRPr="00AA3319" w:rsidRDefault="00787A71" w:rsidP="00361E7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(4,693)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DF30A1" w14:textId="77777777" w:rsidR="00787A71" w:rsidRPr="00AA3319" w:rsidRDefault="00787A71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85953A9" w14:textId="6345D5C8" w:rsidR="00787A71" w:rsidRPr="00AA3319" w:rsidRDefault="00787A71" w:rsidP="00361E72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6,795</w:t>
            </w:r>
          </w:p>
        </w:tc>
      </w:tr>
      <w:tr w:rsidR="00787A71" w:rsidRPr="00AA3319" w14:paraId="57239464" w14:textId="77777777" w:rsidTr="006B0464">
        <w:tc>
          <w:tcPr>
            <w:tcW w:w="3330" w:type="dxa"/>
          </w:tcPr>
          <w:p w14:paraId="7200ECDC" w14:textId="3872B1EA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8BB9F8" w14:textId="44B509D8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1,264</w:t>
            </w:r>
          </w:p>
        </w:tc>
        <w:tc>
          <w:tcPr>
            <w:tcW w:w="236" w:type="dxa"/>
            <w:shd w:val="clear" w:color="auto" w:fill="auto"/>
          </w:tcPr>
          <w:p w14:paraId="136A374A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D7BD57" w14:textId="038A9B43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270" w:type="dxa"/>
            <w:shd w:val="clear" w:color="auto" w:fill="auto"/>
          </w:tcPr>
          <w:p w14:paraId="2B8799E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876"/>
                <w:tab w:val="decimal" w:pos="99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292BE3" w14:textId="1191D8B1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855093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70D836" w14:textId="69DDFC58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1,157</w:t>
            </w:r>
          </w:p>
        </w:tc>
      </w:tr>
      <w:tr w:rsidR="00787A71" w:rsidRPr="00AA3319" w14:paraId="0D55AADF" w14:textId="77777777" w:rsidTr="00341F02">
        <w:tc>
          <w:tcPr>
            <w:tcW w:w="3330" w:type="dxa"/>
            <w:hideMark/>
          </w:tcPr>
          <w:p w14:paraId="0B009513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3BE17" w14:textId="59D79AA4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13,549</w:t>
            </w:r>
          </w:p>
        </w:tc>
        <w:tc>
          <w:tcPr>
            <w:tcW w:w="236" w:type="dxa"/>
            <w:shd w:val="clear" w:color="auto" w:fill="auto"/>
          </w:tcPr>
          <w:p w14:paraId="7D803711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D88A7" w14:textId="26F3AE78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314</w:t>
            </w:r>
          </w:p>
        </w:tc>
        <w:tc>
          <w:tcPr>
            <w:tcW w:w="270" w:type="dxa"/>
            <w:shd w:val="clear" w:color="auto" w:fill="auto"/>
          </w:tcPr>
          <w:p w14:paraId="7A0043B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327D2C" w14:textId="5711BA7F" w:rsidR="00787A71" w:rsidRPr="00AA3319" w:rsidRDefault="00787A71" w:rsidP="00FA21D8">
            <w:pPr>
              <w:tabs>
                <w:tab w:val="decimal" w:pos="791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(4,693)</w:t>
            </w:r>
          </w:p>
        </w:tc>
        <w:tc>
          <w:tcPr>
            <w:tcW w:w="270" w:type="dxa"/>
            <w:shd w:val="clear" w:color="auto" w:fill="auto"/>
          </w:tcPr>
          <w:p w14:paraId="66F8FC1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BE8FA" w14:textId="6BAC0101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9,170</w:t>
            </w:r>
          </w:p>
        </w:tc>
      </w:tr>
      <w:tr w:rsidR="00787A71" w:rsidRPr="00AA3319" w14:paraId="6CEE1A50" w14:textId="77777777" w:rsidTr="006B0464">
        <w:trPr>
          <w:trHeight w:val="370"/>
        </w:trPr>
        <w:tc>
          <w:tcPr>
            <w:tcW w:w="3330" w:type="dxa"/>
          </w:tcPr>
          <w:p w14:paraId="2A88DDCB" w14:textId="77777777" w:rsidR="00787A71" w:rsidRPr="00AA3319" w:rsidRDefault="00787A71" w:rsidP="00FA21D8">
            <w:pPr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5FB171BC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5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356533F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auto"/>
          </w:tcPr>
          <w:p w14:paraId="0686FEB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03E7967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66842C1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779C7EE4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49BCD96E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787A71" w:rsidRPr="00AA3319" w14:paraId="229D9408" w14:textId="77777777" w:rsidTr="006B0464">
        <w:tc>
          <w:tcPr>
            <w:tcW w:w="3330" w:type="dxa"/>
            <w:hideMark/>
          </w:tcPr>
          <w:p w14:paraId="0574689A" w14:textId="77777777" w:rsidR="00787A71" w:rsidRPr="00AA3319" w:rsidRDefault="00787A71" w:rsidP="00FA21D8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</w:tcPr>
          <w:p w14:paraId="5DDD8109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AC0CBD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047179AB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05541C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1C95306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382DDF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E89AC24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105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87A71" w:rsidRPr="00AA3319" w14:paraId="5D479955" w14:textId="77777777" w:rsidTr="00E11147">
        <w:tc>
          <w:tcPr>
            <w:tcW w:w="3330" w:type="dxa"/>
            <w:hideMark/>
          </w:tcPr>
          <w:p w14:paraId="1244BE2B" w14:textId="2320268A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  <w:r w:rsidR="00745A2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402121" w14:textId="5B1A00B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(63)</w:t>
            </w:r>
          </w:p>
        </w:tc>
        <w:tc>
          <w:tcPr>
            <w:tcW w:w="236" w:type="dxa"/>
            <w:shd w:val="clear" w:color="auto" w:fill="auto"/>
          </w:tcPr>
          <w:p w14:paraId="2143E0F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19D51F" w14:textId="2F68685B" w:rsidR="00787A71" w:rsidRPr="00AA3319" w:rsidRDefault="00787A71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(21)</w:t>
            </w:r>
          </w:p>
        </w:tc>
        <w:tc>
          <w:tcPr>
            <w:tcW w:w="270" w:type="dxa"/>
            <w:shd w:val="clear" w:color="auto" w:fill="auto"/>
          </w:tcPr>
          <w:p w14:paraId="2E11CFFE" w14:textId="77777777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6512EB" w14:textId="4506DF1C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93C4CB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F190A9" w14:textId="1ED22EF8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(84)</w:t>
            </w:r>
          </w:p>
        </w:tc>
      </w:tr>
      <w:tr w:rsidR="00787A71" w:rsidRPr="00AA3319" w14:paraId="2654E429" w14:textId="77777777" w:rsidTr="006B0464">
        <w:tc>
          <w:tcPr>
            <w:tcW w:w="3330" w:type="dxa"/>
            <w:hideMark/>
          </w:tcPr>
          <w:p w14:paraId="1ED227F9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5449FA" w14:textId="17F82C73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(63)</w:t>
            </w:r>
          </w:p>
        </w:tc>
        <w:tc>
          <w:tcPr>
            <w:tcW w:w="236" w:type="dxa"/>
            <w:shd w:val="clear" w:color="auto" w:fill="auto"/>
          </w:tcPr>
          <w:p w14:paraId="5FA709C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02C22" w14:textId="4705E2CA" w:rsidR="00787A71" w:rsidRPr="00AA3319" w:rsidRDefault="00787A71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(21)</w:t>
            </w:r>
          </w:p>
        </w:tc>
        <w:tc>
          <w:tcPr>
            <w:tcW w:w="270" w:type="dxa"/>
            <w:shd w:val="clear" w:color="auto" w:fill="auto"/>
          </w:tcPr>
          <w:p w14:paraId="2119D75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66E6EA" w14:textId="176DCCEE" w:rsidR="00787A71" w:rsidRPr="00AA3319" w:rsidRDefault="00787A71" w:rsidP="00FA21D8">
            <w:pPr>
              <w:tabs>
                <w:tab w:val="decimal" w:pos="639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1B595B2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3C9CB6" w14:textId="51A12686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(84)</w:t>
            </w:r>
          </w:p>
        </w:tc>
      </w:tr>
      <w:tr w:rsidR="00787A71" w:rsidRPr="00AA3319" w14:paraId="75F32C74" w14:textId="77777777" w:rsidTr="006B0464">
        <w:trPr>
          <w:trHeight w:val="442"/>
        </w:trPr>
        <w:tc>
          <w:tcPr>
            <w:tcW w:w="3330" w:type="dxa"/>
          </w:tcPr>
          <w:p w14:paraId="21C1BE0E" w14:textId="77777777" w:rsidR="00787A71" w:rsidRPr="00AA3319" w:rsidRDefault="00787A71" w:rsidP="00FA21D8">
            <w:pPr>
              <w:spacing w:line="240" w:lineRule="atLeast"/>
              <w:ind w:left="162" w:right="-79" w:hanging="162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A4EBAA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102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71F1A4A8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46C14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B72CC5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5FADF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639"/>
                <w:tab w:val="decimal" w:pos="882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C4631FA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80C0C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tLeast"/>
              <w:ind w:left="-102" w:right="-73"/>
              <w:rPr>
                <w:rFonts w:asciiTheme="majorBidi" w:hAnsiTheme="majorBidi" w:cstheme="majorBidi"/>
                <w:b/>
                <w:bCs/>
                <w:sz w:val="16"/>
                <w:szCs w:val="16"/>
                <w:lang w:bidi="th-TH"/>
              </w:rPr>
            </w:pPr>
          </w:p>
        </w:tc>
      </w:tr>
      <w:tr w:rsidR="00787A71" w:rsidRPr="00AA3319" w14:paraId="206FBCB1" w14:textId="77777777" w:rsidTr="006B0464">
        <w:tc>
          <w:tcPr>
            <w:tcW w:w="3330" w:type="dxa"/>
            <w:hideMark/>
          </w:tcPr>
          <w:p w14:paraId="0CFD6756" w14:textId="77777777" w:rsidR="00787A71" w:rsidRPr="00AA3319" w:rsidRDefault="00787A71" w:rsidP="00FA21D8">
            <w:pPr>
              <w:spacing w:line="240" w:lineRule="auto"/>
              <w:ind w:left="162" w:right="-79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0721832" w14:textId="45111FB4" w:rsidR="00787A71" w:rsidRPr="00AA3319" w:rsidRDefault="00787A71" w:rsidP="00FA21D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13,486</w:t>
            </w:r>
          </w:p>
        </w:tc>
        <w:tc>
          <w:tcPr>
            <w:tcW w:w="236" w:type="dxa"/>
            <w:shd w:val="clear" w:color="auto" w:fill="auto"/>
          </w:tcPr>
          <w:p w14:paraId="64171AB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568D5B0" w14:textId="5FF49575" w:rsidR="00787A71" w:rsidRPr="00AA3319" w:rsidRDefault="00787A71" w:rsidP="00FA21D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293</w:t>
            </w:r>
          </w:p>
        </w:tc>
        <w:tc>
          <w:tcPr>
            <w:tcW w:w="270" w:type="dxa"/>
            <w:shd w:val="clear" w:color="auto" w:fill="auto"/>
          </w:tcPr>
          <w:p w14:paraId="01DAC0C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21F466" w14:textId="10F7FC40" w:rsidR="00787A71" w:rsidRPr="00AA3319" w:rsidRDefault="00787A71" w:rsidP="00FA21D8">
            <w:pPr>
              <w:tabs>
                <w:tab w:val="decimal" w:pos="791"/>
              </w:tabs>
              <w:spacing w:line="240" w:lineRule="auto"/>
              <w:ind w:left="-102" w:right="-73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(4,693)</w:t>
            </w:r>
          </w:p>
        </w:tc>
        <w:tc>
          <w:tcPr>
            <w:tcW w:w="270" w:type="dxa"/>
            <w:shd w:val="clear" w:color="auto" w:fill="auto"/>
          </w:tcPr>
          <w:p w14:paraId="71A9B4B0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685A74C" w14:textId="2BF8DB03" w:rsidR="00787A71" w:rsidRPr="00AA3319" w:rsidRDefault="00787A71" w:rsidP="00FA21D8">
            <w:pPr>
              <w:pStyle w:val="acctfourfigures"/>
              <w:tabs>
                <w:tab w:val="clear" w:pos="765"/>
                <w:tab w:val="decimal" w:pos="994"/>
              </w:tabs>
              <w:spacing w:line="240" w:lineRule="auto"/>
              <w:ind w:left="-102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9,086</w:t>
            </w:r>
          </w:p>
        </w:tc>
      </w:tr>
    </w:tbl>
    <w:p w14:paraId="4C70C397" w14:textId="098D598F" w:rsidR="00A34D0A" w:rsidRPr="00AA3319" w:rsidRDefault="00A34D0A" w:rsidP="00FA21D8">
      <w:pPr>
        <w:rPr>
          <w:rFonts w:asciiTheme="majorBidi" w:hAnsiTheme="majorBidi" w:cstheme="majorBidi"/>
        </w:rPr>
      </w:pPr>
    </w:p>
    <w:p w14:paraId="210F4B04" w14:textId="5C4BA8A8" w:rsidR="009B6528" w:rsidRPr="00AA3319" w:rsidRDefault="00A34D0A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AA3319">
        <w:rPr>
          <w:rFonts w:asciiTheme="majorBidi" w:hAnsiTheme="majorBidi" w:cstheme="majorBidi"/>
        </w:rPr>
        <w:br w:type="page"/>
      </w:r>
      <w:r w:rsidR="00EB1551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42579E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6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กำไรต่อหุ้น</w:t>
      </w:r>
    </w:p>
    <w:p w14:paraId="55584273" w14:textId="3932C199" w:rsidR="008C7C9D" w:rsidRPr="00AA3319" w:rsidRDefault="008C7C9D" w:rsidP="00FA21D8">
      <w:pPr>
        <w:widowControl w:val="0"/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576C9741" w14:textId="7D364729" w:rsidR="00E54482" w:rsidRPr="00AA3319" w:rsidRDefault="00E54482" w:rsidP="00FA21D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การคำนวณกำไรต่อหุ้นขั้นพื้นฐาน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01092C23" w14:textId="6B39D057" w:rsidR="00A875A3" w:rsidRPr="00AA3319" w:rsidRDefault="00A875A3" w:rsidP="00FA21D8">
      <w:pPr>
        <w:rPr>
          <w:sz w:val="30"/>
          <w:szCs w:val="30"/>
        </w:rPr>
      </w:pPr>
    </w:p>
    <w:tbl>
      <w:tblPr>
        <w:tblW w:w="94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1318"/>
        <w:gridCol w:w="269"/>
        <w:gridCol w:w="1406"/>
        <w:gridCol w:w="269"/>
        <w:gridCol w:w="1266"/>
        <w:gridCol w:w="269"/>
        <w:gridCol w:w="1388"/>
      </w:tblGrid>
      <w:tr w:rsidR="009B6528" w:rsidRPr="00AA3319" w14:paraId="53A6813C" w14:textId="77777777" w:rsidTr="00E149D3">
        <w:trPr>
          <w:tblHeader/>
        </w:trPr>
        <w:tc>
          <w:tcPr>
            <w:tcW w:w="3240" w:type="dxa"/>
          </w:tcPr>
          <w:p w14:paraId="6DE817E9" w14:textId="248442F3" w:rsidR="009B6528" w:rsidRPr="00AA3319" w:rsidRDefault="009B6528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93" w:type="dxa"/>
            <w:gridSpan w:val="3"/>
          </w:tcPr>
          <w:p w14:paraId="7BEA368F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</w:t>
            </w:r>
          </w:p>
        </w:tc>
        <w:tc>
          <w:tcPr>
            <w:tcW w:w="269" w:type="dxa"/>
          </w:tcPr>
          <w:p w14:paraId="633C01F6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923" w:type="dxa"/>
            <w:gridSpan w:val="3"/>
          </w:tcPr>
          <w:p w14:paraId="10241782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B6528" w:rsidRPr="00AA3319" w14:paraId="72DE1837" w14:textId="77777777" w:rsidTr="00E149D3">
        <w:trPr>
          <w:tblHeader/>
        </w:trPr>
        <w:tc>
          <w:tcPr>
            <w:tcW w:w="3240" w:type="dxa"/>
          </w:tcPr>
          <w:p w14:paraId="35B8BEAD" w14:textId="77777777" w:rsidR="009B6528" w:rsidRPr="00AA3319" w:rsidRDefault="009B6528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93" w:type="dxa"/>
            <w:gridSpan w:val="3"/>
          </w:tcPr>
          <w:p w14:paraId="0B77D190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ตามวิธีส่วนได้เสีย</w:t>
            </w:r>
          </w:p>
        </w:tc>
        <w:tc>
          <w:tcPr>
            <w:tcW w:w="269" w:type="dxa"/>
          </w:tcPr>
          <w:p w14:paraId="0EAF2535" w14:textId="77777777" w:rsidR="009B6528" w:rsidRPr="00AA3319" w:rsidRDefault="009B6528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923" w:type="dxa"/>
            <w:gridSpan w:val="3"/>
          </w:tcPr>
          <w:p w14:paraId="703315F4" w14:textId="77777777" w:rsidR="009B6528" w:rsidRPr="00AA3319" w:rsidRDefault="009B6528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14C9F" w:rsidRPr="00AA3319" w14:paraId="3A8CBD2B" w14:textId="77777777" w:rsidTr="00E149D3">
        <w:trPr>
          <w:tblHeader/>
        </w:trPr>
        <w:tc>
          <w:tcPr>
            <w:tcW w:w="3240" w:type="dxa"/>
          </w:tcPr>
          <w:p w14:paraId="4D53E972" w14:textId="77777777" w:rsidR="00E14C9F" w:rsidRPr="00AA3319" w:rsidRDefault="00E14C9F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8" w:type="dxa"/>
          </w:tcPr>
          <w:p w14:paraId="272F90CF" w14:textId="453DC5C7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69" w:type="dxa"/>
          </w:tcPr>
          <w:p w14:paraId="66D3193B" w14:textId="77777777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dxa"/>
          </w:tcPr>
          <w:p w14:paraId="4B7BE9F0" w14:textId="44DF726F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69" w:type="dxa"/>
          </w:tcPr>
          <w:p w14:paraId="6BCA7F8A" w14:textId="77777777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</w:tcPr>
          <w:p w14:paraId="528BCBCA" w14:textId="12BD0263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69" w:type="dxa"/>
          </w:tcPr>
          <w:p w14:paraId="5815EB8F" w14:textId="77777777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BFAAB5C" w14:textId="4C23B764" w:rsidR="00E14C9F" w:rsidRPr="00AA3319" w:rsidRDefault="00E14C9F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787A71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E14C9F" w:rsidRPr="00AA3319" w14:paraId="53A5111F" w14:textId="77777777" w:rsidTr="00E149D3">
        <w:trPr>
          <w:tblHeader/>
        </w:trPr>
        <w:tc>
          <w:tcPr>
            <w:tcW w:w="3240" w:type="dxa"/>
          </w:tcPr>
          <w:p w14:paraId="4441DECE" w14:textId="77777777" w:rsidR="00E14C9F" w:rsidRPr="00AA3319" w:rsidRDefault="00E14C9F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185" w:type="dxa"/>
            <w:gridSpan w:val="7"/>
          </w:tcPr>
          <w:p w14:paraId="2E0D69EA" w14:textId="77777777" w:rsidR="00E14C9F" w:rsidRPr="00AA3319" w:rsidRDefault="00E14C9F" w:rsidP="00FA21D8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 xml:space="preserve"> / 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พันหุ้น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787A71" w:rsidRPr="00AA3319" w14:paraId="73641203" w14:textId="77777777" w:rsidTr="00FC7532">
        <w:tc>
          <w:tcPr>
            <w:tcW w:w="3240" w:type="dxa"/>
            <w:shd w:val="clear" w:color="auto" w:fill="auto"/>
          </w:tcPr>
          <w:p w14:paraId="5BD81AB4" w14:textId="20C99934" w:rsidR="00787A71" w:rsidRPr="00AA3319" w:rsidRDefault="00787A71" w:rsidP="00FA21D8">
            <w:pPr>
              <w:spacing w:line="240" w:lineRule="auto"/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                ของบริษัท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(ขั้นพื้นฐาน)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8545C2" w14:textId="0B6ED75B" w:rsidR="00787A71" w:rsidRPr="00AA3319" w:rsidRDefault="00BE471A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74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84</w:t>
            </w:r>
            <w:r w:rsidR="00361E72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FD1D933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94DF2D" w14:textId="19E967D1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739,603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73427472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7A34F8" w14:textId="6B9D0532" w:rsidR="00787A71" w:rsidRPr="00AA3319" w:rsidRDefault="00BE471A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 w:rsidR="002E7571"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39,865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064EFC2B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double" w:sz="4" w:space="0" w:color="auto"/>
            </w:tcBorders>
            <w:vAlign w:val="bottom"/>
          </w:tcPr>
          <w:p w14:paraId="0F98C902" w14:textId="5C0960A9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734,481</w:t>
            </w:r>
          </w:p>
        </w:tc>
      </w:tr>
      <w:tr w:rsidR="00787A71" w:rsidRPr="00AA3319" w14:paraId="5C290149" w14:textId="77777777" w:rsidTr="00FC7532">
        <w:trPr>
          <w:trHeight w:hRule="exact" w:val="311"/>
        </w:trPr>
        <w:tc>
          <w:tcPr>
            <w:tcW w:w="3240" w:type="dxa"/>
            <w:shd w:val="clear" w:color="auto" w:fill="auto"/>
          </w:tcPr>
          <w:p w14:paraId="6113F772" w14:textId="77777777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18" w:type="dxa"/>
            <w:tcBorders>
              <w:top w:val="double" w:sz="4" w:space="0" w:color="auto"/>
            </w:tcBorders>
            <w:shd w:val="clear" w:color="auto" w:fill="auto"/>
          </w:tcPr>
          <w:p w14:paraId="5608C214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290A6829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6" w:type="dxa"/>
            <w:tcBorders>
              <w:top w:val="double" w:sz="4" w:space="0" w:color="auto"/>
            </w:tcBorders>
            <w:shd w:val="clear" w:color="auto" w:fill="auto"/>
          </w:tcPr>
          <w:p w14:paraId="0F4AC025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41B9F75A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shd w:val="clear" w:color="auto" w:fill="auto"/>
          </w:tcPr>
          <w:p w14:paraId="1652FC1C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089E6B6F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</w:tcPr>
          <w:p w14:paraId="408C29B6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87A71" w:rsidRPr="00AA3319" w14:paraId="274C1529" w14:textId="77777777" w:rsidTr="00FC7532">
        <w:tc>
          <w:tcPr>
            <w:tcW w:w="3240" w:type="dxa"/>
            <w:shd w:val="clear" w:color="auto" w:fill="auto"/>
          </w:tcPr>
          <w:p w14:paraId="2C232304" w14:textId="77777777" w:rsidR="00787A71" w:rsidRPr="00AA3319" w:rsidRDefault="00787A71" w:rsidP="00FA21D8">
            <w:pPr>
              <w:spacing w:line="240" w:lineRule="auto"/>
              <w:ind w:left="-18" w:firstLine="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auto"/>
          </w:tcPr>
          <w:p w14:paraId="5B030D98" w14:textId="616130FA" w:rsidR="00787A71" w:rsidRPr="00AA3319" w:rsidRDefault="00BE471A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9" w:type="dxa"/>
            <w:shd w:val="clear" w:color="auto" w:fill="auto"/>
          </w:tcPr>
          <w:p w14:paraId="1F2D6274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</w:tcPr>
          <w:p w14:paraId="2B26B4A3" w14:textId="064FE3A5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9" w:type="dxa"/>
            <w:shd w:val="clear" w:color="auto" w:fill="auto"/>
          </w:tcPr>
          <w:p w14:paraId="06ECA969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6" w:type="dxa"/>
            <w:tcBorders>
              <w:bottom w:val="double" w:sz="4" w:space="0" w:color="auto"/>
            </w:tcBorders>
            <w:shd w:val="clear" w:color="auto" w:fill="auto"/>
          </w:tcPr>
          <w:p w14:paraId="402BCC9A" w14:textId="280363C8" w:rsidR="00787A71" w:rsidRPr="00AA3319" w:rsidRDefault="00BE471A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9" w:type="dxa"/>
            <w:shd w:val="clear" w:color="auto" w:fill="auto"/>
          </w:tcPr>
          <w:p w14:paraId="6B551745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14:paraId="3A6A9E6A" w14:textId="73C7327B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</w:tr>
      <w:tr w:rsidR="00787A71" w:rsidRPr="00AA3319" w14:paraId="79265E75" w14:textId="77777777" w:rsidTr="00FC7532">
        <w:trPr>
          <w:trHeight w:hRule="exact" w:val="293"/>
        </w:trPr>
        <w:tc>
          <w:tcPr>
            <w:tcW w:w="3240" w:type="dxa"/>
            <w:shd w:val="clear" w:color="auto" w:fill="auto"/>
          </w:tcPr>
          <w:p w14:paraId="2CD498C4" w14:textId="77777777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18" w:type="dxa"/>
            <w:tcBorders>
              <w:top w:val="double" w:sz="4" w:space="0" w:color="auto"/>
            </w:tcBorders>
            <w:shd w:val="clear" w:color="auto" w:fill="auto"/>
          </w:tcPr>
          <w:p w14:paraId="72F56CFE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5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4C634BA7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10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6" w:type="dxa"/>
            <w:tcBorders>
              <w:top w:val="double" w:sz="4" w:space="0" w:color="auto"/>
            </w:tcBorders>
            <w:shd w:val="clear" w:color="auto" w:fill="auto"/>
          </w:tcPr>
          <w:p w14:paraId="185A176B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57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53411DDD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102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shd w:val="clear" w:color="auto" w:fill="auto"/>
          </w:tcPr>
          <w:p w14:paraId="042397C2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9" w:type="dxa"/>
            <w:shd w:val="clear" w:color="auto" w:fill="auto"/>
          </w:tcPr>
          <w:p w14:paraId="6481933D" w14:textId="77777777" w:rsidR="00787A71" w:rsidRPr="00AA3319" w:rsidRDefault="00787A71" w:rsidP="00FA21D8">
            <w:pPr>
              <w:tabs>
                <w:tab w:val="decimal" w:pos="1050"/>
              </w:tabs>
              <w:spacing w:line="240" w:lineRule="auto"/>
              <w:ind w:left="-198" w:right="102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</w:tcPr>
          <w:p w14:paraId="59FA79FA" w14:textId="77777777" w:rsidR="00787A71" w:rsidRPr="00AA3319" w:rsidRDefault="00787A71" w:rsidP="00FA21D8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98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787A71" w:rsidRPr="00AA3319" w14:paraId="18E136C7" w14:textId="77777777" w:rsidTr="00FC7532">
        <w:tc>
          <w:tcPr>
            <w:tcW w:w="3240" w:type="dxa"/>
            <w:shd w:val="clear" w:color="auto" w:fill="auto"/>
          </w:tcPr>
          <w:p w14:paraId="5002AB42" w14:textId="57E29C7A" w:rsidR="00787A71" w:rsidRPr="00AA3319" w:rsidRDefault="00787A71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กำไรต่อหุ้น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ขั้นพื้นฐาน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auto"/>
          </w:tcPr>
          <w:p w14:paraId="1170ED74" w14:textId="1C402440" w:rsidR="00787A71" w:rsidRPr="00AA3319" w:rsidRDefault="00BE471A" w:rsidP="00FA21D8">
            <w:pPr>
              <w:pStyle w:val="acctfourfigures"/>
              <w:tabs>
                <w:tab w:val="clear" w:pos="765"/>
              </w:tabs>
              <w:spacing w:line="240" w:lineRule="auto"/>
              <w:ind w:left="-108" w:right="1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2.07</w:t>
            </w:r>
          </w:p>
        </w:tc>
        <w:tc>
          <w:tcPr>
            <w:tcW w:w="269" w:type="dxa"/>
            <w:shd w:val="clear" w:color="auto" w:fill="auto"/>
          </w:tcPr>
          <w:p w14:paraId="345232E3" w14:textId="77777777" w:rsidR="00787A71" w:rsidRPr="00AA3319" w:rsidRDefault="00787A71" w:rsidP="00FA21D8">
            <w:pPr>
              <w:pStyle w:val="acctfourfigures"/>
              <w:tabs>
                <w:tab w:val="clear" w:pos="765"/>
              </w:tabs>
              <w:spacing w:line="240" w:lineRule="auto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</w:tcPr>
          <w:p w14:paraId="50770DB3" w14:textId="51257AB3" w:rsidR="00787A71" w:rsidRPr="00AA3319" w:rsidRDefault="00787A71" w:rsidP="00FA21D8">
            <w:pPr>
              <w:pStyle w:val="acctfourfigures"/>
              <w:tabs>
                <w:tab w:val="clear" w:pos="765"/>
              </w:tabs>
              <w:spacing w:line="240" w:lineRule="auto"/>
              <w:ind w:left="-108" w:right="1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2.</w:t>
            </w: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05</w:t>
            </w:r>
          </w:p>
        </w:tc>
        <w:tc>
          <w:tcPr>
            <w:tcW w:w="269" w:type="dxa"/>
            <w:shd w:val="clear" w:color="auto" w:fill="auto"/>
          </w:tcPr>
          <w:p w14:paraId="025560B3" w14:textId="77777777" w:rsidR="00787A71" w:rsidRPr="00AA3319" w:rsidRDefault="00787A71" w:rsidP="00FA21D8">
            <w:pPr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6" w:type="dxa"/>
            <w:tcBorders>
              <w:bottom w:val="double" w:sz="4" w:space="0" w:color="auto"/>
            </w:tcBorders>
            <w:shd w:val="clear" w:color="auto" w:fill="auto"/>
          </w:tcPr>
          <w:p w14:paraId="206B703F" w14:textId="14F83B00" w:rsidR="00787A71" w:rsidRPr="00AA3319" w:rsidRDefault="00BE471A" w:rsidP="00FA21D8">
            <w:pPr>
              <w:pStyle w:val="acctfourfigures"/>
              <w:tabs>
                <w:tab w:val="clear" w:pos="765"/>
                <w:tab w:val="left" w:pos="930"/>
              </w:tabs>
              <w:spacing w:line="240" w:lineRule="auto"/>
              <w:ind w:left="-108" w:right="1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2.06</w:t>
            </w:r>
          </w:p>
        </w:tc>
        <w:tc>
          <w:tcPr>
            <w:tcW w:w="269" w:type="dxa"/>
            <w:shd w:val="clear" w:color="auto" w:fill="auto"/>
          </w:tcPr>
          <w:p w14:paraId="54BDE3B9" w14:textId="77777777" w:rsidR="00787A71" w:rsidRPr="00AA3319" w:rsidRDefault="00787A71" w:rsidP="00FA21D8">
            <w:pPr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double" w:sz="4" w:space="0" w:color="auto"/>
            </w:tcBorders>
          </w:tcPr>
          <w:p w14:paraId="13D621F4" w14:textId="63ABA051" w:rsidR="00787A71" w:rsidRPr="00AA3319" w:rsidRDefault="00787A71" w:rsidP="00FA21D8">
            <w:pPr>
              <w:pStyle w:val="acctfourfigures"/>
              <w:tabs>
                <w:tab w:val="clear" w:pos="765"/>
                <w:tab w:val="left" w:pos="1020"/>
              </w:tabs>
              <w:spacing w:line="240" w:lineRule="auto"/>
              <w:ind w:left="-108" w:right="1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2.04</w:t>
            </w:r>
          </w:p>
        </w:tc>
      </w:tr>
    </w:tbl>
    <w:p w14:paraId="6530BE84" w14:textId="77777777" w:rsidR="006559FB" w:rsidRPr="00AA3319" w:rsidRDefault="006559FB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1A09B535" w14:textId="21B17CF0" w:rsidR="009B6528" w:rsidRPr="00AA3319" w:rsidRDefault="00EB1551" w:rsidP="00FA21D8">
      <w:pPr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7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เงินปันผล</w:t>
      </w:r>
    </w:p>
    <w:p w14:paraId="01797146" w14:textId="77777777" w:rsidR="0065750E" w:rsidRPr="00AA3319" w:rsidRDefault="0065750E" w:rsidP="00FA21D8">
      <w:pPr>
        <w:spacing w:line="240" w:lineRule="auto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980"/>
        <w:gridCol w:w="1890"/>
        <w:gridCol w:w="1800"/>
        <w:gridCol w:w="1440"/>
      </w:tblGrid>
      <w:tr w:rsidR="006470F9" w:rsidRPr="00AA3319" w14:paraId="13D8D783" w14:textId="77777777" w:rsidTr="006470F9">
        <w:trPr>
          <w:tblHeader/>
        </w:trPr>
        <w:tc>
          <w:tcPr>
            <w:tcW w:w="2340" w:type="dxa"/>
            <w:vAlign w:val="bottom"/>
          </w:tcPr>
          <w:p w14:paraId="4430D583" w14:textId="77777777" w:rsidR="006470F9" w:rsidRPr="00AA3319" w:rsidRDefault="006470F9" w:rsidP="00FA21D8">
            <w:pPr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207BD10B" w14:textId="77777777" w:rsidR="006470F9" w:rsidRPr="00AA3319" w:rsidRDefault="006470F9" w:rsidP="00FA21D8">
            <w:pPr>
              <w:tabs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90" w:type="dxa"/>
            <w:vAlign w:val="bottom"/>
          </w:tcPr>
          <w:p w14:paraId="6B14F5DC" w14:textId="37898D29" w:rsidR="006470F9" w:rsidRPr="00AA3319" w:rsidRDefault="006470F9" w:rsidP="00361E72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800" w:type="dxa"/>
            <w:vAlign w:val="bottom"/>
          </w:tcPr>
          <w:p w14:paraId="1E28DAEE" w14:textId="020AF072" w:rsidR="006470F9" w:rsidRPr="00AA3319" w:rsidRDefault="006470F9" w:rsidP="00FA21D8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1440" w:type="dxa"/>
            <w:vAlign w:val="bottom"/>
          </w:tcPr>
          <w:p w14:paraId="29F41510" w14:textId="77777777" w:rsidR="006470F9" w:rsidRPr="00AA3319" w:rsidDel="00D43E7A" w:rsidRDefault="006470F9" w:rsidP="00FA21D8">
            <w:pPr>
              <w:tabs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6470F9" w:rsidRPr="00AA3319" w14:paraId="2DB48A62" w14:textId="77777777" w:rsidTr="006470F9">
        <w:trPr>
          <w:tblHeader/>
        </w:trPr>
        <w:tc>
          <w:tcPr>
            <w:tcW w:w="2340" w:type="dxa"/>
          </w:tcPr>
          <w:p w14:paraId="00D0881F" w14:textId="77777777" w:rsidR="006470F9" w:rsidRPr="00AA3319" w:rsidRDefault="006470F9" w:rsidP="00FA21D8">
            <w:pPr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</w:tcPr>
          <w:p w14:paraId="5B02C455" w14:textId="77777777" w:rsidR="006470F9" w:rsidRPr="00AA3319" w:rsidRDefault="006470F9" w:rsidP="00FA21D8">
            <w:pPr>
              <w:tabs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432DE21" w14:textId="77777777" w:rsidR="006470F9" w:rsidRPr="00AA3319" w:rsidRDefault="006470F9" w:rsidP="00FA21D8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E80507B" w14:textId="77777777" w:rsidR="006470F9" w:rsidRPr="00AA3319" w:rsidRDefault="006470F9" w:rsidP="00FA21D8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440" w:type="dxa"/>
          </w:tcPr>
          <w:p w14:paraId="5D7D5F0E" w14:textId="77777777" w:rsidR="006470F9" w:rsidRPr="00AA3319" w:rsidRDefault="006470F9" w:rsidP="00FA21D8">
            <w:pPr>
              <w:tabs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D1AC9" w:rsidRPr="00AA3319" w14:paraId="798F0EDC" w14:textId="77777777" w:rsidTr="006470F9">
        <w:trPr>
          <w:tblHeader/>
        </w:trPr>
        <w:tc>
          <w:tcPr>
            <w:tcW w:w="2340" w:type="dxa"/>
          </w:tcPr>
          <w:p w14:paraId="00F6A457" w14:textId="714288C9" w:rsidR="004D1AC9" w:rsidRPr="00AA3319" w:rsidRDefault="004D1AC9" w:rsidP="004D1AC9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980" w:type="dxa"/>
          </w:tcPr>
          <w:p w14:paraId="110B544E" w14:textId="77777777" w:rsidR="004D1AC9" w:rsidRPr="00AA3319" w:rsidRDefault="004D1AC9" w:rsidP="00FA21D8">
            <w:pPr>
              <w:tabs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7AADFEBD" w14:textId="77777777" w:rsidR="004D1AC9" w:rsidRPr="00AA3319" w:rsidRDefault="004D1AC9" w:rsidP="00FA21D8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0128C2B" w14:textId="77777777" w:rsidR="004D1AC9" w:rsidRPr="00AA3319" w:rsidRDefault="004D1AC9" w:rsidP="00FA21D8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297EDEA" w14:textId="77777777" w:rsidR="004D1AC9" w:rsidRPr="00AA3319" w:rsidRDefault="004D1AC9" w:rsidP="00FA21D8">
            <w:pPr>
              <w:tabs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470F9" w:rsidRPr="00AA3319" w14:paraId="52A99171" w14:textId="77777777" w:rsidTr="006470F9">
        <w:trPr>
          <w:trHeight w:val="416"/>
        </w:trPr>
        <w:tc>
          <w:tcPr>
            <w:tcW w:w="2340" w:type="dxa"/>
            <w:vAlign w:val="bottom"/>
          </w:tcPr>
          <w:p w14:paraId="10613B91" w14:textId="22FCECDC" w:rsidR="006470F9" w:rsidRPr="00AA3319" w:rsidRDefault="006470F9" w:rsidP="00FA21D8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="00361E7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4D1AC9" w:rsidRPr="00AA33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D36EB76" w14:textId="080EC9EA" w:rsidR="006470F9" w:rsidRPr="00AA3319" w:rsidRDefault="006470F9" w:rsidP="00FA21D8">
            <w:pPr>
              <w:spacing w:line="240" w:lineRule="auto"/>
              <w:ind w:left="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24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EF3FA24" w14:textId="740E1371" w:rsidR="006470F9" w:rsidRPr="00AA3319" w:rsidRDefault="006470F9" w:rsidP="00FA21D8">
            <w:pPr>
              <w:spacing w:line="240" w:lineRule="auto"/>
              <w:ind w:left="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0" w:type="dxa"/>
            <w:vAlign w:val="bottom"/>
          </w:tcPr>
          <w:p w14:paraId="30CFFCB0" w14:textId="1A2DB381" w:rsidR="006470F9" w:rsidRPr="00AA3319" w:rsidRDefault="006470F9" w:rsidP="00BE471A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1.72</w:t>
            </w:r>
          </w:p>
        </w:tc>
        <w:tc>
          <w:tcPr>
            <w:tcW w:w="1440" w:type="dxa"/>
            <w:vAlign w:val="bottom"/>
          </w:tcPr>
          <w:p w14:paraId="2DC0A5E8" w14:textId="2AB1AF14" w:rsidR="006470F9" w:rsidRPr="00AA3319" w:rsidRDefault="006470F9" w:rsidP="00BE471A">
            <w:pPr>
              <w:tabs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619.20</w:t>
            </w:r>
          </w:p>
        </w:tc>
      </w:tr>
      <w:tr w:rsidR="004D1AC9" w:rsidRPr="00AA3319" w14:paraId="659DAE33" w14:textId="77777777" w:rsidTr="006470F9">
        <w:trPr>
          <w:trHeight w:val="215"/>
        </w:trPr>
        <w:tc>
          <w:tcPr>
            <w:tcW w:w="2340" w:type="dxa"/>
          </w:tcPr>
          <w:p w14:paraId="0AB5E27F" w14:textId="77777777" w:rsidR="004D1AC9" w:rsidRPr="00AA3319" w:rsidRDefault="004D1AC9" w:rsidP="00FA21D8">
            <w:pPr>
              <w:spacing w:line="80" w:lineRule="exact"/>
              <w:ind w:right="-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7EBEC6EC" w14:textId="77777777" w:rsidR="004D1AC9" w:rsidRPr="00AA3319" w:rsidRDefault="004D1AC9" w:rsidP="00FA21D8">
            <w:pPr>
              <w:tabs>
                <w:tab w:val="left" w:pos="540"/>
              </w:tabs>
              <w:spacing w:line="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7E2530D" w14:textId="77777777" w:rsidR="004D1AC9" w:rsidRPr="00AA3319" w:rsidRDefault="004D1AC9" w:rsidP="00FA21D8">
            <w:pPr>
              <w:tabs>
                <w:tab w:val="left" w:pos="540"/>
              </w:tabs>
              <w:spacing w:line="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0991BB9" w14:textId="77777777" w:rsidR="004D1AC9" w:rsidRPr="00AA3319" w:rsidRDefault="004D1AC9" w:rsidP="00BE471A">
            <w:pPr>
              <w:tabs>
                <w:tab w:val="left" w:pos="540"/>
              </w:tabs>
              <w:spacing w:line="80" w:lineRule="exact"/>
              <w:ind w:left="-122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CC967BD" w14:textId="77777777" w:rsidR="004D1AC9" w:rsidRPr="00AA3319" w:rsidRDefault="004D1AC9" w:rsidP="00FA21D8">
            <w:pPr>
              <w:tabs>
                <w:tab w:val="decimal" w:pos="429"/>
              </w:tabs>
              <w:spacing w:line="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1AC9" w:rsidRPr="00AA3319" w14:paraId="267CA78C" w14:textId="77777777" w:rsidTr="006470F9">
        <w:tc>
          <w:tcPr>
            <w:tcW w:w="2340" w:type="dxa"/>
          </w:tcPr>
          <w:p w14:paraId="4D135B64" w14:textId="2FAB96F1" w:rsidR="004D1AC9" w:rsidRPr="00AA3319" w:rsidRDefault="004D1AC9" w:rsidP="00FA21D8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980" w:type="dxa"/>
            <w:shd w:val="clear" w:color="auto" w:fill="auto"/>
          </w:tcPr>
          <w:p w14:paraId="7AA5DF3F" w14:textId="77777777" w:rsidR="004D1AC9" w:rsidRPr="00AA3319" w:rsidRDefault="004D1AC9" w:rsidP="00FA21D8">
            <w:pPr>
              <w:spacing w:line="240" w:lineRule="auto"/>
              <w:ind w:left="25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  <w:shd w:val="clear" w:color="auto" w:fill="auto"/>
          </w:tcPr>
          <w:p w14:paraId="48725E82" w14:textId="77777777" w:rsidR="004D1AC9" w:rsidRPr="00AA3319" w:rsidRDefault="004D1AC9" w:rsidP="00FA21D8">
            <w:pPr>
              <w:spacing w:line="240" w:lineRule="auto"/>
              <w:ind w:left="53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14:paraId="66A08D59" w14:textId="77777777" w:rsidR="004D1AC9" w:rsidRPr="00AA3319" w:rsidRDefault="004D1AC9" w:rsidP="00BE471A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85B6D4B" w14:textId="77777777" w:rsidR="004D1AC9" w:rsidRPr="00AA3319" w:rsidRDefault="004D1AC9" w:rsidP="00BE471A">
            <w:pPr>
              <w:tabs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70F9" w:rsidRPr="00AA3319" w14:paraId="24F52BAE" w14:textId="77777777" w:rsidTr="006470F9">
        <w:tc>
          <w:tcPr>
            <w:tcW w:w="2340" w:type="dxa"/>
          </w:tcPr>
          <w:p w14:paraId="240EE978" w14:textId="45A1B387" w:rsidR="006470F9" w:rsidRPr="00AA3319" w:rsidRDefault="006470F9" w:rsidP="00FA21D8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="00361E72"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4D1AC9" w:rsidRPr="00AA33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14:paraId="6B1F5EA2" w14:textId="389CBA08" w:rsidR="006470F9" w:rsidRPr="00AA3319" w:rsidRDefault="006470F9" w:rsidP="00FA21D8">
            <w:pPr>
              <w:spacing w:line="240" w:lineRule="auto"/>
              <w:ind w:left="25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25 </w:t>
            </w:r>
            <w:r w:rsidRPr="00AA3319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เมษายน </w:t>
            </w: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890" w:type="dxa"/>
            <w:shd w:val="clear" w:color="auto" w:fill="auto"/>
          </w:tcPr>
          <w:p w14:paraId="2D7E55FA" w14:textId="717D6D4D" w:rsidR="006470F9" w:rsidRPr="00AA3319" w:rsidRDefault="006470F9" w:rsidP="00FA21D8">
            <w:pPr>
              <w:spacing w:line="240" w:lineRule="auto"/>
              <w:ind w:left="5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/>
                <w:sz w:val="30"/>
                <w:szCs w:val="30"/>
                <w:cs/>
              </w:rPr>
              <w:t xml:space="preserve">พฤษภาคม 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14:paraId="62B52BAA" w14:textId="1C5F6A46" w:rsidR="006470F9" w:rsidRPr="00AA3319" w:rsidRDefault="006470F9" w:rsidP="00BE471A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1.65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7FD8384F" w14:textId="57B191E8" w:rsidR="006470F9" w:rsidRPr="00AA3319" w:rsidRDefault="006470F9" w:rsidP="00BE471A">
            <w:pPr>
              <w:tabs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594.00</w:t>
            </w:r>
          </w:p>
        </w:tc>
      </w:tr>
    </w:tbl>
    <w:p w14:paraId="51D344DD" w14:textId="77777777" w:rsidR="00A34B32" w:rsidRPr="00AA3319" w:rsidRDefault="00A34B32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4A7BEE37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1D831723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BB73112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6F46B303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093DFD73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2DC2B459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4E8B9864" w14:textId="77777777" w:rsidR="0042579E" w:rsidRPr="00AA3319" w:rsidRDefault="0042579E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2E4B4BE7" w14:textId="218D8DF4" w:rsidR="009B6528" w:rsidRPr="00AA3319" w:rsidRDefault="00EB1551" w:rsidP="00FA21D8">
      <w:pPr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361E72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8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เครื่องมือทางการเงิน</w:t>
      </w:r>
    </w:p>
    <w:p w14:paraId="19AB9EC8" w14:textId="77777777" w:rsidR="009B6528" w:rsidRPr="00AA3319" w:rsidRDefault="009B6528" w:rsidP="00FA21D8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4CFDB573" w14:textId="094E1E70" w:rsidR="0068284F" w:rsidRPr="00AA3319" w:rsidRDefault="0068284F" w:rsidP="00FA21D8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3C26DC50" w14:textId="77777777" w:rsidR="0068284F" w:rsidRPr="00AA3319" w:rsidRDefault="0068284F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42F1320" w14:textId="2BF13866" w:rsidR="0068284F" w:rsidRPr="00AA3319" w:rsidRDefault="0068284F" w:rsidP="00FA21D8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FF0000"/>
          <w:sz w:val="30"/>
          <w:szCs w:val="30"/>
          <w:vertAlign w:val="superscript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4D0D7D17" w14:textId="77777777" w:rsidR="00D5688C" w:rsidRPr="00AA3319" w:rsidRDefault="00D5688C" w:rsidP="00FA21D8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386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520"/>
        <w:gridCol w:w="274"/>
        <w:gridCol w:w="1074"/>
        <w:gridCol w:w="276"/>
        <w:gridCol w:w="1081"/>
        <w:gridCol w:w="271"/>
        <w:gridCol w:w="802"/>
        <w:gridCol w:w="236"/>
        <w:gridCol w:w="712"/>
        <w:gridCol w:w="274"/>
        <w:gridCol w:w="771"/>
        <w:gridCol w:w="270"/>
        <w:gridCol w:w="825"/>
      </w:tblGrid>
      <w:tr w:rsidR="00FD240F" w:rsidRPr="00AA3319" w14:paraId="7E3E245D" w14:textId="77777777" w:rsidTr="002A16B0">
        <w:trPr>
          <w:trHeight w:val="310"/>
          <w:tblHeader/>
        </w:trPr>
        <w:tc>
          <w:tcPr>
            <w:tcW w:w="2794" w:type="dxa"/>
            <w:gridSpan w:val="2"/>
            <w:vAlign w:val="bottom"/>
          </w:tcPr>
          <w:p w14:paraId="53143BD8" w14:textId="154D6F39" w:rsidR="00FD240F" w:rsidRPr="00AA3319" w:rsidRDefault="00FD240F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592" w:type="dxa"/>
            <w:gridSpan w:val="11"/>
            <w:vAlign w:val="bottom"/>
          </w:tcPr>
          <w:p w14:paraId="7934EB91" w14:textId="7DC864B3" w:rsidR="00FD240F" w:rsidRPr="00AA3319" w:rsidRDefault="00FD240F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งบการเงินที่แสดงเงินลงทุนตามวิธีส่วนได้เสีย/งบการเงินเฉพาะกิจการมูลค่าตามบัญชี</w:t>
            </w:r>
          </w:p>
        </w:tc>
      </w:tr>
      <w:tr w:rsidR="0009432E" w:rsidRPr="00AA3319" w14:paraId="51326EFD" w14:textId="77777777" w:rsidTr="002A16B0">
        <w:trPr>
          <w:trHeight w:val="310"/>
          <w:tblHeader/>
        </w:trPr>
        <w:tc>
          <w:tcPr>
            <w:tcW w:w="2520" w:type="dxa"/>
            <w:vAlign w:val="bottom"/>
          </w:tcPr>
          <w:p w14:paraId="31060C61" w14:textId="77777777" w:rsidR="0009432E" w:rsidRPr="00AA3319" w:rsidRDefault="0009432E" w:rsidP="00FA21D8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2" w:type="dxa"/>
            <w:vAlign w:val="bottom"/>
          </w:tcPr>
          <w:p w14:paraId="5015C42C" w14:textId="77777777" w:rsidR="0009432E" w:rsidRPr="00AA3319" w:rsidRDefault="0009432E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1" w:type="dxa"/>
            <w:gridSpan w:val="3"/>
          </w:tcPr>
          <w:p w14:paraId="2AA750B0" w14:textId="77777777" w:rsidR="0009432E" w:rsidRPr="00AA3319" w:rsidRDefault="0009432E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1" w:type="dxa"/>
          </w:tcPr>
          <w:p w14:paraId="57D72358" w14:textId="77777777" w:rsidR="0009432E" w:rsidRPr="00AA3319" w:rsidRDefault="0009432E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3890" w:type="dxa"/>
            <w:gridSpan w:val="7"/>
          </w:tcPr>
          <w:p w14:paraId="09FFA841" w14:textId="55BBB6C6" w:rsidR="0009432E" w:rsidRPr="00AA3319" w:rsidRDefault="0009432E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5A4A70" w:rsidRPr="00AA3319" w14:paraId="7CF869F2" w14:textId="77777777" w:rsidTr="002A16B0">
        <w:trPr>
          <w:trHeight w:val="310"/>
          <w:tblHeader/>
        </w:trPr>
        <w:tc>
          <w:tcPr>
            <w:tcW w:w="2520" w:type="dxa"/>
            <w:vAlign w:val="bottom"/>
            <w:hideMark/>
          </w:tcPr>
          <w:p w14:paraId="16D8BA0D" w14:textId="553659E9" w:rsidR="005A4A70" w:rsidRPr="00AA3319" w:rsidRDefault="005A4A70" w:rsidP="00FA21D8">
            <w:pPr>
              <w:ind w:left="-14" w:right="-90" w:firstLine="1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72" w:type="dxa"/>
          </w:tcPr>
          <w:p w14:paraId="4E81F761" w14:textId="77777777" w:rsidR="005A4A70" w:rsidRPr="00AA3319" w:rsidRDefault="005A4A70" w:rsidP="00FA21D8">
            <w:pPr>
              <w:pStyle w:val="NoSpacing"/>
              <w:ind w:left="-10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4" w:type="dxa"/>
            <w:vAlign w:val="bottom"/>
            <w:hideMark/>
          </w:tcPr>
          <w:p w14:paraId="6AFC2C9C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67485DD9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1" w:type="dxa"/>
            <w:vAlign w:val="bottom"/>
            <w:hideMark/>
          </w:tcPr>
          <w:p w14:paraId="1AA61E9D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271" w:type="dxa"/>
            <w:vAlign w:val="bottom"/>
          </w:tcPr>
          <w:p w14:paraId="71F1315E" w14:textId="77777777" w:rsidR="005A4A70" w:rsidRPr="00AA3319" w:rsidRDefault="005A4A70" w:rsidP="00FA21D8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02" w:type="dxa"/>
            <w:vAlign w:val="bottom"/>
            <w:hideMark/>
          </w:tcPr>
          <w:p w14:paraId="4CFFD62A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0DC7DC35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12" w:type="dxa"/>
            <w:vAlign w:val="bottom"/>
            <w:hideMark/>
          </w:tcPr>
          <w:p w14:paraId="475793A7" w14:textId="6A9E4070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76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AA331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E16C4"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74" w:type="dxa"/>
          </w:tcPr>
          <w:p w14:paraId="05C84291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71" w:type="dxa"/>
            <w:vAlign w:val="bottom"/>
            <w:hideMark/>
          </w:tcPr>
          <w:p w14:paraId="6EAE606E" w14:textId="467E5A42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AA331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E16C4"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32B65F29" w14:textId="77777777" w:rsidR="005A4A70" w:rsidRPr="00AA3319" w:rsidRDefault="005A4A70" w:rsidP="00FA21D8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  <w:hideMark/>
          </w:tcPr>
          <w:p w14:paraId="2C8ECA6C" w14:textId="77777777" w:rsidR="005A4A70" w:rsidRPr="00AA3319" w:rsidRDefault="005A4A70" w:rsidP="00FA21D8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5A4A70" w:rsidRPr="00AA3319" w14:paraId="2CA32B05" w14:textId="77777777" w:rsidTr="002A16B0">
        <w:trPr>
          <w:trHeight w:val="310"/>
        </w:trPr>
        <w:tc>
          <w:tcPr>
            <w:tcW w:w="2520" w:type="dxa"/>
          </w:tcPr>
          <w:p w14:paraId="61056B83" w14:textId="462A437F" w:rsidR="005A4A70" w:rsidRPr="00AA3319" w:rsidRDefault="005A4A70" w:rsidP="00FA21D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2" w:type="dxa"/>
          </w:tcPr>
          <w:p w14:paraId="58F22990" w14:textId="77777777" w:rsidR="005A4A70" w:rsidRPr="00AA3319" w:rsidRDefault="005A4A70" w:rsidP="00FA21D8">
            <w:pPr>
              <w:pStyle w:val="acctfourfigures"/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04" w:type="dxa"/>
            <w:gridSpan w:val="5"/>
          </w:tcPr>
          <w:p w14:paraId="30B9CED0" w14:textId="17245A05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  <w:tc>
          <w:tcPr>
            <w:tcW w:w="236" w:type="dxa"/>
          </w:tcPr>
          <w:p w14:paraId="633FE1D8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52" w:type="dxa"/>
            <w:gridSpan w:val="5"/>
          </w:tcPr>
          <w:p w14:paraId="0AEC7723" w14:textId="5473A24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E91926" w:rsidRPr="00AA3319" w14:paraId="3187A91A" w14:textId="77777777" w:rsidTr="002A16B0">
        <w:trPr>
          <w:trHeight w:val="310"/>
        </w:trPr>
        <w:tc>
          <w:tcPr>
            <w:tcW w:w="2520" w:type="dxa"/>
          </w:tcPr>
          <w:p w14:paraId="7140E9F7" w14:textId="57DFB173" w:rsidR="00E91926" w:rsidRPr="00AA3319" w:rsidRDefault="00E91926" w:rsidP="00FA21D8">
            <w:pPr>
              <w:ind w:left="-19" w:right="-90" w:firstLine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272" w:type="dxa"/>
          </w:tcPr>
          <w:p w14:paraId="625C92E7" w14:textId="77777777" w:rsidR="00E91926" w:rsidRPr="00AA3319" w:rsidRDefault="00E91926" w:rsidP="00FA21D8">
            <w:pPr>
              <w:pStyle w:val="acctfourfigures"/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147C9099" w14:textId="77777777" w:rsidR="00E91926" w:rsidRPr="00AA3319" w:rsidRDefault="00E91926" w:rsidP="00FA21D8">
            <w:pPr>
              <w:pStyle w:val="acctfourfigures"/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09C3E78C" w14:textId="77777777" w:rsidR="00E91926" w:rsidRPr="00AA3319" w:rsidRDefault="00E91926" w:rsidP="00FA21D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3B968E8C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19E75C8A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</w:tcPr>
          <w:p w14:paraId="5BD5DF24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6DE4D15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</w:tcPr>
          <w:p w14:paraId="093FF2C7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75516F17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</w:tcPr>
          <w:p w14:paraId="501FCB67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ECB069B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7DC9607D" w14:textId="77777777" w:rsidR="00E91926" w:rsidRPr="00AA3319" w:rsidRDefault="00E91926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A4A70" w:rsidRPr="00AA3319" w14:paraId="000F42A3" w14:textId="77777777" w:rsidTr="002A16B0">
        <w:trPr>
          <w:trHeight w:val="310"/>
        </w:trPr>
        <w:tc>
          <w:tcPr>
            <w:tcW w:w="2520" w:type="dxa"/>
            <w:hideMark/>
          </w:tcPr>
          <w:p w14:paraId="0AB6263A" w14:textId="77777777" w:rsidR="005A4A70" w:rsidRPr="00AA3319" w:rsidRDefault="005A4A70" w:rsidP="00FA21D8">
            <w:pPr>
              <w:ind w:left="-19" w:right="-90" w:firstLine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4F228500" w14:textId="77777777" w:rsidR="005A4A70" w:rsidRPr="00AA3319" w:rsidRDefault="005A4A70" w:rsidP="00FA21D8">
            <w:pPr>
              <w:pStyle w:val="acctfourfigures"/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7A553314" w14:textId="77777777" w:rsidR="005A4A70" w:rsidRPr="00AA3319" w:rsidRDefault="005A4A70" w:rsidP="00FA21D8">
            <w:pPr>
              <w:pStyle w:val="acctfourfigures"/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31957D8D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B9553D1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7ABD41C1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</w:tcPr>
          <w:p w14:paraId="4990783B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66157A9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</w:tcPr>
          <w:p w14:paraId="1F6CBB46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29592DD8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</w:tcPr>
          <w:p w14:paraId="5D4080E6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E9DD1B2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4A497B62" w14:textId="77777777" w:rsidR="005A4A70" w:rsidRPr="00AA3319" w:rsidRDefault="005A4A70" w:rsidP="00FA21D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A4A70" w:rsidRPr="00AA3319" w14:paraId="6C3BA26A" w14:textId="77777777" w:rsidTr="002A16B0">
        <w:trPr>
          <w:trHeight w:val="310"/>
        </w:trPr>
        <w:tc>
          <w:tcPr>
            <w:tcW w:w="2520" w:type="dxa"/>
            <w:hideMark/>
          </w:tcPr>
          <w:p w14:paraId="50DDC33D" w14:textId="2D3990DC" w:rsidR="005A4A70" w:rsidRPr="00AA3319" w:rsidRDefault="005A4A70" w:rsidP="00FA21D8">
            <w:pPr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272" w:type="dxa"/>
          </w:tcPr>
          <w:p w14:paraId="648402EA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770C01F" w14:textId="21B427E4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50,622</w:t>
            </w:r>
          </w:p>
        </w:tc>
        <w:tc>
          <w:tcPr>
            <w:tcW w:w="276" w:type="dxa"/>
          </w:tcPr>
          <w:p w14:paraId="7B873B6D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1F34D0C" w14:textId="0AFE5EB7" w:rsidR="005A4A70" w:rsidRPr="00AA3319" w:rsidRDefault="00144020" w:rsidP="00FA21D8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bottom"/>
          </w:tcPr>
          <w:p w14:paraId="6DDF79BB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14:paraId="314DF9DE" w14:textId="2AD4C200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50,622</w:t>
            </w:r>
          </w:p>
        </w:tc>
        <w:tc>
          <w:tcPr>
            <w:tcW w:w="236" w:type="dxa"/>
            <w:vAlign w:val="bottom"/>
          </w:tcPr>
          <w:p w14:paraId="177778AA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5D5CE261" w14:textId="587E35F7" w:rsidR="005A4A70" w:rsidRPr="00AA3319" w:rsidRDefault="00144020" w:rsidP="00FA21D8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50,622</w:t>
            </w:r>
          </w:p>
        </w:tc>
        <w:tc>
          <w:tcPr>
            <w:tcW w:w="274" w:type="dxa"/>
            <w:vAlign w:val="bottom"/>
          </w:tcPr>
          <w:p w14:paraId="4F658E29" w14:textId="51BACFC8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060B9C74" w14:textId="15C53E89" w:rsidR="005A4A70" w:rsidRPr="00AA3319" w:rsidRDefault="00144020" w:rsidP="00FA21D8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left="-106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67DD4A7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78D70730" w14:textId="59E44DE6" w:rsidR="005A4A70" w:rsidRPr="00AA3319" w:rsidRDefault="00144020" w:rsidP="00FA21D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50,622</w:t>
            </w:r>
          </w:p>
        </w:tc>
      </w:tr>
      <w:tr w:rsidR="005A4A70" w:rsidRPr="00AA3319" w14:paraId="0AA09848" w14:textId="77777777" w:rsidTr="002A16B0">
        <w:trPr>
          <w:trHeight w:val="310"/>
        </w:trPr>
        <w:tc>
          <w:tcPr>
            <w:tcW w:w="2520" w:type="dxa"/>
            <w:hideMark/>
          </w:tcPr>
          <w:p w14:paraId="46D29E97" w14:textId="0BDD3948" w:rsidR="005A4A70" w:rsidRPr="00AA3319" w:rsidRDefault="005A4A70" w:rsidP="00FA21D8">
            <w:pPr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2E2B9389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58C7B726" w14:textId="176B2BB3" w:rsidR="005A4A70" w:rsidRPr="00AA3319" w:rsidRDefault="00144020" w:rsidP="00FA21D8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00CA187B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vAlign w:val="bottom"/>
          </w:tcPr>
          <w:p w14:paraId="7641E08B" w14:textId="2526D45A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80,000</w:t>
            </w:r>
          </w:p>
        </w:tc>
        <w:tc>
          <w:tcPr>
            <w:tcW w:w="271" w:type="dxa"/>
            <w:vAlign w:val="bottom"/>
          </w:tcPr>
          <w:p w14:paraId="58502470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14:paraId="1592C4EA" w14:textId="2DF39AEF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80,000</w:t>
            </w:r>
          </w:p>
        </w:tc>
        <w:tc>
          <w:tcPr>
            <w:tcW w:w="236" w:type="dxa"/>
            <w:vAlign w:val="bottom"/>
          </w:tcPr>
          <w:p w14:paraId="3A9911E3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1D4FF2E1" w14:textId="7CE91B32" w:rsidR="005A4A70" w:rsidRPr="00AA3319" w:rsidRDefault="00144020" w:rsidP="00FA21D8">
            <w:pPr>
              <w:pStyle w:val="acctfourfigures"/>
              <w:tabs>
                <w:tab w:val="clear" w:pos="765"/>
                <w:tab w:val="decimal" w:pos="252"/>
              </w:tabs>
              <w:spacing w:line="240" w:lineRule="atLeast"/>
              <w:ind w:left="-11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4" w:type="dxa"/>
            <w:vAlign w:val="bottom"/>
          </w:tcPr>
          <w:p w14:paraId="1F256B2C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798D2AC2" w14:textId="4B295A7D" w:rsidR="005A4A70" w:rsidRPr="00AA3319" w:rsidRDefault="00144020" w:rsidP="00FA21D8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left="-106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80,002</w:t>
            </w:r>
          </w:p>
        </w:tc>
        <w:tc>
          <w:tcPr>
            <w:tcW w:w="270" w:type="dxa"/>
            <w:vAlign w:val="bottom"/>
          </w:tcPr>
          <w:p w14:paraId="37AE4206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14:paraId="3979A44B" w14:textId="7CCDC991" w:rsidR="005A4A70" w:rsidRPr="00AA3319" w:rsidRDefault="00144020" w:rsidP="00FA21D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80,002</w:t>
            </w:r>
          </w:p>
        </w:tc>
      </w:tr>
      <w:tr w:rsidR="005A4A70" w:rsidRPr="00AA3319" w14:paraId="59A69995" w14:textId="77777777" w:rsidTr="002A16B0">
        <w:trPr>
          <w:trHeight w:val="310"/>
        </w:trPr>
        <w:tc>
          <w:tcPr>
            <w:tcW w:w="2520" w:type="dxa"/>
            <w:hideMark/>
          </w:tcPr>
          <w:p w14:paraId="348DBEFD" w14:textId="49A86A20" w:rsidR="005A4A70" w:rsidRPr="00AA3319" w:rsidRDefault="005A4A70" w:rsidP="00FA21D8">
            <w:pPr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1F5DD531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C87A23" w14:textId="06D741A7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50,622</w:t>
            </w:r>
          </w:p>
        </w:tc>
        <w:tc>
          <w:tcPr>
            <w:tcW w:w="276" w:type="dxa"/>
          </w:tcPr>
          <w:p w14:paraId="3F02798A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6752D1" w14:textId="31E1769D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80,000</w:t>
            </w:r>
          </w:p>
        </w:tc>
        <w:tc>
          <w:tcPr>
            <w:tcW w:w="271" w:type="dxa"/>
            <w:vAlign w:val="bottom"/>
          </w:tcPr>
          <w:p w14:paraId="23E100A2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E1FF20" w14:textId="4BE37987" w:rsidR="005A4A70" w:rsidRPr="00AA3319" w:rsidRDefault="0014402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130,622</w:t>
            </w:r>
          </w:p>
        </w:tc>
        <w:tc>
          <w:tcPr>
            <w:tcW w:w="236" w:type="dxa"/>
            <w:vAlign w:val="bottom"/>
          </w:tcPr>
          <w:p w14:paraId="3E0531E9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685895D4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2978CC38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1A3F50E5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A0F1EC9" w14:textId="77777777" w:rsidR="005A4A70" w:rsidRPr="00AA3319" w:rsidRDefault="005A4A70" w:rsidP="00FA21D8">
            <w:pPr>
              <w:tabs>
                <w:tab w:val="decimal" w:pos="736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14:paraId="1ACD8651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A4A70" w:rsidRPr="00AA3319" w14:paraId="0257A149" w14:textId="77777777" w:rsidTr="002A16B0">
        <w:trPr>
          <w:trHeight w:val="188"/>
        </w:trPr>
        <w:tc>
          <w:tcPr>
            <w:tcW w:w="2520" w:type="dxa"/>
          </w:tcPr>
          <w:p w14:paraId="0ACDE6E3" w14:textId="77777777" w:rsidR="005A4A70" w:rsidRPr="00AA3319" w:rsidRDefault="005A4A70" w:rsidP="00FA21D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0371B8BA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3CC861C1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6E5B0D11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36112ADB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  <w:vAlign w:val="bottom"/>
          </w:tcPr>
          <w:p w14:paraId="4BA5D9C4" w14:textId="77777777" w:rsidR="005A4A70" w:rsidRPr="00AA3319" w:rsidRDefault="005A4A70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tcBorders>
              <w:left w:val="nil"/>
              <w:right w:val="nil"/>
            </w:tcBorders>
            <w:vAlign w:val="bottom"/>
          </w:tcPr>
          <w:p w14:paraId="34A0159C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C69E09A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04DA7979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4C72BE72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6900EAB0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3384285" w14:textId="77777777" w:rsidR="005A4A70" w:rsidRPr="00AA3319" w:rsidRDefault="005A4A70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14:paraId="005CC754" w14:textId="77777777" w:rsidR="005A4A70" w:rsidRPr="00AA3319" w:rsidRDefault="005A4A70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7012" w:rsidRPr="00AA3319" w14:paraId="558B0160" w14:textId="77777777" w:rsidTr="002A16B0">
        <w:trPr>
          <w:trHeight w:val="310"/>
        </w:trPr>
        <w:tc>
          <w:tcPr>
            <w:tcW w:w="2520" w:type="dxa"/>
          </w:tcPr>
          <w:p w14:paraId="2857FDED" w14:textId="1FFAB383" w:rsidR="00DC7012" w:rsidRPr="00AA3319" w:rsidRDefault="00DC7012" w:rsidP="00FA21D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272" w:type="dxa"/>
          </w:tcPr>
          <w:p w14:paraId="52B53C5F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0DD9E919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7BD01CB9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79EAF1B2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454729AF" w14:textId="77777777" w:rsidR="00DC7012" w:rsidRPr="00AA3319" w:rsidRDefault="00DC7012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</w:tcPr>
          <w:p w14:paraId="5616E754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7B569AA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</w:tcPr>
          <w:p w14:paraId="15A38B08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3E197771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</w:tcPr>
          <w:p w14:paraId="7207F31A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36063078" w14:textId="77777777" w:rsidR="00DC7012" w:rsidRPr="00AA3319" w:rsidRDefault="00DC7012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267E4788" w14:textId="77777777" w:rsidR="00DC7012" w:rsidRPr="00AA3319" w:rsidRDefault="00DC7012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756CA" w:rsidRPr="00AA3319" w14:paraId="7AA06704" w14:textId="77777777" w:rsidTr="002A16B0">
        <w:trPr>
          <w:trHeight w:val="310"/>
        </w:trPr>
        <w:tc>
          <w:tcPr>
            <w:tcW w:w="2520" w:type="dxa"/>
          </w:tcPr>
          <w:p w14:paraId="157B6019" w14:textId="13C5CECB" w:rsidR="00F756CA" w:rsidRPr="00AA3319" w:rsidRDefault="00F756CA" w:rsidP="00FA21D8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39226331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77442CE8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0D7BC5E2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60631D7B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556EE23B" w14:textId="77777777" w:rsidR="00F756CA" w:rsidRPr="00AA3319" w:rsidRDefault="00F756CA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</w:tcPr>
          <w:p w14:paraId="19E9D684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D73AB4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</w:tcPr>
          <w:p w14:paraId="6DF3E06F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3FF5E262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</w:tcPr>
          <w:p w14:paraId="56FA9E58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7998084" w14:textId="77777777" w:rsidR="00F756CA" w:rsidRPr="00AA3319" w:rsidRDefault="00F756CA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06E42D09" w14:textId="77777777" w:rsidR="00F756CA" w:rsidRPr="00AA3319" w:rsidRDefault="00F756CA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182F" w:rsidRPr="00AA3319" w14:paraId="10B06694" w14:textId="77777777" w:rsidTr="002A16B0">
        <w:trPr>
          <w:trHeight w:val="310"/>
        </w:trPr>
        <w:tc>
          <w:tcPr>
            <w:tcW w:w="2520" w:type="dxa"/>
          </w:tcPr>
          <w:p w14:paraId="0FD77507" w14:textId="09119C1A" w:rsidR="00C8182F" w:rsidRPr="00AA3319" w:rsidRDefault="00C8182F" w:rsidP="00FA21D8">
            <w:pPr>
              <w:ind w:left="160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272" w:type="dxa"/>
          </w:tcPr>
          <w:p w14:paraId="57B14AFC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47967D4A" w14:textId="654E33E4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276" w:type="dxa"/>
          </w:tcPr>
          <w:p w14:paraId="73514E41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113413AB" w14:textId="4E1894A8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1" w:type="dxa"/>
            <w:vAlign w:val="bottom"/>
          </w:tcPr>
          <w:p w14:paraId="15E34AEF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14:paraId="4BBE750F" w14:textId="7FA93C39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236" w:type="dxa"/>
            <w:vAlign w:val="bottom"/>
          </w:tcPr>
          <w:p w14:paraId="649DB02A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107C34CB" w14:textId="155D5DD0" w:rsidR="00C8182F" w:rsidRPr="00AA3319" w:rsidRDefault="00C8182F" w:rsidP="00FA21D8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249</w:t>
            </w:r>
          </w:p>
        </w:tc>
        <w:tc>
          <w:tcPr>
            <w:tcW w:w="274" w:type="dxa"/>
            <w:vAlign w:val="bottom"/>
          </w:tcPr>
          <w:p w14:paraId="08021B0E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53D48A41" w14:textId="136B80AE" w:rsidR="00C8182F" w:rsidRPr="00AA3319" w:rsidRDefault="00C8182F" w:rsidP="00FA21D8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left="-106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BC8B2DC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</w:tcPr>
          <w:p w14:paraId="7D827431" w14:textId="572C783D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</w:tr>
      <w:tr w:rsidR="00C8182F" w:rsidRPr="00AA3319" w14:paraId="0D2A866E" w14:textId="77777777" w:rsidTr="002A16B0">
        <w:trPr>
          <w:trHeight w:val="310"/>
        </w:trPr>
        <w:tc>
          <w:tcPr>
            <w:tcW w:w="2520" w:type="dxa"/>
          </w:tcPr>
          <w:p w14:paraId="4227B424" w14:textId="4B09E744" w:rsidR="00C8182F" w:rsidRPr="00AA3319" w:rsidRDefault="00C8182F" w:rsidP="00FA21D8">
            <w:pPr>
              <w:ind w:left="160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08369176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3077212D" w14:textId="0379F899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654095DC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vAlign w:val="bottom"/>
          </w:tcPr>
          <w:p w14:paraId="79C202F1" w14:textId="120F8B9D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70,000</w:t>
            </w:r>
          </w:p>
        </w:tc>
        <w:tc>
          <w:tcPr>
            <w:tcW w:w="271" w:type="dxa"/>
            <w:vAlign w:val="bottom"/>
          </w:tcPr>
          <w:p w14:paraId="22F7D894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vAlign w:val="bottom"/>
          </w:tcPr>
          <w:p w14:paraId="193C7784" w14:textId="348AAA55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70,000</w:t>
            </w:r>
          </w:p>
        </w:tc>
        <w:tc>
          <w:tcPr>
            <w:tcW w:w="236" w:type="dxa"/>
            <w:vAlign w:val="bottom"/>
          </w:tcPr>
          <w:p w14:paraId="3FC1BCF3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067A8063" w14:textId="346FEFA8" w:rsidR="00C8182F" w:rsidRPr="00AA3319" w:rsidRDefault="00C8182F" w:rsidP="00FA21D8">
            <w:pPr>
              <w:pStyle w:val="acctfourfigures"/>
              <w:tabs>
                <w:tab w:val="clear" w:pos="765"/>
                <w:tab w:val="decimal" w:pos="252"/>
              </w:tabs>
              <w:spacing w:line="240" w:lineRule="atLeast"/>
              <w:ind w:left="-11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4" w:type="dxa"/>
            <w:vAlign w:val="bottom"/>
          </w:tcPr>
          <w:p w14:paraId="249BFBBB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0F14FD64" w14:textId="3C91592F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left="-106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70,120</w:t>
            </w:r>
          </w:p>
        </w:tc>
        <w:tc>
          <w:tcPr>
            <w:tcW w:w="270" w:type="dxa"/>
            <w:vAlign w:val="bottom"/>
          </w:tcPr>
          <w:p w14:paraId="3349B19B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14:paraId="2D2F5DB4" w14:textId="2A578932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</w:rPr>
              <w:t>70,120</w:t>
            </w:r>
          </w:p>
        </w:tc>
      </w:tr>
      <w:tr w:rsidR="00C8182F" w:rsidRPr="00AA3319" w14:paraId="35C54BE2" w14:textId="77777777" w:rsidTr="002A16B0">
        <w:trPr>
          <w:trHeight w:val="310"/>
        </w:trPr>
        <w:tc>
          <w:tcPr>
            <w:tcW w:w="2520" w:type="dxa"/>
          </w:tcPr>
          <w:p w14:paraId="4B1ABDA9" w14:textId="05061D5F" w:rsidR="00C8182F" w:rsidRPr="00AA3319" w:rsidRDefault="00C8182F" w:rsidP="00FA21D8">
            <w:pPr>
              <w:ind w:left="-14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5BEADC4D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1262FE" w14:textId="0C2143E2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249</w:t>
            </w:r>
          </w:p>
        </w:tc>
        <w:tc>
          <w:tcPr>
            <w:tcW w:w="276" w:type="dxa"/>
          </w:tcPr>
          <w:p w14:paraId="486C8F20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BBAB33" w14:textId="782DB028" w:rsidR="00C8182F" w:rsidRPr="00AA3319" w:rsidRDefault="00C8182F" w:rsidP="00FA21D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105" w:right="-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70,000</w:t>
            </w:r>
          </w:p>
        </w:tc>
        <w:tc>
          <w:tcPr>
            <w:tcW w:w="271" w:type="dxa"/>
            <w:vAlign w:val="bottom"/>
          </w:tcPr>
          <w:p w14:paraId="45A37E92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3B85FA" w14:textId="27988ACF" w:rsidR="00C8182F" w:rsidRPr="00AA3319" w:rsidRDefault="00C8182F" w:rsidP="00FA21D8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70,249</w:t>
            </w:r>
          </w:p>
        </w:tc>
        <w:tc>
          <w:tcPr>
            <w:tcW w:w="236" w:type="dxa"/>
            <w:vAlign w:val="bottom"/>
          </w:tcPr>
          <w:p w14:paraId="028F809F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2" w:type="dxa"/>
            <w:vAlign w:val="bottom"/>
          </w:tcPr>
          <w:p w14:paraId="5645FB19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  <w:vAlign w:val="bottom"/>
          </w:tcPr>
          <w:p w14:paraId="55BED5C9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1" w:type="dxa"/>
            <w:vAlign w:val="bottom"/>
          </w:tcPr>
          <w:p w14:paraId="151C597D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BA1BF3D" w14:textId="77777777" w:rsidR="00C8182F" w:rsidRPr="00AA3319" w:rsidRDefault="00C8182F" w:rsidP="00FA21D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14:paraId="07327529" w14:textId="77777777" w:rsidR="00C8182F" w:rsidRPr="00AA3319" w:rsidRDefault="00C8182F" w:rsidP="00FA21D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14:paraId="219EF0A9" w14:textId="3D5FE029" w:rsidR="005F5F49" w:rsidRPr="00AA3319" w:rsidRDefault="005F5F49" w:rsidP="00FA21D8">
      <w:pPr>
        <w:pStyle w:val="block"/>
        <w:spacing w:after="0" w:line="240" w:lineRule="auto"/>
        <w:ind w:left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22274FFA" w14:textId="5933DD72" w:rsidR="008B1390" w:rsidRPr="00AA3319" w:rsidRDefault="008B1390" w:rsidP="00FA21D8">
      <w:pPr>
        <w:pStyle w:val="block"/>
        <w:spacing w:after="0" w:line="240" w:lineRule="auto"/>
        <w:ind w:left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35C33E06" w14:textId="5D0DE215" w:rsidR="008B1390" w:rsidRPr="00AA3319" w:rsidRDefault="008B1390" w:rsidP="00FA21D8">
      <w:pPr>
        <w:pStyle w:val="block"/>
        <w:spacing w:after="0" w:line="240" w:lineRule="auto"/>
        <w:ind w:left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A71B43" w14:textId="77777777" w:rsidR="00467460" w:rsidRPr="00AA3319" w:rsidRDefault="00467460" w:rsidP="00FA21D8">
      <w:pPr>
        <w:pStyle w:val="block"/>
        <w:spacing w:after="0" w:line="240" w:lineRule="auto"/>
        <w:ind w:left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6C3B5F65" w14:textId="77777777" w:rsidR="005F5F49" w:rsidRPr="00AA3319" w:rsidRDefault="005F5F49" w:rsidP="00FA21D8">
      <w:pPr>
        <w:pStyle w:val="block"/>
        <w:spacing w:after="0" w:line="240" w:lineRule="auto"/>
        <w:ind w:left="90"/>
        <w:jc w:val="thaiDistribute"/>
        <w:rPr>
          <w:rFonts w:asciiTheme="majorBidi" w:hAnsiTheme="majorBidi" w:cstheme="majorBidi"/>
          <w:sz w:val="30"/>
          <w:szCs w:val="30"/>
        </w:rPr>
      </w:pPr>
    </w:p>
    <w:p w14:paraId="6E8C0954" w14:textId="32B191D6" w:rsidR="003D077B" w:rsidRPr="00AA3319" w:rsidRDefault="00921AB3" w:rsidP="00FA21D8">
      <w:pPr>
        <w:pStyle w:val="block"/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C83357" w:rsidRPr="00AA3319">
        <w:rPr>
          <w:rFonts w:asciiTheme="majorBidi" w:hAnsiTheme="majorBidi" w:cstheme="majorBidi"/>
          <w:sz w:val="30"/>
          <w:szCs w:val="30"/>
          <w:cs/>
          <w:lang w:bidi="th-TH"/>
        </w:rPr>
        <w:t>งบฐานะการเงิน</w:t>
      </w:r>
    </w:p>
    <w:p w14:paraId="165E9A16" w14:textId="77777777" w:rsidR="00921AB3" w:rsidRPr="00AA3319" w:rsidRDefault="00921AB3" w:rsidP="00FA21D8">
      <w:pPr>
        <w:pStyle w:val="block"/>
        <w:spacing w:after="0" w:line="240" w:lineRule="auto"/>
        <w:ind w:left="0"/>
        <w:rPr>
          <w:rFonts w:asciiTheme="majorBidi" w:hAnsiTheme="majorBidi" w:cstheme="majorBidi"/>
          <w:b/>
          <w:bCs/>
          <w:snapToGrid w:val="0"/>
          <w:sz w:val="28"/>
          <w:szCs w:val="28"/>
          <w:lang w:eastAsia="th-TH" w:bidi="th-TH"/>
        </w:rPr>
      </w:pPr>
    </w:p>
    <w:tbl>
      <w:tblPr>
        <w:tblW w:w="9180" w:type="dxa"/>
        <w:tblInd w:w="540" w:type="dxa"/>
        <w:tblLook w:val="04A0" w:firstRow="1" w:lastRow="0" w:firstColumn="1" w:lastColumn="0" w:noHBand="0" w:noVBand="1"/>
      </w:tblPr>
      <w:tblGrid>
        <w:gridCol w:w="2250"/>
        <w:gridCol w:w="6930"/>
      </w:tblGrid>
      <w:tr w:rsidR="007C0B1E" w:rsidRPr="00AA3319" w14:paraId="3D598266" w14:textId="77777777" w:rsidTr="0030696C">
        <w:tc>
          <w:tcPr>
            <w:tcW w:w="2250" w:type="dxa"/>
            <w:shd w:val="clear" w:color="auto" w:fill="auto"/>
            <w:vAlign w:val="bottom"/>
          </w:tcPr>
          <w:p w14:paraId="0D4EC146" w14:textId="77777777" w:rsidR="007C0B1E" w:rsidRPr="00AA3319" w:rsidRDefault="007C0B1E" w:rsidP="00FA21D8">
            <w:pPr>
              <w:pStyle w:val="block"/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782BA4AD" w14:textId="77777777" w:rsidR="007C0B1E" w:rsidRPr="00AA3319" w:rsidRDefault="007C0B1E" w:rsidP="00FA21D8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7C0B1E" w:rsidRPr="00AA3319" w14:paraId="140E5A29" w14:textId="77777777" w:rsidTr="0030696C">
        <w:tc>
          <w:tcPr>
            <w:tcW w:w="2250" w:type="dxa"/>
            <w:shd w:val="clear" w:color="auto" w:fill="auto"/>
            <w:vAlign w:val="bottom"/>
          </w:tcPr>
          <w:p w14:paraId="2DEC5F25" w14:textId="77777777" w:rsidR="007C0B1E" w:rsidRPr="00AA3319" w:rsidRDefault="007C0B1E" w:rsidP="00FA21D8">
            <w:pPr>
              <w:pStyle w:val="block"/>
              <w:spacing w:after="0" w:line="240" w:lineRule="atLeast"/>
              <w:ind w:left="-114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ตราสารทุน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1919F666" w14:textId="77777777" w:rsidR="007C0B1E" w:rsidRPr="00AA3319" w:rsidRDefault="007C0B1E" w:rsidP="00FA21D8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ราคาเสนอซื้อครั้งสุดท้ายในตลาดที่มีสภาพคล่อง ณ วันที่ในรายงาน</w:t>
            </w:r>
          </w:p>
        </w:tc>
      </w:tr>
      <w:tr w:rsidR="007C0B1E" w:rsidRPr="00AA3319" w14:paraId="0D3260DC" w14:textId="77777777" w:rsidTr="0030696C">
        <w:tc>
          <w:tcPr>
            <w:tcW w:w="2250" w:type="dxa"/>
            <w:shd w:val="clear" w:color="auto" w:fill="auto"/>
          </w:tcPr>
          <w:p w14:paraId="1F925662" w14:textId="15B9976F" w:rsidR="007C0B1E" w:rsidRPr="00AA3319" w:rsidRDefault="007C0B1E" w:rsidP="00FA21D8">
            <w:pPr>
              <w:pStyle w:val="block"/>
              <w:spacing w:after="0" w:line="240" w:lineRule="atLeast"/>
              <w:ind w:left="160" w:right="-7" w:hanging="27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</w:pP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ตราสารหนี้ที่จะถือจนครบ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 w:bidi="th-TH"/>
              </w:rPr>
              <w:t xml:space="preserve"> </w:t>
            </w:r>
            <w:r w:rsidRPr="00AA331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กำหนด</w:t>
            </w:r>
          </w:p>
        </w:tc>
        <w:tc>
          <w:tcPr>
            <w:tcW w:w="6930" w:type="dxa"/>
            <w:shd w:val="clear" w:color="auto" w:fill="auto"/>
          </w:tcPr>
          <w:p w14:paraId="01C211D2" w14:textId="77777777" w:rsidR="007C0B1E" w:rsidRPr="00AA3319" w:rsidRDefault="007C0B1E" w:rsidP="00FA21D8">
            <w:pPr>
              <w:pStyle w:val="block"/>
              <w:spacing w:after="0" w:line="240" w:lineRule="atLeast"/>
              <w:ind w:left="241" w:right="68" w:hanging="24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ราคาซื้อขายที่ประกาศอยู่ในสมาคมตลาดตราสารหนี้ไทย โดยใช้ราคาปิด ณ วันที่รายงาน</w:t>
            </w:r>
          </w:p>
        </w:tc>
      </w:tr>
    </w:tbl>
    <w:p w14:paraId="1731D867" w14:textId="77777777" w:rsidR="0042579E" w:rsidRPr="00AA3319" w:rsidRDefault="0042579E" w:rsidP="0042579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p w14:paraId="348E73AF" w14:textId="1E2BF3BA" w:rsidR="009D71B9" w:rsidRPr="00AA3319" w:rsidRDefault="00AD18F1" w:rsidP="00FA21D8">
      <w:pPr>
        <w:pStyle w:val="ListParagraph"/>
        <w:numPr>
          <w:ilvl w:val="1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  <w:r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   </w:t>
      </w:r>
    </w:p>
    <w:p w14:paraId="330BCDD5" w14:textId="77777777" w:rsidR="009D71B9" w:rsidRPr="00AA3319" w:rsidRDefault="009D71B9" w:rsidP="00FA21D8">
      <w:pPr>
        <w:spacing w:line="200" w:lineRule="exact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4E84483" w14:textId="533147E4" w:rsidR="009D71B9" w:rsidRPr="00AA3319" w:rsidRDefault="009D71B9" w:rsidP="00FA21D8">
      <w:pPr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0D993F3E" w14:textId="77777777" w:rsidR="009D71B9" w:rsidRPr="00AA3319" w:rsidRDefault="009D71B9" w:rsidP="00FA21D8">
      <w:pPr>
        <w:spacing w:line="200" w:lineRule="exact"/>
        <w:rPr>
          <w:rFonts w:asciiTheme="majorBidi" w:hAnsiTheme="majorBidi" w:cstheme="majorBidi"/>
          <w:sz w:val="30"/>
          <w:szCs w:val="30"/>
        </w:rPr>
      </w:pPr>
    </w:p>
    <w:p w14:paraId="084006EA" w14:textId="5AB3E8B1" w:rsidR="009D71B9" w:rsidRPr="00AA3319" w:rsidRDefault="009D71B9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คณะกรรมการบริษัทของบริษัทม</w:t>
      </w:r>
      <w:r w:rsidR="00166E13" w:rsidRPr="00AA3319">
        <w:rPr>
          <w:rFonts w:asciiTheme="majorBidi" w:hAnsiTheme="majorBidi" w:cstheme="majorBidi"/>
          <w:sz w:val="30"/>
          <w:szCs w:val="30"/>
          <w:cs/>
        </w:rPr>
        <w:t>ี</w:t>
      </w:r>
      <w:r w:rsidRPr="00AA3319">
        <w:rPr>
          <w:rFonts w:asciiTheme="majorBidi" w:hAnsiTheme="majorBidi" w:cstheme="majorBidi"/>
          <w:sz w:val="30"/>
          <w:szCs w:val="30"/>
          <w:cs/>
        </w:rPr>
        <w:t>ความรับผิดชอบโดยรวมในการจัดให้มีและการควบคุมกรอบการบริหาร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ความเสี่ยงของบริษัท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บริษัท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5FEC989F" w14:textId="77777777" w:rsidR="00A66F7A" w:rsidRPr="00AA3319" w:rsidRDefault="00A66F7A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1B560751" w14:textId="75ACF645" w:rsidR="009D71B9" w:rsidRPr="00AA3319" w:rsidRDefault="009D71B9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บริษัทจัดทำขึ้นเพื่อระบุและวิเคราะห์ความเสี่ยงที่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บริษัท</w:t>
      </w:r>
      <w:r w:rsidR="00EF1DF2"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บริษัทมีเป้าหมายในการรักษาสภาพแวดล้อมการควบคุมให้เป็นระเบียบและ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3ECF26E" w14:textId="77777777" w:rsidR="004D0D35" w:rsidRPr="00AA3319" w:rsidRDefault="004D0D35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575079D6" w14:textId="6E920990" w:rsidR="009D71B9" w:rsidRPr="00AA3319" w:rsidRDefault="009D71B9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คณะกรรมการตรวจสอบของบริษัทกำกับดูแลว่าผู้บริหารมีการติดตามการปฏิบัติตามวิธีปฏิบัติและนโยบาย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การบริหารความเสี่ยงและทบทวนความเพียงพอของกรอบการบริหารความเสี่ยงให้สอดคล้องกับความเสี่ยงที่บริษัทเผชิญอยู่ คณะกรรมการตรวจสอบของบริษัทกำกับดูแลโดยผ่านทางผู้ตรวจสอบภายใน ผู้ตรวจสอบภายในทำ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>จะรายงานผลที่ได้ต่อคณะกรรมการตรวจสอบ</w:t>
      </w:r>
    </w:p>
    <w:p w14:paraId="7385C79B" w14:textId="77777777" w:rsidR="00644A9A" w:rsidRPr="00AA3319" w:rsidRDefault="00644A9A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4ADA82B3" w14:textId="77777777" w:rsidR="0042579E" w:rsidRPr="00AA3319" w:rsidRDefault="0042579E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7472843F" w14:textId="77777777" w:rsidR="0042579E" w:rsidRPr="00AA3319" w:rsidRDefault="0042579E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389AE04C" w14:textId="77777777" w:rsidR="0042579E" w:rsidRPr="00AA3319" w:rsidRDefault="0042579E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753BF337" w14:textId="77777777" w:rsidR="0042579E" w:rsidRPr="00AA3319" w:rsidRDefault="0042579E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3F3CF8BE" w14:textId="4DE6EE73" w:rsidR="00DB39F3" w:rsidRPr="00AA3319" w:rsidRDefault="00827930" w:rsidP="00FA21D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(</w:t>
      </w:r>
      <w:r w:rsidR="004D0D35" w:rsidRPr="00AA3319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.</w:t>
      </w:r>
      <w:r w:rsidR="007E16C4" w:rsidRPr="00AA3319">
        <w:rPr>
          <w:rFonts w:asciiTheme="majorBidi" w:hAnsiTheme="majorBidi" w:cstheme="majorBidi"/>
          <w:i/>
          <w:iCs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 xml:space="preserve">) </w:t>
      </w:r>
      <w:r w:rsidR="002F13E7"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  </w:t>
      </w: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ความเสี่ยงด้านเครดิต</w:t>
      </w:r>
    </w:p>
    <w:p w14:paraId="4B6690E6" w14:textId="77777777" w:rsidR="00A323B8" w:rsidRPr="00AA3319" w:rsidRDefault="00A323B8" w:rsidP="00FA21D8">
      <w:pPr>
        <w:spacing w:line="240" w:lineRule="auto"/>
        <w:ind w:left="540" w:right="-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p w14:paraId="685E2101" w14:textId="7824656D" w:rsidR="00C35F5D" w:rsidRPr="00AA3319" w:rsidRDefault="00C35F5D" w:rsidP="00FA21D8">
      <w:pPr>
        <w:spacing w:line="240" w:lineRule="atLeast"/>
        <w:ind w:left="108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A3319">
        <w:rPr>
          <w:rFonts w:asciiTheme="majorBidi" w:hAnsiTheme="majorBidi" w:cstheme="majorBidi"/>
          <w:spacing w:val="-2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บริษัท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</w:t>
      </w:r>
    </w:p>
    <w:p w14:paraId="299DFEBD" w14:textId="77777777" w:rsidR="00752540" w:rsidRDefault="00752540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p w14:paraId="71ACE507" w14:textId="316FD07C" w:rsidR="00C35F5D" w:rsidRPr="00AA3319" w:rsidRDefault="00C35F5D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lang w:bidi="th-TH"/>
        </w:rPr>
        <w:t>(</w:t>
      </w:r>
      <w:r w:rsidR="000E4AB0" w:rsidRPr="00AA3319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AA3319">
        <w:rPr>
          <w:rFonts w:asciiTheme="majorBidi" w:hAnsiTheme="majorBidi" w:cstheme="majorBidi"/>
          <w:sz w:val="30"/>
          <w:szCs w:val="30"/>
          <w:lang w:bidi="th-TH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lang w:bidi="th-TH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AA3319">
        <w:rPr>
          <w:rFonts w:asciiTheme="majorBidi" w:hAnsiTheme="majorBidi" w:cstheme="majorBidi"/>
          <w:sz w:val="30"/>
          <w:szCs w:val="30"/>
          <w:lang w:bidi="th-TH"/>
        </w:rPr>
        <w:t xml:space="preserve">)  </w:t>
      </w:r>
      <w:r w:rsidR="002F13E7" w:rsidRPr="00AA3319">
        <w:rPr>
          <w:rFonts w:asciiTheme="majorBidi" w:hAnsiTheme="majorBidi" w:cstheme="majorBidi"/>
          <w:sz w:val="30"/>
          <w:szCs w:val="30"/>
          <w:lang w:bidi="th-TH"/>
        </w:rPr>
        <w:t xml:space="preserve">  </w:t>
      </w: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</w:t>
      </w:r>
      <w:r w:rsidR="005A4A70" w:rsidRPr="00AA3319">
        <w:rPr>
          <w:rFonts w:asciiTheme="majorBidi" w:hAnsiTheme="majorBidi" w:cstheme="majorBidi"/>
          <w:sz w:val="30"/>
          <w:szCs w:val="30"/>
          <w:cs/>
          <w:lang w:bidi="th-TH"/>
        </w:rPr>
        <w:t>า</w:t>
      </w: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 xml:space="preserve"> </w:t>
      </w:r>
    </w:p>
    <w:p w14:paraId="77C20669" w14:textId="77777777" w:rsidR="00EB1551" w:rsidRPr="00AA3319" w:rsidRDefault="00EB1551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28"/>
          <w:szCs w:val="28"/>
          <w:lang w:bidi="th-TH"/>
        </w:rPr>
      </w:pPr>
    </w:p>
    <w:p w14:paraId="3FCA9564" w14:textId="6B0E0105" w:rsidR="00276A74" w:rsidRPr="00AA3319" w:rsidRDefault="00276A74" w:rsidP="00FA21D8">
      <w:pPr>
        <w:tabs>
          <w:tab w:val="left" w:pos="1080"/>
        </w:tabs>
        <w:spacing w:line="240" w:lineRule="auto"/>
        <w:ind w:left="1890"/>
        <w:jc w:val="thaiDistribute"/>
        <w:rPr>
          <w:rFonts w:asciiTheme="majorBidi" w:hAnsiTheme="majorBidi" w:cstheme="majorBidi"/>
          <w:spacing w:val="2"/>
          <w:sz w:val="30"/>
          <w:szCs w:val="30"/>
          <w:lang w:val="en-US"/>
        </w:rPr>
      </w:pPr>
      <w:r w:rsidRPr="00AA3319">
        <w:rPr>
          <w:rFonts w:asciiTheme="majorBidi" w:hAnsiTheme="majorBidi" w:cstheme="majorBidi"/>
          <w:spacing w:val="2"/>
          <w:sz w:val="30"/>
          <w:szCs w:val="30"/>
          <w:cs/>
        </w:rPr>
        <w:t>ความเสี่ยงด้านเครดิตของบริษัทได้รับอิทธิพลมาจากลักษณะเฉพาะตัวของลูกค้าแต่ละราย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59D1F238" w14:textId="5988AFD4" w:rsidR="00276A74" w:rsidRPr="00AA3319" w:rsidRDefault="00276A74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28"/>
          <w:szCs w:val="28"/>
          <w:lang w:bidi="th-TH"/>
        </w:rPr>
      </w:pPr>
    </w:p>
    <w:p w14:paraId="664646D4" w14:textId="71A951C6" w:rsidR="00276A74" w:rsidRPr="00AA3319" w:rsidRDefault="00276A74" w:rsidP="00FA21D8">
      <w:pPr>
        <w:tabs>
          <w:tab w:val="left" w:pos="108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บริษัทจะเสนอระยะเวลาและเงื่อนไข</w:t>
      </w:r>
      <w:r w:rsidR="00040187" w:rsidRPr="00AA3319">
        <w:rPr>
          <w:rFonts w:asciiTheme="majorBidi" w:hAnsiTheme="majorBidi" w:cstheme="majorBidi"/>
          <w:sz w:val="30"/>
          <w:szCs w:val="30"/>
          <w:cs/>
        </w:rPr>
        <w:t xml:space="preserve">ทางการค้า </w:t>
      </w:r>
      <w:r w:rsidRPr="00AA3319">
        <w:rPr>
          <w:rFonts w:asciiTheme="majorBidi" w:hAnsiTheme="majorBidi" w:cstheme="majorBidi"/>
          <w:sz w:val="30"/>
          <w:szCs w:val="30"/>
          <w:cs/>
        </w:rPr>
        <w:t>วงเงินยอดขายจะกำหนดไว้สำหรับลูกค้าแต่ละรายและจะทบทวน</w:t>
      </w:r>
      <w:r w:rsidR="00FA0E82" w:rsidRPr="00AA3319">
        <w:rPr>
          <w:rFonts w:asciiTheme="majorBidi" w:hAnsiTheme="majorBidi" w:cstheme="majorBidi"/>
          <w:sz w:val="30"/>
          <w:szCs w:val="30"/>
          <w:cs/>
        </w:rPr>
        <w:t>ทุกๆ</w:t>
      </w:r>
      <w:r w:rsidR="00DD0F63"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E16C4" w:rsidRPr="00AA3319">
        <w:rPr>
          <w:rFonts w:asciiTheme="majorBidi" w:hAnsiTheme="majorBidi" w:cstheme="majorBidi"/>
          <w:spacing w:val="-4"/>
          <w:sz w:val="30"/>
          <w:szCs w:val="30"/>
          <w:lang w:val="en-US"/>
        </w:rPr>
        <w:t>6</w:t>
      </w:r>
      <w:r w:rsidR="00FA0E82" w:rsidRPr="00AA3319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เดือน</w:t>
      </w:r>
      <w:r w:rsidR="00A72C09" w:rsidRPr="00AA331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</w:rPr>
        <w:t>ยอดขายที่เกินกว่าวงเงินดังกล่าวต้องได้รับการอนุมัติจาก</w:t>
      </w:r>
      <w:r w:rsidR="00E64EE3" w:rsidRPr="00AA3319">
        <w:rPr>
          <w:rFonts w:asciiTheme="majorBidi" w:hAnsiTheme="majorBidi" w:cstheme="majorBidi"/>
          <w:spacing w:val="-4"/>
          <w:sz w:val="30"/>
          <w:szCs w:val="30"/>
          <w:cs/>
        </w:rPr>
        <w:t>ผู้จัดการฝ่ายขายในประเทศ</w:t>
      </w:r>
      <w:r w:rsidR="00CF58A1" w:rsidRPr="00AA331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CF58A1" w:rsidRPr="00AA3319">
        <w:rPr>
          <w:rFonts w:asciiTheme="majorBidi" w:hAnsiTheme="majorBidi" w:cstheme="majorBidi"/>
          <w:spacing w:val="-4"/>
          <w:sz w:val="30"/>
          <w:szCs w:val="30"/>
          <w:cs/>
        </w:rPr>
        <w:t>ในกรณี</w:t>
      </w:r>
      <w:r w:rsidR="00CF58A1" w:rsidRPr="00AA3319">
        <w:rPr>
          <w:rFonts w:asciiTheme="majorBidi" w:hAnsiTheme="majorBidi" w:cstheme="majorBidi"/>
          <w:sz w:val="30"/>
          <w:szCs w:val="30"/>
          <w:cs/>
        </w:rPr>
        <w:t xml:space="preserve">วงเงินเกิน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200</w:t>
      </w:r>
      <w:r w:rsidR="00CF58A1" w:rsidRPr="00AA3319">
        <w:rPr>
          <w:rFonts w:asciiTheme="majorBidi" w:hAnsiTheme="majorBidi" w:cstheme="majorBidi"/>
          <w:sz w:val="30"/>
          <w:szCs w:val="30"/>
          <w:lang w:val="en-US"/>
        </w:rPr>
        <w:t>,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000</w:t>
      </w:r>
      <w:r w:rsidR="00CF58A1"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CF58A1" w:rsidRPr="00AA3319">
        <w:rPr>
          <w:rFonts w:asciiTheme="majorBidi" w:hAnsiTheme="majorBidi" w:cstheme="majorBidi"/>
          <w:sz w:val="30"/>
          <w:szCs w:val="30"/>
          <w:cs/>
          <w:lang w:val="en-US"/>
        </w:rPr>
        <w:t>บาท ต้องได้รับการพิจารณาอนุมัติจากผู้จัดการฝ่ายการเงิน</w:t>
      </w:r>
    </w:p>
    <w:p w14:paraId="3254B715" w14:textId="77777777" w:rsidR="00CF58A1" w:rsidRPr="00AA3319" w:rsidRDefault="00CF58A1" w:rsidP="00FA21D8">
      <w:pPr>
        <w:tabs>
          <w:tab w:val="left" w:pos="108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</w:p>
    <w:p w14:paraId="65B77FA6" w14:textId="3283DCAE" w:rsidR="00D31238" w:rsidRPr="00AA3319" w:rsidRDefault="00276A74" w:rsidP="00FA21D8">
      <w:pPr>
        <w:tabs>
          <w:tab w:val="left" w:pos="108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บริษัทจำกัดความเสี่ยงด้านเครดิตของลูกหนี้การค้าด้วยการกำหนดระยะเวลาการจ่ายชำระสูงสุด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90</w:t>
      </w:r>
      <w:r w:rsidR="00DD0F63" w:rsidRPr="00AA3319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DD0F63" w:rsidRPr="00AA3319">
        <w:rPr>
          <w:rFonts w:asciiTheme="majorBidi" w:hAnsiTheme="majorBidi" w:cstheme="majorBidi"/>
          <w:sz w:val="30"/>
          <w:szCs w:val="30"/>
          <w:cs/>
          <w:lang w:val="en-US"/>
        </w:rPr>
        <w:t>วัน</w:t>
      </w:r>
      <w:r w:rsidR="00DA559C" w:rsidRPr="00AA3319">
        <w:rPr>
          <w:rFonts w:asciiTheme="majorBidi" w:hAnsiTheme="majorBidi" w:cstheme="majorBidi"/>
          <w:sz w:val="30"/>
          <w:szCs w:val="30"/>
          <w:cs/>
        </w:rPr>
        <w:t>และมีการติดตามยอดคงค้างของลูกหนี้การค้าอย่างสม่ำเสมอ บริษัทพิจารณาการด้อยค่า</w:t>
      </w:r>
      <w:r w:rsidR="00AD74B8" w:rsidRPr="00AA3319">
        <w:rPr>
          <w:rFonts w:asciiTheme="majorBidi" w:hAnsiTheme="majorBidi" w:cstheme="majorBidi"/>
          <w:sz w:val="30"/>
          <w:szCs w:val="30"/>
        </w:rPr>
        <w:br/>
      </w:r>
      <w:r w:rsidR="00DA559C" w:rsidRPr="00AA3319">
        <w:rPr>
          <w:rFonts w:asciiTheme="majorBidi" w:hAnsiTheme="majorBidi" w:cstheme="majorBidi"/>
          <w:sz w:val="30"/>
          <w:szCs w:val="30"/>
          <w:cs/>
        </w:rPr>
        <w:t>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</w:t>
      </w:r>
      <w:r w:rsidR="00DD0F63" w:rsidRPr="00AA3319">
        <w:rPr>
          <w:rFonts w:asciiTheme="majorBidi" w:hAnsiTheme="majorBidi" w:cstheme="majorBidi"/>
          <w:sz w:val="30"/>
          <w:szCs w:val="30"/>
          <w:cs/>
        </w:rPr>
        <w:t>และ</w:t>
      </w:r>
      <w:r w:rsidR="00DA559C" w:rsidRPr="00AA3319">
        <w:rPr>
          <w:rFonts w:asciiTheme="majorBidi" w:hAnsiTheme="majorBidi" w:cstheme="majorBidi"/>
          <w:sz w:val="30"/>
          <w:szCs w:val="30"/>
          <w:cs/>
        </w:rPr>
        <w:t>สะท้อนผลแตกต่างระหว่างสภาวะเศรษฐกิจในอดีตที่ผ่านมา  สภาวะเศรษฐกิจในปัจจุบันและมุมมองของบริษัทที่มีต่อสภาวะเศรษฐกิจตลอดอายุที่คาดการณ์ไว้ของลูกหนี้</w:t>
      </w:r>
    </w:p>
    <w:p w14:paraId="70338AFA" w14:textId="77777777" w:rsidR="00DA559C" w:rsidRPr="00AA3319" w:rsidRDefault="00DA559C" w:rsidP="00FA21D8">
      <w:pPr>
        <w:tabs>
          <w:tab w:val="left" w:pos="1080"/>
        </w:tabs>
        <w:spacing w:line="240" w:lineRule="auto"/>
        <w:ind w:left="1890"/>
        <w:jc w:val="thaiDistribute"/>
        <w:rPr>
          <w:rFonts w:asciiTheme="majorBidi" w:hAnsiTheme="majorBidi" w:cstheme="majorBidi"/>
          <w:sz w:val="28"/>
          <w:szCs w:val="28"/>
        </w:rPr>
      </w:pPr>
    </w:p>
    <w:p w14:paraId="3F2BB7BC" w14:textId="4C881E55" w:rsidR="00DA559C" w:rsidRPr="00AA3319" w:rsidRDefault="00336FD1" w:rsidP="00FA21D8">
      <w:pPr>
        <w:tabs>
          <w:tab w:val="left" w:pos="108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</w:rPr>
        <w:tab/>
      </w:r>
      <w:r w:rsidRPr="00AA3319">
        <w:rPr>
          <w:rFonts w:asciiTheme="majorBidi" w:hAnsiTheme="majorBidi" w:cstheme="majorBidi"/>
          <w:sz w:val="30"/>
          <w:szCs w:val="30"/>
        </w:rPr>
        <w:tab/>
        <w:t xml:space="preserve">         </w:t>
      </w:r>
      <w:r w:rsidR="00DA559C" w:rsidRPr="00AA3319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ข้อมูลเกี่ยวกับลูกหนี้การค้าเปิดเผยในหมายเหตุข้อ </w:t>
      </w:r>
      <w:r w:rsidR="007E16C4" w:rsidRPr="00AA3319">
        <w:rPr>
          <w:rFonts w:asciiTheme="majorBidi" w:hAnsiTheme="majorBidi" w:cstheme="majorBidi"/>
          <w:sz w:val="30"/>
          <w:szCs w:val="30"/>
        </w:rPr>
        <w:t>6</w:t>
      </w:r>
    </w:p>
    <w:p w14:paraId="32CB2A27" w14:textId="77777777" w:rsidR="002206AF" w:rsidRPr="00AA3319" w:rsidRDefault="002206AF" w:rsidP="00FA21D8">
      <w:pPr>
        <w:spacing w:line="240" w:lineRule="auto"/>
        <w:ind w:right="-29"/>
        <w:jc w:val="both"/>
        <w:rPr>
          <w:rFonts w:asciiTheme="majorBidi" w:hAnsiTheme="majorBidi" w:cstheme="majorBidi"/>
          <w:sz w:val="28"/>
          <w:szCs w:val="28"/>
        </w:rPr>
      </w:pPr>
    </w:p>
    <w:p w14:paraId="43AB46DE" w14:textId="0B585DD7" w:rsidR="007F68AB" w:rsidRPr="00AA3319" w:rsidRDefault="0094404F" w:rsidP="00FA21D8">
      <w:pPr>
        <w:tabs>
          <w:tab w:val="left" w:pos="1440"/>
        </w:tabs>
        <w:spacing w:line="240" w:lineRule="auto"/>
        <w:ind w:left="540" w:firstLine="36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="00B92CD2" w:rsidRPr="00AA3319">
        <w:rPr>
          <w:rFonts w:asciiTheme="majorBidi" w:hAnsiTheme="majorBidi" w:cstheme="majorBidi"/>
          <w:sz w:val="30"/>
          <w:szCs w:val="30"/>
        </w:rPr>
        <w:t>(</w:t>
      </w:r>
      <w:r w:rsidR="00C923A8" w:rsidRPr="00AA3319">
        <w:rPr>
          <w:rFonts w:asciiTheme="majorBidi" w:hAnsiTheme="majorBidi" w:cstheme="majorBidi"/>
          <w:sz w:val="30"/>
          <w:szCs w:val="30"/>
          <w:cs/>
        </w:rPr>
        <w:t>ข</w:t>
      </w:r>
      <w:r w:rsidR="00B92CD2" w:rsidRPr="00AA3319">
        <w:rPr>
          <w:rFonts w:asciiTheme="majorBidi" w:hAnsiTheme="majorBidi" w:cstheme="majorBidi"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B92CD2" w:rsidRPr="00AA3319">
        <w:rPr>
          <w:rFonts w:asciiTheme="majorBidi" w:hAnsiTheme="majorBidi" w:cstheme="majorBidi"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2</w:t>
      </w:r>
      <w:r w:rsidR="00B92CD2" w:rsidRPr="00AA3319">
        <w:rPr>
          <w:rFonts w:asciiTheme="majorBidi" w:hAnsiTheme="majorBidi" w:cstheme="majorBidi"/>
          <w:sz w:val="30"/>
          <w:szCs w:val="30"/>
        </w:rPr>
        <w:t>)</w:t>
      </w:r>
      <w:r w:rsidR="00C923A8" w:rsidRPr="00AA3319">
        <w:rPr>
          <w:rFonts w:asciiTheme="majorBidi" w:hAnsiTheme="majorBidi" w:cstheme="majorBidi"/>
          <w:sz w:val="30"/>
          <w:szCs w:val="30"/>
          <w:cs/>
        </w:rPr>
        <w:t xml:space="preserve">    </w:t>
      </w:r>
      <w:r w:rsidR="002F13E7" w:rsidRPr="00AA3319">
        <w:rPr>
          <w:rFonts w:asciiTheme="majorBidi" w:hAnsiTheme="majorBidi" w:cstheme="majorBidi"/>
          <w:sz w:val="30"/>
          <w:szCs w:val="30"/>
        </w:rPr>
        <w:t xml:space="preserve">  </w:t>
      </w:r>
      <w:r w:rsidR="00C923A8" w:rsidRPr="00AA331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92CD2"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="00B92CD2" w:rsidRPr="00AA3319">
        <w:rPr>
          <w:rFonts w:asciiTheme="majorBidi" w:hAnsiTheme="majorBidi" w:cstheme="majorBidi"/>
          <w:sz w:val="30"/>
          <w:szCs w:val="30"/>
          <w:cs/>
        </w:rPr>
        <w:t>เงินลงทุนในตราสารหนี้</w:t>
      </w:r>
    </w:p>
    <w:p w14:paraId="6C48B38B" w14:textId="1379049C" w:rsidR="006E7D99" w:rsidRPr="00AA3319" w:rsidRDefault="006E7D99" w:rsidP="00FA21D8">
      <w:pPr>
        <w:tabs>
          <w:tab w:val="left" w:pos="1440"/>
        </w:tabs>
        <w:spacing w:line="240" w:lineRule="auto"/>
        <w:ind w:left="540" w:firstLine="360"/>
        <w:jc w:val="thaiDistribute"/>
        <w:rPr>
          <w:rFonts w:asciiTheme="majorBidi" w:hAnsiTheme="majorBidi" w:cstheme="majorBidi"/>
          <w:sz w:val="28"/>
          <w:szCs w:val="28"/>
        </w:rPr>
      </w:pPr>
    </w:p>
    <w:p w14:paraId="24B2860D" w14:textId="2B276369" w:rsidR="006E7D99" w:rsidRPr="00AA3319" w:rsidRDefault="006E7D99" w:rsidP="00FA21D8">
      <w:pPr>
        <w:tabs>
          <w:tab w:val="left" w:pos="144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บริษัทพิจารณาว่าเงินลงทุนในตราสารหนี้ซึ่งวัดมูลค่าด้วยราคาทุนตัดจำหน่ายมีความเสี่ยงด้านเครดิตต่ำ ดังนั้น ค่าเผื่อผลขาดทุนด้านเครดิตที่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</w:t>
      </w:r>
      <w:r w:rsidRPr="00AA3319">
        <w:rPr>
          <w:rFonts w:asciiTheme="majorBidi" w:hAnsiTheme="majorBidi" w:cstheme="majorBidi"/>
          <w:sz w:val="30"/>
          <w:szCs w:val="30"/>
        </w:rPr>
        <w:lastRenderedPageBreak/>
        <w:t xml:space="preserve">(Investment grade credit rating) </w:t>
      </w:r>
      <w:r w:rsidRPr="00AA3319">
        <w:rPr>
          <w:rFonts w:asciiTheme="majorBidi" w:hAnsiTheme="majorBidi" w:cstheme="majorBidi"/>
          <w:sz w:val="30"/>
          <w:szCs w:val="30"/>
          <w:cs/>
        </w:rPr>
        <w:t>จากหน่วยงานจัดอันดับเครดิตภายนอกที่มีการเผยแพร่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ตราสารอื่น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ๆ จะพิจารณาว่ามีความเสี่ยงด้านเครดิตต่ำเมื่อความเสี่ยงจากการผิดนัดชำระหนี้อยู่ในระดับต่ำ และ</w:t>
      </w:r>
      <w:r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>ผู้ออกตราสารมีความสามารถทางการเงินที่จะปฏิบัติตามภาระผูกพันตามสัญญาได้</w:t>
      </w:r>
    </w:p>
    <w:p w14:paraId="65DF7052" w14:textId="77777777" w:rsidR="00752540" w:rsidRDefault="00752540" w:rsidP="00FA21D8">
      <w:pPr>
        <w:tabs>
          <w:tab w:val="left" w:pos="81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2DBA8C" w14:textId="2D425C66" w:rsidR="00D14D45" w:rsidRPr="00AA3319" w:rsidRDefault="00D14D45" w:rsidP="00FA21D8">
      <w:pPr>
        <w:tabs>
          <w:tab w:val="left" w:pos="810"/>
        </w:tabs>
        <w:spacing w:line="240" w:lineRule="auto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บริษัทจำกัดความเสี่ยงด้านเครดิตด้วยการลงทุนในตราสารหนี้ที่มีสภาพคล่องและคู่สัญญาที่มีอันดับเครดิตอย่างน้อย </w:t>
      </w:r>
      <w:r w:rsidRPr="00AA3319">
        <w:rPr>
          <w:rFonts w:asciiTheme="majorBidi" w:hAnsiTheme="majorBidi" w:cstheme="majorBidi"/>
          <w:sz w:val="30"/>
          <w:szCs w:val="30"/>
        </w:rPr>
        <w:t xml:space="preserve">A </w:t>
      </w:r>
      <w:r w:rsidRPr="00AA3319">
        <w:rPr>
          <w:rFonts w:asciiTheme="majorBidi" w:hAnsiTheme="majorBidi" w:cstheme="majorBidi"/>
          <w:sz w:val="30"/>
          <w:szCs w:val="30"/>
          <w:cs/>
        </w:rPr>
        <w:t>จากบริษัท</w:t>
      </w:r>
      <w:r w:rsidRPr="00AA3319">
        <w:rPr>
          <w:rFonts w:asciiTheme="majorBidi" w:hAnsiTheme="majorBidi" w:cstheme="majorBidi"/>
          <w:sz w:val="30"/>
          <w:szCs w:val="30"/>
        </w:rPr>
        <w:t xml:space="preserve"> Fitch </w:t>
      </w:r>
      <w:r w:rsidR="0033591C" w:rsidRPr="00AA3319">
        <w:rPr>
          <w:rFonts w:asciiTheme="majorBidi" w:hAnsiTheme="majorBidi" w:cstheme="majorBidi"/>
          <w:sz w:val="30"/>
          <w:szCs w:val="30"/>
          <w:lang w:val="en-US"/>
        </w:rPr>
        <w:t xml:space="preserve">Ratings </w:t>
      </w:r>
      <w:r w:rsidR="00896053" w:rsidRPr="00AA3319">
        <w:rPr>
          <w:rFonts w:asciiTheme="majorBidi" w:hAnsiTheme="majorBidi" w:cstheme="majorBidi"/>
          <w:sz w:val="30"/>
          <w:szCs w:val="30"/>
        </w:rPr>
        <w:t>(Thailand)</w:t>
      </w:r>
    </w:p>
    <w:p w14:paraId="5A07766D" w14:textId="77777777" w:rsidR="00B47E87" w:rsidRPr="00AA3319" w:rsidRDefault="00B47E87" w:rsidP="00FA21D8">
      <w:pPr>
        <w:tabs>
          <w:tab w:val="left" w:pos="810"/>
        </w:tabs>
        <w:spacing w:line="240" w:lineRule="auto"/>
        <w:ind w:left="1890" w:firstLine="8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08D745F" w14:textId="7EB304C7" w:rsidR="0033591C" w:rsidRPr="00AA3319" w:rsidRDefault="007F68AB" w:rsidP="00FA21D8">
      <w:pPr>
        <w:tabs>
          <w:tab w:val="left" w:pos="1440"/>
        </w:tabs>
        <w:spacing w:line="240" w:lineRule="atLeast"/>
        <w:ind w:left="189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ติดตามการเปลี่ยนแปลงของความเสี่ยงด้านเครดิตด้วยการติดตามการจัดอันดับเครดิตภายนอกที่มีการเผยแพร่</w:t>
      </w:r>
      <w:r w:rsidR="00DA559C" w:rsidRPr="00AA3319">
        <w:rPr>
          <w:rFonts w:asciiTheme="majorBidi" w:hAnsiTheme="majorBidi" w:cstheme="majorBidi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z w:val="30"/>
          <w:szCs w:val="30"/>
          <w:cs/>
        </w:rPr>
        <w:t xml:space="preserve">เพื่อประเมินว่าความเสี่ยงด้านเครดิตเพิ่มขึ้นอย่างมีนัยสำคัญ ณ วันที่รายงาน โดยไม่ได้ถูกสะท้อนในอันดับเครดิตที่เผยแพร่หรือไม่ เพื่อประกอบในการพิจารณาบริษัทมีการทบทวนการเปลี่ยนแปลงของผลตอบแทนในหุ้นกู้ หากสามารถหาได้ประกอบกับข่าวที่มีการเผยแพร่และข้อมูลการกำกับดูแลของหน่วยงานกำกับดูแลของลูกหนี้ </w:t>
      </w:r>
    </w:p>
    <w:p w14:paraId="5059BF81" w14:textId="77777777" w:rsidR="00162BC7" w:rsidRPr="00AA3319" w:rsidRDefault="00162BC7" w:rsidP="00FA21D8">
      <w:pPr>
        <w:tabs>
          <w:tab w:val="left" w:pos="1440"/>
        </w:tabs>
        <w:spacing w:line="240" w:lineRule="atLeast"/>
        <w:ind w:left="1886"/>
        <w:jc w:val="thaiDistribute"/>
        <w:rPr>
          <w:rFonts w:asciiTheme="majorBidi" w:hAnsiTheme="majorBidi" w:cstheme="majorBidi"/>
          <w:sz w:val="28"/>
          <w:szCs w:val="28"/>
        </w:rPr>
      </w:pPr>
    </w:p>
    <w:p w14:paraId="733BF0A7" w14:textId="5E7A28BB" w:rsidR="00162BC7" w:rsidRPr="00AA3319" w:rsidRDefault="00DA559C" w:rsidP="00FA21D8">
      <w:pPr>
        <w:tabs>
          <w:tab w:val="left" w:pos="1080"/>
        </w:tabs>
        <w:spacing w:line="240" w:lineRule="atLeast"/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ตารางต่อไปนี้ให้ข้อมูลเกี่ยวกับความเสี่ยงด้านเครดิตและผลขาดทุนด้านเครดิตที่คาดว่าจะเกิดขึ้น</w:t>
      </w:r>
    </w:p>
    <w:p w14:paraId="0F797317" w14:textId="77777777" w:rsidR="00DA559C" w:rsidRPr="00AA3319" w:rsidRDefault="00DA559C" w:rsidP="00FA21D8">
      <w:pPr>
        <w:tabs>
          <w:tab w:val="left" w:pos="1080"/>
        </w:tabs>
        <w:spacing w:line="240" w:lineRule="atLeast"/>
        <w:ind w:left="1886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70" w:type="dxa"/>
        <w:tblInd w:w="360" w:type="dxa"/>
        <w:tblLook w:val="04A0" w:firstRow="1" w:lastRow="0" w:firstColumn="1" w:lastColumn="0" w:noHBand="0" w:noVBand="1"/>
      </w:tblPr>
      <w:tblGrid>
        <w:gridCol w:w="5310"/>
        <w:gridCol w:w="1710"/>
        <w:gridCol w:w="360"/>
        <w:gridCol w:w="270"/>
        <w:gridCol w:w="1620"/>
      </w:tblGrid>
      <w:tr w:rsidR="00AB6196" w:rsidRPr="00AA3319" w14:paraId="67485E43" w14:textId="77777777" w:rsidTr="00AB6196">
        <w:trPr>
          <w:trHeight w:val="20"/>
          <w:tblHeader/>
        </w:trPr>
        <w:tc>
          <w:tcPr>
            <w:tcW w:w="5310" w:type="dxa"/>
            <w:vAlign w:val="bottom"/>
          </w:tcPr>
          <w:p w14:paraId="0ED0E6E4" w14:textId="77777777" w:rsidR="00AB6196" w:rsidRPr="00AA3319" w:rsidRDefault="00AB6196" w:rsidP="00FA21D8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960" w:type="dxa"/>
            <w:gridSpan w:val="4"/>
            <w:vAlign w:val="bottom"/>
            <w:hideMark/>
          </w:tcPr>
          <w:p w14:paraId="7F366149" w14:textId="77777777" w:rsidR="00AB6196" w:rsidRPr="00AA3319" w:rsidRDefault="00AB6196" w:rsidP="00FA21D8">
            <w:pPr>
              <w:pStyle w:val="Default"/>
              <w:spacing w:line="240" w:lineRule="atLeast"/>
              <w:ind w:hanging="21"/>
              <w:jc w:val="center"/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AA3319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งบการเงินที่แสดงเงินลงทุนตามวิธีส่วนได้เสีย/</w:t>
            </w:r>
          </w:p>
          <w:p w14:paraId="643F3104" w14:textId="77777777" w:rsidR="00AB6196" w:rsidRPr="00AA3319" w:rsidRDefault="00AB6196" w:rsidP="00FA21D8">
            <w:pPr>
              <w:pStyle w:val="acctmergecolhdg"/>
              <w:spacing w:line="240" w:lineRule="atLeast"/>
              <w:ind w:hanging="21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eastAsia="AngsanaNew" w:hAnsiTheme="majorBidi" w:cstheme="majorBidi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B6196" w:rsidRPr="00AA3319" w14:paraId="74F3F5A6" w14:textId="77777777" w:rsidTr="00AB6196">
        <w:trPr>
          <w:trHeight w:val="83"/>
          <w:tblHeader/>
        </w:trPr>
        <w:tc>
          <w:tcPr>
            <w:tcW w:w="5310" w:type="dxa"/>
            <w:vAlign w:val="bottom"/>
            <w:hideMark/>
          </w:tcPr>
          <w:p w14:paraId="5E551B30" w14:textId="021AB69F" w:rsidR="00AB6196" w:rsidRPr="00AA3319" w:rsidRDefault="00DA559C" w:rsidP="00FA21D8">
            <w:pPr>
              <w:pStyle w:val="BodyText"/>
              <w:tabs>
                <w:tab w:val="right" w:pos="9072"/>
              </w:tabs>
              <w:spacing w:after="0" w:line="240" w:lineRule="atLeast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เงินลงทุนในตราสารหนี้ </w:t>
            </w:r>
            <w:r w:rsidR="00AB6196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7E16C4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="00AB6196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AB6196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AB6196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7E16C4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7</w:t>
            </w:r>
          </w:p>
        </w:tc>
        <w:tc>
          <w:tcPr>
            <w:tcW w:w="1710" w:type="dxa"/>
            <w:vAlign w:val="bottom"/>
            <w:hideMark/>
          </w:tcPr>
          <w:p w14:paraId="0200DB08" w14:textId="3052CF79" w:rsidR="00AB6196" w:rsidRPr="00AA3319" w:rsidRDefault="00AB6196" w:rsidP="00FA21D8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ผลขาดทุนด้านเครดิตที่คาดว่าจะเกิดขึ้นใน </w:t>
            </w:r>
            <w:r w:rsidR="007E16C4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เดือนข้างหน้า</w:t>
            </w:r>
          </w:p>
        </w:tc>
        <w:tc>
          <w:tcPr>
            <w:tcW w:w="360" w:type="dxa"/>
            <w:vAlign w:val="bottom"/>
          </w:tcPr>
          <w:p w14:paraId="75DF662B" w14:textId="77777777" w:rsidR="00AB6196" w:rsidRPr="00AA3319" w:rsidRDefault="00AB6196" w:rsidP="00FA21D8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65F7C88" w14:textId="77777777" w:rsidR="00AB6196" w:rsidRPr="00AA3319" w:rsidRDefault="00AB6196" w:rsidP="00FA21D8">
            <w:pPr>
              <w:spacing w:line="240" w:lineRule="atLeast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  <w:hideMark/>
          </w:tcPr>
          <w:p w14:paraId="68393004" w14:textId="77777777" w:rsidR="00AB6196" w:rsidRPr="00AA3319" w:rsidRDefault="00AB6196" w:rsidP="00FA21D8">
            <w:pPr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B6196" w:rsidRPr="00AA3319" w14:paraId="2B5FE59D" w14:textId="77777777" w:rsidTr="00AB6196">
        <w:trPr>
          <w:trHeight w:val="20"/>
          <w:tblHeader/>
        </w:trPr>
        <w:tc>
          <w:tcPr>
            <w:tcW w:w="5310" w:type="dxa"/>
            <w:vAlign w:val="bottom"/>
          </w:tcPr>
          <w:p w14:paraId="4E23C63C" w14:textId="77777777" w:rsidR="00AB6196" w:rsidRPr="00AA3319" w:rsidRDefault="00AB6196" w:rsidP="00FA21D8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SA"/>
              </w:rPr>
            </w:pPr>
          </w:p>
        </w:tc>
        <w:tc>
          <w:tcPr>
            <w:tcW w:w="3960" w:type="dxa"/>
            <w:gridSpan w:val="4"/>
            <w:vAlign w:val="bottom"/>
            <w:hideMark/>
          </w:tcPr>
          <w:p w14:paraId="4D78B90C" w14:textId="77777777" w:rsidR="00AB6196" w:rsidRPr="00AA3319" w:rsidRDefault="00AB6196" w:rsidP="00FA21D8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44020" w:rsidRPr="00AA3319" w14:paraId="2411F584" w14:textId="77777777" w:rsidTr="00782399">
        <w:trPr>
          <w:trHeight w:val="20"/>
          <w:tblHeader/>
        </w:trPr>
        <w:tc>
          <w:tcPr>
            <w:tcW w:w="5310" w:type="dxa"/>
            <w:vAlign w:val="bottom"/>
            <w:hideMark/>
          </w:tcPr>
          <w:p w14:paraId="18F8933A" w14:textId="77777777" w:rsidR="00144020" w:rsidRPr="00AA3319" w:rsidRDefault="00144020" w:rsidP="00144020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10" w:type="dxa"/>
          </w:tcPr>
          <w:p w14:paraId="1334CDB9" w14:textId="390B6687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80,000</w:t>
            </w:r>
          </w:p>
        </w:tc>
        <w:tc>
          <w:tcPr>
            <w:tcW w:w="360" w:type="dxa"/>
          </w:tcPr>
          <w:p w14:paraId="6BC4E7C7" w14:textId="77777777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BFCB89F" w14:textId="77777777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943AB5E" w14:textId="571AB6E3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80,000</w:t>
            </w:r>
          </w:p>
        </w:tc>
      </w:tr>
      <w:tr w:rsidR="00144020" w:rsidRPr="00AA3319" w14:paraId="021D49EF" w14:textId="77777777" w:rsidTr="00FC116D">
        <w:trPr>
          <w:trHeight w:val="20"/>
          <w:tblHeader/>
        </w:trPr>
        <w:tc>
          <w:tcPr>
            <w:tcW w:w="5310" w:type="dxa"/>
            <w:vAlign w:val="bottom"/>
            <w:hideMark/>
          </w:tcPr>
          <w:p w14:paraId="23003B33" w14:textId="77777777" w:rsidR="00144020" w:rsidRPr="00AA3319" w:rsidRDefault="00144020" w:rsidP="00144020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10" w:type="dxa"/>
            <w:vAlign w:val="bottom"/>
          </w:tcPr>
          <w:p w14:paraId="5AEBC67A" w14:textId="05690870" w:rsidR="00144020" w:rsidRPr="00AA3319" w:rsidRDefault="00144020" w:rsidP="00144020">
            <w:pPr>
              <w:tabs>
                <w:tab w:val="decimal" w:pos="1068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-</w:t>
            </w:r>
          </w:p>
        </w:tc>
        <w:tc>
          <w:tcPr>
            <w:tcW w:w="360" w:type="dxa"/>
            <w:vAlign w:val="bottom"/>
          </w:tcPr>
          <w:p w14:paraId="222A23F1" w14:textId="77777777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5B1A46D" w14:textId="77777777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4AFDB533" w14:textId="560292AA" w:rsidR="00144020" w:rsidRPr="00AA3319" w:rsidRDefault="00144020" w:rsidP="00144020">
            <w:pPr>
              <w:tabs>
                <w:tab w:val="decimal" w:pos="1066"/>
              </w:tabs>
              <w:spacing w:line="240" w:lineRule="atLeast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-</w:t>
            </w:r>
          </w:p>
        </w:tc>
      </w:tr>
      <w:tr w:rsidR="00144020" w:rsidRPr="00AA3319" w14:paraId="36F29C74" w14:textId="77777777" w:rsidTr="00782399">
        <w:trPr>
          <w:trHeight w:val="20"/>
        </w:trPr>
        <w:tc>
          <w:tcPr>
            <w:tcW w:w="5310" w:type="dxa"/>
            <w:vAlign w:val="bottom"/>
            <w:hideMark/>
          </w:tcPr>
          <w:p w14:paraId="38AA1896" w14:textId="77777777" w:rsidR="00144020" w:rsidRPr="00AA3319" w:rsidRDefault="00144020" w:rsidP="00144020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7E0643" w14:textId="711185EC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80,000</w:t>
            </w:r>
          </w:p>
        </w:tc>
        <w:tc>
          <w:tcPr>
            <w:tcW w:w="360" w:type="dxa"/>
          </w:tcPr>
          <w:p w14:paraId="2DC32C08" w14:textId="77777777" w:rsidR="00144020" w:rsidRPr="00AA3319" w:rsidRDefault="00144020" w:rsidP="00144020">
            <w:pPr>
              <w:tabs>
                <w:tab w:val="decimal" w:pos="610"/>
                <w:tab w:val="decimal" w:pos="1293"/>
              </w:tabs>
              <w:spacing w:line="240" w:lineRule="atLeast"/>
              <w:ind w:left="-129"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7CF3C4" w14:textId="77777777" w:rsidR="00144020" w:rsidRPr="00AA3319" w:rsidRDefault="00144020" w:rsidP="00144020">
            <w:pPr>
              <w:tabs>
                <w:tab w:val="decimal" w:pos="641"/>
                <w:tab w:val="decimal" w:pos="1293"/>
              </w:tabs>
              <w:spacing w:line="240" w:lineRule="atLeast"/>
              <w:ind w:left="-129"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BA07D45" w14:textId="3BC1580D" w:rsidR="00144020" w:rsidRPr="00AA3319" w:rsidRDefault="00144020" w:rsidP="00144020">
            <w:pPr>
              <w:tabs>
                <w:tab w:val="decimal" w:pos="1293"/>
              </w:tabs>
              <w:spacing w:line="240" w:lineRule="atLeast"/>
              <w:ind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80,000</w:t>
            </w:r>
          </w:p>
        </w:tc>
      </w:tr>
    </w:tbl>
    <w:p w14:paraId="54A96EBE" w14:textId="27BC9B3A" w:rsidR="00AB6196" w:rsidRPr="00AA3319" w:rsidRDefault="00AB6196" w:rsidP="00FA21D8">
      <w:pPr>
        <w:tabs>
          <w:tab w:val="left" w:pos="1080"/>
        </w:tabs>
        <w:ind w:left="1890"/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</w:p>
    <w:tbl>
      <w:tblPr>
        <w:tblW w:w="9270" w:type="dxa"/>
        <w:tblInd w:w="360" w:type="dxa"/>
        <w:tblLook w:val="04A0" w:firstRow="1" w:lastRow="0" w:firstColumn="1" w:lastColumn="0" w:noHBand="0" w:noVBand="1"/>
      </w:tblPr>
      <w:tblGrid>
        <w:gridCol w:w="5310"/>
        <w:gridCol w:w="1710"/>
        <w:gridCol w:w="360"/>
        <w:gridCol w:w="270"/>
        <w:gridCol w:w="1620"/>
      </w:tblGrid>
      <w:tr w:rsidR="00986DF3" w:rsidRPr="00AA3319" w14:paraId="74FAAAE6" w14:textId="77777777" w:rsidTr="00BE1157">
        <w:trPr>
          <w:trHeight w:val="20"/>
          <w:tblHeader/>
        </w:trPr>
        <w:tc>
          <w:tcPr>
            <w:tcW w:w="5310" w:type="dxa"/>
            <w:vAlign w:val="bottom"/>
          </w:tcPr>
          <w:p w14:paraId="3CCBE0A7" w14:textId="0D965D02" w:rsidR="00986DF3" w:rsidRPr="00AA3319" w:rsidRDefault="00986DF3" w:rsidP="00FA21D8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ar-SA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เงินลงทุนในตราสารหนี้ 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6</w:t>
            </w:r>
          </w:p>
        </w:tc>
        <w:tc>
          <w:tcPr>
            <w:tcW w:w="3960" w:type="dxa"/>
            <w:gridSpan w:val="4"/>
            <w:vAlign w:val="bottom"/>
          </w:tcPr>
          <w:p w14:paraId="74762F1F" w14:textId="77777777" w:rsidR="00986DF3" w:rsidRPr="00AA3319" w:rsidRDefault="00986DF3" w:rsidP="00FA21D8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C8182F" w:rsidRPr="00AA3319" w14:paraId="1137B206" w14:textId="77777777" w:rsidTr="00BE1157">
        <w:trPr>
          <w:trHeight w:val="20"/>
          <w:tblHeader/>
        </w:trPr>
        <w:tc>
          <w:tcPr>
            <w:tcW w:w="5310" w:type="dxa"/>
            <w:vAlign w:val="bottom"/>
            <w:hideMark/>
          </w:tcPr>
          <w:p w14:paraId="5F9ED31C" w14:textId="77777777" w:rsidR="00C8182F" w:rsidRPr="00AA3319" w:rsidRDefault="00C8182F" w:rsidP="00FA21D8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10" w:type="dxa"/>
          </w:tcPr>
          <w:p w14:paraId="6B15B81B" w14:textId="1CC140A2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70,000</w:t>
            </w:r>
          </w:p>
        </w:tc>
        <w:tc>
          <w:tcPr>
            <w:tcW w:w="360" w:type="dxa"/>
          </w:tcPr>
          <w:p w14:paraId="3B44C2F8" w14:textId="77777777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F871F1" w14:textId="77777777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7138202F" w14:textId="76B34242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</w:tr>
      <w:tr w:rsidR="00C8182F" w:rsidRPr="00AA3319" w14:paraId="38DE4ED7" w14:textId="77777777" w:rsidTr="00BE1157">
        <w:trPr>
          <w:trHeight w:val="20"/>
          <w:tblHeader/>
        </w:trPr>
        <w:tc>
          <w:tcPr>
            <w:tcW w:w="5310" w:type="dxa"/>
            <w:vAlign w:val="bottom"/>
            <w:hideMark/>
          </w:tcPr>
          <w:p w14:paraId="5273AE77" w14:textId="77777777" w:rsidR="00C8182F" w:rsidRPr="00AA3319" w:rsidRDefault="00C8182F" w:rsidP="00FA21D8">
            <w:pPr>
              <w:pStyle w:val="BodyText"/>
              <w:spacing w:after="0" w:line="240" w:lineRule="atLeast"/>
              <w:ind w:right="-11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10" w:type="dxa"/>
            <w:vAlign w:val="bottom"/>
          </w:tcPr>
          <w:p w14:paraId="3AF8DACE" w14:textId="4A5787CF" w:rsidR="00C8182F" w:rsidRPr="00AA3319" w:rsidRDefault="00C8182F" w:rsidP="00FA21D8">
            <w:pPr>
              <w:tabs>
                <w:tab w:val="decimal" w:pos="1068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-</w:t>
            </w:r>
          </w:p>
        </w:tc>
        <w:tc>
          <w:tcPr>
            <w:tcW w:w="360" w:type="dxa"/>
            <w:vAlign w:val="bottom"/>
          </w:tcPr>
          <w:p w14:paraId="77EEE6ED" w14:textId="77777777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1E06FD" w14:textId="77777777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51FED92C" w14:textId="336DF3F4" w:rsidR="00C8182F" w:rsidRPr="00AA3319" w:rsidRDefault="00C8182F" w:rsidP="00FA21D8">
            <w:pPr>
              <w:tabs>
                <w:tab w:val="decimal" w:pos="1066"/>
              </w:tabs>
              <w:spacing w:line="240" w:lineRule="atLeast"/>
              <w:ind w:right="-196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8182F" w:rsidRPr="00AA3319" w14:paraId="345EB361" w14:textId="77777777" w:rsidTr="00BE1157">
        <w:trPr>
          <w:trHeight w:val="20"/>
        </w:trPr>
        <w:tc>
          <w:tcPr>
            <w:tcW w:w="5310" w:type="dxa"/>
            <w:vAlign w:val="bottom"/>
            <w:hideMark/>
          </w:tcPr>
          <w:p w14:paraId="4383707D" w14:textId="77777777" w:rsidR="00C8182F" w:rsidRPr="00AA3319" w:rsidRDefault="00C8182F" w:rsidP="00FA21D8">
            <w:pPr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7F31D8" w14:textId="29CF0CC9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left="-95" w:right="-1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ar-SA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70,000</w:t>
            </w:r>
          </w:p>
        </w:tc>
        <w:tc>
          <w:tcPr>
            <w:tcW w:w="360" w:type="dxa"/>
          </w:tcPr>
          <w:p w14:paraId="3EA7FB6B" w14:textId="77777777" w:rsidR="00C8182F" w:rsidRPr="00AA3319" w:rsidRDefault="00C8182F" w:rsidP="00FA21D8">
            <w:pPr>
              <w:tabs>
                <w:tab w:val="decimal" w:pos="610"/>
                <w:tab w:val="decimal" w:pos="1293"/>
              </w:tabs>
              <w:spacing w:line="240" w:lineRule="atLeast"/>
              <w:ind w:left="-129"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D650A71" w14:textId="77777777" w:rsidR="00C8182F" w:rsidRPr="00AA3319" w:rsidRDefault="00C8182F" w:rsidP="00FA21D8">
            <w:pPr>
              <w:tabs>
                <w:tab w:val="decimal" w:pos="641"/>
                <w:tab w:val="decimal" w:pos="1293"/>
              </w:tabs>
              <w:spacing w:line="240" w:lineRule="atLeast"/>
              <w:ind w:left="-129"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4E7156" w14:textId="78CDA9BA" w:rsidR="00C8182F" w:rsidRPr="00AA3319" w:rsidRDefault="00C8182F" w:rsidP="00FA21D8">
            <w:pPr>
              <w:tabs>
                <w:tab w:val="decimal" w:pos="1293"/>
              </w:tabs>
              <w:spacing w:line="240" w:lineRule="atLeast"/>
              <w:ind w:right="-1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</w:tr>
    </w:tbl>
    <w:p w14:paraId="7E85C0D2" w14:textId="301EA39D" w:rsidR="00210F51" w:rsidRPr="00AA3319" w:rsidRDefault="00210F51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p w14:paraId="22777EED" w14:textId="77777777" w:rsidR="00210F51" w:rsidRPr="00AA3319" w:rsidRDefault="00210F51" w:rsidP="00FA21D8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</w:rPr>
        <w:br w:type="page"/>
      </w:r>
    </w:p>
    <w:p w14:paraId="7ECCE8F9" w14:textId="3CAAC649" w:rsidR="007F68AB" w:rsidRPr="00AA3319" w:rsidRDefault="007F68AB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lang w:bidi="th-TH"/>
        </w:rPr>
        <w:lastRenderedPageBreak/>
        <w:t>(</w:t>
      </w:r>
      <w:r w:rsidR="00C923A8" w:rsidRPr="00AA3319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AA3319">
        <w:rPr>
          <w:rFonts w:asciiTheme="majorBidi" w:hAnsiTheme="majorBidi" w:cstheme="majorBidi"/>
          <w:sz w:val="30"/>
          <w:szCs w:val="30"/>
          <w:lang w:bidi="th-TH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3</w:t>
      </w:r>
      <w:r w:rsidRPr="00AA3319">
        <w:rPr>
          <w:rFonts w:asciiTheme="majorBidi" w:hAnsiTheme="majorBidi" w:cstheme="majorBidi"/>
          <w:sz w:val="30"/>
          <w:szCs w:val="30"/>
        </w:rPr>
        <w:t>)</w:t>
      </w:r>
      <w:r w:rsidR="00C66935" w:rsidRPr="00AA3319">
        <w:rPr>
          <w:rFonts w:asciiTheme="majorBidi" w:hAnsiTheme="majorBidi" w:cstheme="majorBidi"/>
          <w:sz w:val="30"/>
          <w:szCs w:val="30"/>
        </w:rPr>
        <w:t xml:space="preserve">     </w:t>
      </w:r>
      <w:r w:rsidRPr="00AA3319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เงินสดและรายการเทียบเท่าเงินสด </w:t>
      </w:r>
    </w:p>
    <w:p w14:paraId="4A8C8CB5" w14:textId="77777777" w:rsidR="0045177F" w:rsidRPr="00AA3319" w:rsidRDefault="0045177F" w:rsidP="00FA21D8">
      <w:pPr>
        <w:pStyle w:val="block"/>
        <w:spacing w:after="0" w:line="240" w:lineRule="auto"/>
        <w:ind w:left="1260" w:right="-7" w:hanging="180"/>
        <w:jc w:val="both"/>
        <w:rPr>
          <w:rFonts w:asciiTheme="majorBidi" w:hAnsiTheme="majorBidi" w:cstheme="majorBidi"/>
          <w:color w:val="0000FF"/>
          <w:sz w:val="28"/>
          <w:szCs w:val="28"/>
        </w:rPr>
      </w:pPr>
    </w:p>
    <w:p w14:paraId="61D38496" w14:textId="3105C1B4" w:rsidR="007F68AB" w:rsidRPr="00AA3319" w:rsidRDefault="007F68AB" w:rsidP="00FA21D8">
      <w:pPr>
        <w:pStyle w:val="block"/>
        <w:spacing w:after="0" w:line="240" w:lineRule="auto"/>
        <w:ind w:left="189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ความเสี่ยงด้านเครดิตของบริษัทที่เกิดจากเงินสดและรายการเทียบเท่าเงินสด</w:t>
      </w:r>
      <w:r w:rsidR="00A4194A" w:rsidRPr="00AA3319">
        <w:rPr>
          <w:rFonts w:asciiTheme="majorBidi" w:hAnsiTheme="majorBidi" w:cstheme="majorBidi"/>
          <w:sz w:val="30"/>
          <w:szCs w:val="30"/>
          <w:cs/>
          <w:lang w:bidi="th-TH"/>
        </w:rPr>
        <w:t>มี</w:t>
      </w:r>
      <w:r w:rsidRPr="00AA3319">
        <w:rPr>
          <w:rFonts w:asciiTheme="majorBidi" w:hAnsiTheme="majorBidi" w:cstheme="majorBidi"/>
          <w:sz w:val="30"/>
          <w:szCs w:val="30"/>
          <w:cs/>
        </w:rPr>
        <w:t>จำกัดเนื่องจากคู่สัญญาเป็นธนาคารและสถาบันการเงิน</w:t>
      </w:r>
      <w:r w:rsidR="00A4194A" w:rsidRPr="00AA3319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ซึ่งบริษัทพิจารณาว่ามีความเสี่ยงด้านเครดิตต่ำ</w:t>
      </w:r>
    </w:p>
    <w:p w14:paraId="44E4F40D" w14:textId="77777777" w:rsidR="00A34B32" w:rsidRPr="00AA3319" w:rsidRDefault="00A34B32" w:rsidP="00FA21D8">
      <w:pPr>
        <w:pStyle w:val="block"/>
        <w:spacing w:after="0" w:line="240" w:lineRule="auto"/>
        <w:ind w:left="189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p w14:paraId="0BC1B9D6" w14:textId="12767601" w:rsidR="007F68AB" w:rsidRPr="00AA3319" w:rsidRDefault="007F68AB" w:rsidP="00FA21D8">
      <w:pPr>
        <w:spacing w:line="240" w:lineRule="auto"/>
        <w:ind w:left="1080" w:hanging="630"/>
        <w:rPr>
          <w:rFonts w:asciiTheme="majorBidi" w:hAnsiTheme="majorBidi" w:cstheme="majorBidi"/>
          <w:b/>
          <w:b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2D51B0" w:rsidRPr="00AA3319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AA3319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i/>
          <w:iCs/>
          <w:sz w:val="30"/>
          <w:szCs w:val="30"/>
          <w:lang w:val="en-US"/>
        </w:rPr>
        <w:t>2</w:t>
      </w:r>
      <w:r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="00C66935"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   </w:t>
      </w:r>
      <w:r w:rsidRPr="00AA3319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ความเสี่ยงด้านสภาพคล่อง</w:t>
      </w:r>
      <w:r w:rsidRPr="00AA3319"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  <w:t xml:space="preserve"> </w:t>
      </w:r>
    </w:p>
    <w:p w14:paraId="2202F7F9" w14:textId="77777777" w:rsidR="007F68AB" w:rsidRPr="00AA3319" w:rsidRDefault="007F68AB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6EFCBE5" w14:textId="35BBF3DF" w:rsidR="007F68AB" w:rsidRPr="00AA3319" w:rsidRDefault="007F68AB" w:rsidP="00FA21D8">
      <w:pPr>
        <w:spacing w:line="240" w:lineRule="auto"/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บริษัท และลดผลกระทบจากความผันผวนในกระแสเงินสด </w:t>
      </w:r>
    </w:p>
    <w:p w14:paraId="0EF0AD19" w14:textId="77777777" w:rsidR="00E453E6" w:rsidRPr="00AA3319" w:rsidRDefault="00E453E6" w:rsidP="00FA21D8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7DC2B30F" w14:textId="4088760A" w:rsidR="00314721" w:rsidRPr="00AA3319" w:rsidRDefault="00314721" w:rsidP="00FA21D8">
      <w:pPr>
        <w:ind w:left="108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A3319">
        <w:rPr>
          <w:rFonts w:asciiTheme="majorBidi" w:hAnsiTheme="majorBidi" w:cstheme="majorBidi"/>
          <w:spacing w:val="-4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AA331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</w:rPr>
        <w:t>ณ วันที่รายงาน</w:t>
      </w:r>
      <w:r w:rsidRPr="00AA331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</w:rPr>
        <w:t>โดย</w:t>
      </w:r>
      <w:r w:rsidR="00A4194A" w:rsidRPr="00AA3319">
        <w:rPr>
          <w:rFonts w:asciiTheme="majorBidi" w:hAnsiTheme="majorBidi" w:cstheme="majorBidi"/>
          <w:spacing w:val="-4"/>
          <w:sz w:val="30"/>
          <w:szCs w:val="30"/>
          <w:cs/>
        </w:rPr>
        <w:t>แสดง</w:t>
      </w:r>
      <w:r w:rsidRPr="00AA3319">
        <w:rPr>
          <w:rFonts w:asciiTheme="majorBidi" w:hAnsiTheme="majorBidi" w:cstheme="majorBidi"/>
          <w:spacing w:val="-4"/>
          <w:sz w:val="30"/>
          <w:szCs w:val="30"/>
          <w:cs/>
        </w:rPr>
        <w:t>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315C31E6" w14:textId="77777777" w:rsidR="00314721" w:rsidRPr="00AA3319" w:rsidRDefault="00314721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241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1809"/>
        <w:gridCol w:w="236"/>
        <w:gridCol w:w="1993"/>
        <w:gridCol w:w="239"/>
        <w:gridCol w:w="1739"/>
      </w:tblGrid>
      <w:tr w:rsidR="00314721" w:rsidRPr="00AA3319" w14:paraId="3ECC207A" w14:textId="77777777" w:rsidTr="00FC116D">
        <w:trPr>
          <w:trHeight w:val="420"/>
        </w:trPr>
        <w:tc>
          <w:tcPr>
            <w:tcW w:w="3225" w:type="dxa"/>
            <w:hideMark/>
          </w:tcPr>
          <w:p w14:paraId="38F30A50" w14:textId="41F460E8" w:rsidR="00314721" w:rsidRPr="00AA3319" w:rsidRDefault="00314721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6" w:type="dxa"/>
            <w:gridSpan w:val="5"/>
            <w:hideMark/>
          </w:tcPr>
          <w:p w14:paraId="5EDF7D05" w14:textId="2CA117C7" w:rsidR="00314721" w:rsidRPr="00AA3319" w:rsidRDefault="003D7D2F" w:rsidP="00FA21D8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225F01" w:rsidRPr="00AA3319" w14:paraId="575F8F0A" w14:textId="77777777" w:rsidTr="00FC116D">
        <w:trPr>
          <w:trHeight w:val="405"/>
        </w:trPr>
        <w:tc>
          <w:tcPr>
            <w:tcW w:w="3225" w:type="dxa"/>
            <w:hideMark/>
          </w:tcPr>
          <w:p w14:paraId="3806C53B" w14:textId="03C6E428" w:rsidR="00225F01" w:rsidRPr="00AA3319" w:rsidRDefault="00225F01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6" w:type="dxa"/>
            <w:gridSpan w:val="5"/>
          </w:tcPr>
          <w:p w14:paraId="3102E6DE" w14:textId="77777777" w:rsidR="00225F01" w:rsidRPr="00AA3319" w:rsidRDefault="00225F01" w:rsidP="00FA21D8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FC116D" w:rsidRPr="00AA3319" w14:paraId="314A52A6" w14:textId="77777777" w:rsidTr="00FC116D">
        <w:trPr>
          <w:trHeight w:val="435"/>
        </w:trPr>
        <w:tc>
          <w:tcPr>
            <w:tcW w:w="3225" w:type="dxa"/>
            <w:vAlign w:val="bottom"/>
          </w:tcPr>
          <w:p w14:paraId="5A1F6EBD" w14:textId="77777777" w:rsidR="00FC116D" w:rsidRPr="00AA3319" w:rsidRDefault="00FC116D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9" w:type="dxa"/>
            <w:vAlign w:val="bottom"/>
          </w:tcPr>
          <w:p w14:paraId="02E8378F" w14:textId="77777777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1A815D5" w14:textId="77777777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  <w:vAlign w:val="bottom"/>
          </w:tcPr>
          <w:p w14:paraId="485A5EA7" w14:textId="6EC04DCD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E16C4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9" w:type="dxa"/>
            <w:vAlign w:val="bottom"/>
          </w:tcPr>
          <w:p w14:paraId="4DEE0814" w14:textId="77777777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  <w:vAlign w:val="bottom"/>
          </w:tcPr>
          <w:p w14:paraId="3FB8D82F" w14:textId="77777777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9414E9" w:rsidRPr="00AA3319" w14:paraId="652DB2FF" w14:textId="77777777" w:rsidTr="00881CCC">
        <w:trPr>
          <w:trHeight w:val="435"/>
        </w:trPr>
        <w:tc>
          <w:tcPr>
            <w:tcW w:w="3225" w:type="dxa"/>
            <w:vAlign w:val="bottom"/>
          </w:tcPr>
          <w:p w14:paraId="07FF5BE9" w14:textId="2CF131BE" w:rsidR="009414E9" w:rsidRPr="00AA3319" w:rsidRDefault="009414E9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9" w:type="dxa"/>
            <w:vAlign w:val="bottom"/>
            <w:hideMark/>
          </w:tcPr>
          <w:p w14:paraId="40AD225B" w14:textId="1975D9FA" w:rsidR="009414E9" w:rsidRPr="00AA3319" w:rsidRDefault="009414E9" w:rsidP="00FA21D8">
            <w:pPr>
              <w:tabs>
                <w:tab w:val="left" w:pos="585"/>
              </w:tabs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4D0BCBBC" w14:textId="77777777" w:rsidR="009414E9" w:rsidRPr="00AA3319" w:rsidRDefault="009414E9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  <w:vAlign w:val="bottom"/>
            <w:hideMark/>
          </w:tcPr>
          <w:p w14:paraId="5893BA7F" w14:textId="22723AB5" w:rsidR="009414E9" w:rsidRPr="00AA3319" w:rsidRDefault="009414E9" w:rsidP="00FA21D8">
            <w:pPr>
              <w:tabs>
                <w:tab w:val="left" w:pos="585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หรือน้อยกว่า</w:t>
            </w:r>
          </w:p>
        </w:tc>
        <w:tc>
          <w:tcPr>
            <w:tcW w:w="239" w:type="dxa"/>
            <w:vAlign w:val="bottom"/>
          </w:tcPr>
          <w:p w14:paraId="41B33B32" w14:textId="77777777" w:rsidR="009414E9" w:rsidRPr="00AA3319" w:rsidRDefault="009414E9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  <w:vAlign w:val="bottom"/>
            <w:hideMark/>
          </w:tcPr>
          <w:p w14:paraId="13F2D04C" w14:textId="77777777" w:rsidR="009414E9" w:rsidRPr="00AA3319" w:rsidRDefault="009414E9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C116D" w:rsidRPr="00AA3319" w14:paraId="4764BDB4" w14:textId="77777777" w:rsidTr="00FC116D">
        <w:trPr>
          <w:trHeight w:val="435"/>
        </w:trPr>
        <w:tc>
          <w:tcPr>
            <w:tcW w:w="3225" w:type="dxa"/>
            <w:vAlign w:val="bottom"/>
          </w:tcPr>
          <w:p w14:paraId="6CAE04DF" w14:textId="700DBEDA" w:rsidR="00FC116D" w:rsidRPr="00AA3319" w:rsidRDefault="00881CCC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7</w:t>
            </w:r>
          </w:p>
        </w:tc>
        <w:tc>
          <w:tcPr>
            <w:tcW w:w="6016" w:type="dxa"/>
            <w:gridSpan w:val="5"/>
            <w:vAlign w:val="bottom"/>
          </w:tcPr>
          <w:p w14:paraId="130524E2" w14:textId="344CAE9B" w:rsidR="00FC116D" w:rsidRPr="00AA3319" w:rsidRDefault="00FC116D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9414E9" w:rsidRPr="00AA3319" w14:paraId="467089D8" w14:textId="77777777" w:rsidTr="00FC116D">
        <w:trPr>
          <w:trHeight w:val="405"/>
        </w:trPr>
        <w:tc>
          <w:tcPr>
            <w:tcW w:w="3225" w:type="dxa"/>
          </w:tcPr>
          <w:p w14:paraId="4BD4EB18" w14:textId="739AF907" w:rsidR="009414E9" w:rsidRPr="00AA3319" w:rsidRDefault="008650D8" w:rsidP="00FA21D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809" w:type="dxa"/>
          </w:tcPr>
          <w:p w14:paraId="424BC74B" w14:textId="373E65C3" w:rsidR="009414E9" w:rsidRPr="00AA3319" w:rsidRDefault="009414E9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0295E56" w14:textId="77777777" w:rsidR="009414E9" w:rsidRPr="00AA3319" w:rsidRDefault="009414E9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</w:tcPr>
          <w:p w14:paraId="7E14FE20" w14:textId="4AD70DEF" w:rsidR="009414E9" w:rsidRPr="00AA3319" w:rsidRDefault="009414E9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B01CF2B" w14:textId="77777777" w:rsidR="009414E9" w:rsidRPr="00AA3319" w:rsidRDefault="009414E9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2F756A02" w14:textId="2E0682DC" w:rsidR="009414E9" w:rsidRPr="00AA3319" w:rsidRDefault="009414E9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4020" w:rsidRPr="00AA3319" w14:paraId="4C609541" w14:textId="77777777" w:rsidTr="00FC116D">
        <w:trPr>
          <w:trHeight w:val="405"/>
        </w:trPr>
        <w:tc>
          <w:tcPr>
            <w:tcW w:w="3225" w:type="dxa"/>
          </w:tcPr>
          <w:p w14:paraId="0CA7E684" w14:textId="002B0D50" w:rsidR="00144020" w:rsidRPr="00AA3319" w:rsidRDefault="00144020" w:rsidP="0014402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9" w:type="dxa"/>
          </w:tcPr>
          <w:p w14:paraId="2043004A" w14:textId="72CEA468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90,028</w:t>
            </w:r>
          </w:p>
        </w:tc>
        <w:tc>
          <w:tcPr>
            <w:tcW w:w="236" w:type="dxa"/>
          </w:tcPr>
          <w:p w14:paraId="456EE269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</w:tcPr>
          <w:p w14:paraId="49F0B394" w14:textId="4C11D273" w:rsidR="00144020" w:rsidRPr="00AA3319" w:rsidRDefault="00144020" w:rsidP="00144020">
            <w:pPr>
              <w:tabs>
                <w:tab w:val="decimal" w:pos="1377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90,028</w:t>
            </w:r>
          </w:p>
        </w:tc>
        <w:tc>
          <w:tcPr>
            <w:tcW w:w="239" w:type="dxa"/>
          </w:tcPr>
          <w:p w14:paraId="32262203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7BF3A07B" w14:textId="4CB51E00" w:rsidR="00144020" w:rsidRPr="00AA3319" w:rsidRDefault="00144020" w:rsidP="00144020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90,028</w:t>
            </w:r>
          </w:p>
        </w:tc>
      </w:tr>
      <w:tr w:rsidR="00144020" w:rsidRPr="00AA3319" w14:paraId="32A69454" w14:textId="77777777" w:rsidTr="00FC116D">
        <w:trPr>
          <w:trHeight w:val="405"/>
        </w:trPr>
        <w:tc>
          <w:tcPr>
            <w:tcW w:w="3225" w:type="dxa"/>
            <w:hideMark/>
          </w:tcPr>
          <w:p w14:paraId="6665095F" w14:textId="652E4A49" w:rsidR="00144020" w:rsidRPr="00AA3319" w:rsidRDefault="00144020" w:rsidP="0014402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09" w:type="dxa"/>
          </w:tcPr>
          <w:p w14:paraId="4D255C8D" w14:textId="59A9EDBD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103,322</w:t>
            </w:r>
          </w:p>
        </w:tc>
        <w:tc>
          <w:tcPr>
            <w:tcW w:w="236" w:type="dxa"/>
          </w:tcPr>
          <w:p w14:paraId="2D5C5B4D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</w:tcPr>
          <w:p w14:paraId="4B2756CA" w14:textId="62C35F17" w:rsidR="00144020" w:rsidRPr="00AA3319" w:rsidRDefault="00144020" w:rsidP="00144020">
            <w:pPr>
              <w:tabs>
                <w:tab w:val="decimal" w:pos="1377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103,322</w:t>
            </w:r>
          </w:p>
        </w:tc>
        <w:tc>
          <w:tcPr>
            <w:tcW w:w="239" w:type="dxa"/>
          </w:tcPr>
          <w:p w14:paraId="3FB4274E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7D54A0B7" w14:textId="5B4CBBA4" w:rsidR="00144020" w:rsidRPr="00AA3319" w:rsidRDefault="00144020" w:rsidP="00144020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103,322</w:t>
            </w:r>
          </w:p>
        </w:tc>
      </w:tr>
      <w:tr w:rsidR="00144020" w:rsidRPr="00AA3319" w14:paraId="439FBDF3" w14:textId="77777777" w:rsidTr="00FC116D">
        <w:trPr>
          <w:trHeight w:val="405"/>
        </w:trPr>
        <w:tc>
          <w:tcPr>
            <w:tcW w:w="3225" w:type="dxa"/>
          </w:tcPr>
          <w:p w14:paraId="7D9BBAD8" w14:textId="77777777" w:rsidR="00144020" w:rsidRPr="00AA3319" w:rsidRDefault="00144020" w:rsidP="0014402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5BE581" w14:textId="005AF770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193,350</w:t>
            </w:r>
          </w:p>
        </w:tc>
        <w:tc>
          <w:tcPr>
            <w:tcW w:w="236" w:type="dxa"/>
          </w:tcPr>
          <w:p w14:paraId="12807B94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119DF4" w14:textId="7C23E2F9" w:rsidR="00144020" w:rsidRPr="00AA3319" w:rsidRDefault="00144020" w:rsidP="00144020">
            <w:pPr>
              <w:tabs>
                <w:tab w:val="decimal" w:pos="1377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193,350</w:t>
            </w:r>
          </w:p>
        </w:tc>
        <w:tc>
          <w:tcPr>
            <w:tcW w:w="239" w:type="dxa"/>
          </w:tcPr>
          <w:p w14:paraId="5A18C16B" w14:textId="77777777" w:rsidR="00144020" w:rsidRPr="00AA3319" w:rsidRDefault="00144020" w:rsidP="00144020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C1106C" w14:textId="29C77405" w:rsidR="00144020" w:rsidRPr="00AA3319" w:rsidRDefault="00144020" w:rsidP="00144020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193,350</w:t>
            </w:r>
          </w:p>
        </w:tc>
      </w:tr>
    </w:tbl>
    <w:p w14:paraId="5948367B" w14:textId="540CF21D" w:rsidR="00FC116D" w:rsidRPr="00AA3319" w:rsidRDefault="00FC116D" w:rsidP="00FA21D8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41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1809"/>
        <w:gridCol w:w="236"/>
        <w:gridCol w:w="1993"/>
        <w:gridCol w:w="239"/>
        <w:gridCol w:w="1739"/>
      </w:tblGrid>
      <w:tr w:rsidR="00881CCC" w:rsidRPr="00AA3319" w14:paraId="098B08A0" w14:textId="77777777" w:rsidTr="00E949C9">
        <w:trPr>
          <w:trHeight w:val="435"/>
        </w:trPr>
        <w:tc>
          <w:tcPr>
            <w:tcW w:w="3225" w:type="dxa"/>
            <w:vAlign w:val="bottom"/>
          </w:tcPr>
          <w:p w14:paraId="18730205" w14:textId="1FB03B39" w:rsidR="00881CCC" w:rsidRPr="00AA3319" w:rsidRDefault="00881CCC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6</w:t>
            </w:r>
          </w:p>
        </w:tc>
        <w:tc>
          <w:tcPr>
            <w:tcW w:w="6016" w:type="dxa"/>
            <w:gridSpan w:val="5"/>
            <w:vAlign w:val="bottom"/>
          </w:tcPr>
          <w:p w14:paraId="0F213F6E" w14:textId="77777777" w:rsidR="00881CCC" w:rsidRPr="00AA3319" w:rsidRDefault="00881CCC" w:rsidP="00FA21D8">
            <w:pPr>
              <w:tabs>
                <w:tab w:val="left" w:pos="58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FC116D" w:rsidRPr="00AA3319" w14:paraId="3A6DC5C9" w14:textId="77777777" w:rsidTr="00881CCC">
        <w:trPr>
          <w:trHeight w:val="405"/>
        </w:trPr>
        <w:tc>
          <w:tcPr>
            <w:tcW w:w="3225" w:type="dxa"/>
          </w:tcPr>
          <w:p w14:paraId="15BB6054" w14:textId="77777777" w:rsidR="00FC116D" w:rsidRPr="00AA3319" w:rsidRDefault="00FC116D" w:rsidP="00FA21D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809" w:type="dxa"/>
          </w:tcPr>
          <w:p w14:paraId="506B2CB0" w14:textId="77777777" w:rsidR="00FC116D" w:rsidRPr="00AA3319" w:rsidRDefault="00FC116D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A9E424A" w14:textId="77777777" w:rsidR="00FC116D" w:rsidRPr="00AA3319" w:rsidRDefault="00FC116D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</w:tcPr>
          <w:p w14:paraId="6461EF5E" w14:textId="77777777" w:rsidR="00FC116D" w:rsidRPr="00AA3319" w:rsidRDefault="00FC116D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C28C4DD" w14:textId="77777777" w:rsidR="00FC116D" w:rsidRPr="00AA3319" w:rsidRDefault="00FC116D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63151259" w14:textId="77777777" w:rsidR="00FC116D" w:rsidRPr="00AA3319" w:rsidRDefault="00FC116D" w:rsidP="00FA21D8">
            <w:pPr>
              <w:tabs>
                <w:tab w:val="left" w:pos="585"/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8182F" w:rsidRPr="00AA3319" w14:paraId="15E499F8" w14:textId="77777777" w:rsidTr="00881CCC">
        <w:trPr>
          <w:trHeight w:val="405"/>
        </w:trPr>
        <w:tc>
          <w:tcPr>
            <w:tcW w:w="3225" w:type="dxa"/>
          </w:tcPr>
          <w:p w14:paraId="2049879D" w14:textId="77777777" w:rsidR="00C8182F" w:rsidRPr="00AA3319" w:rsidRDefault="00C8182F" w:rsidP="00FA21D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AA331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9" w:type="dxa"/>
          </w:tcPr>
          <w:p w14:paraId="3FE45279" w14:textId="365F6A75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82,903</w:t>
            </w:r>
          </w:p>
        </w:tc>
        <w:tc>
          <w:tcPr>
            <w:tcW w:w="236" w:type="dxa"/>
          </w:tcPr>
          <w:p w14:paraId="353CCDE4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</w:tcPr>
          <w:p w14:paraId="78B366D0" w14:textId="2E942463" w:rsidR="00C8182F" w:rsidRPr="00AA3319" w:rsidRDefault="00C8182F" w:rsidP="00F1421D">
            <w:pPr>
              <w:tabs>
                <w:tab w:val="decimal" w:pos="1375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82,903</w:t>
            </w:r>
          </w:p>
        </w:tc>
        <w:tc>
          <w:tcPr>
            <w:tcW w:w="239" w:type="dxa"/>
          </w:tcPr>
          <w:p w14:paraId="157C223E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563A4E8F" w14:textId="58B1BA34" w:rsidR="00C8182F" w:rsidRPr="00AA3319" w:rsidRDefault="00C8182F" w:rsidP="00FA21D8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82,903</w:t>
            </w:r>
          </w:p>
        </w:tc>
      </w:tr>
      <w:tr w:rsidR="00C8182F" w:rsidRPr="00AA3319" w14:paraId="48F5AD25" w14:textId="77777777" w:rsidTr="00881CCC">
        <w:trPr>
          <w:trHeight w:val="405"/>
        </w:trPr>
        <w:tc>
          <w:tcPr>
            <w:tcW w:w="3225" w:type="dxa"/>
            <w:hideMark/>
          </w:tcPr>
          <w:p w14:paraId="7DF386A6" w14:textId="77777777" w:rsidR="00C8182F" w:rsidRPr="00AA3319" w:rsidRDefault="00C8182F" w:rsidP="00FA21D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09" w:type="dxa"/>
            <w:hideMark/>
          </w:tcPr>
          <w:p w14:paraId="02817A0E" w14:textId="226D2F24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97,855</w:t>
            </w:r>
          </w:p>
        </w:tc>
        <w:tc>
          <w:tcPr>
            <w:tcW w:w="236" w:type="dxa"/>
          </w:tcPr>
          <w:p w14:paraId="3C34265B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93" w:type="dxa"/>
            <w:hideMark/>
          </w:tcPr>
          <w:p w14:paraId="37B03E8A" w14:textId="583E0F64" w:rsidR="00C8182F" w:rsidRPr="00AA3319" w:rsidRDefault="00C8182F" w:rsidP="00F1421D">
            <w:pPr>
              <w:tabs>
                <w:tab w:val="decimal" w:pos="1375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97,855</w:t>
            </w:r>
          </w:p>
        </w:tc>
        <w:tc>
          <w:tcPr>
            <w:tcW w:w="239" w:type="dxa"/>
          </w:tcPr>
          <w:p w14:paraId="7F5BF791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9" w:type="dxa"/>
          </w:tcPr>
          <w:p w14:paraId="063561CD" w14:textId="61000572" w:rsidR="00C8182F" w:rsidRPr="00AA3319" w:rsidRDefault="00C8182F" w:rsidP="00FA21D8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</w:rPr>
              <w:t>97,855</w:t>
            </w:r>
          </w:p>
        </w:tc>
      </w:tr>
      <w:tr w:rsidR="00C8182F" w:rsidRPr="00AA3319" w14:paraId="7527DA08" w14:textId="77777777" w:rsidTr="00881CCC">
        <w:trPr>
          <w:trHeight w:val="405"/>
        </w:trPr>
        <w:tc>
          <w:tcPr>
            <w:tcW w:w="3225" w:type="dxa"/>
          </w:tcPr>
          <w:p w14:paraId="14003CB6" w14:textId="77777777" w:rsidR="00C8182F" w:rsidRPr="00AA3319" w:rsidRDefault="00C8182F" w:rsidP="00FA21D8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25C48B" w14:textId="51BD25E6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180,758</w:t>
            </w:r>
          </w:p>
        </w:tc>
        <w:tc>
          <w:tcPr>
            <w:tcW w:w="236" w:type="dxa"/>
          </w:tcPr>
          <w:p w14:paraId="0BF1EBB4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EC1EBF" w14:textId="71AC05C1" w:rsidR="00C8182F" w:rsidRPr="00AA3319" w:rsidRDefault="00C8182F" w:rsidP="00F1421D">
            <w:pPr>
              <w:tabs>
                <w:tab w:val="decimal" w:pos="1375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180,758</w:t>
            </w:r>
          </w:p>
        </w:tc>
        <w:tc>
          <w:tcPr>
            <w:tcW w:w="239" w:type="dxa"/>
          </w:tcPr>
          <w:p w14:paraId="2F6474BB" w14:textId="77777777" w:rsidR="00C8182F" w:rsidRPr="00AA3319" w:rsidRDefault="00C8182F" w:rsidP="00FA21D8">
            <w:pPr>
              <w:tabs>
                <w:tab w:val="decimal" w:pos="1522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DF00A0" w14:textId="28D84F51" w:rsidR="00C8182F" w:rsidRPr="00AA3319" w:rsidRDefault="00C8182F" w:rsidP="00FA21D8">
            <w:pPr>
              <w:tabs>
                <w:tab w:val="decimal" w:pos="1420"/>
              </w:tabs>
              <w:spacing w:line="240" w:lineRule="auto"/>
              <w:ind w:right="-2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180,758</w:t>
            </w:r>
          </w:p>
        </w:tc>
      </w:tr>
    </w:tbl>
    <w:p w14:paraId="25892454" w14:textId="5485DF74" w:rsidR="00210F51" w:rsidRPr="00AA3319" w:rsidRDefault="00210F51" w:rsidP="00FA21D8">
      <w:pPr>
        <w:spacing w:line="240" w:lineRule="auto"/>
        <w:ind w:firstLine="450"/>
        <w:rPr>
          <w:rFonts w:asciiTheme="majorBidi" w:hAnsiTheme="majorBidi" w:cstheme="majorBidi"/>
          <w:i/>
          <w:iCs/>
          <w:sz w:val="30"/>
          <w:szCs w:val="30"/>
        </w:rPr>
      </w:pPr>
    </w:p>
    <w:p w14:paraId="73C55903" w14:textId="1E737283" w:rsidR="009C647A" w:rsidRPr="00AA3319" w:rsidRDefault="00210F51" w:rsidP="00FA21D8">
      <w:pPr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AA3319">
        <w:rPr>
          <w:rFonts w:asciiTheme="majorBidi" w:hAnsiTheme="majorBidi" w:cstheme="majorBidi"/>
          <w:i/>
          <w:iCs/>
          <w:sz w:val="30"/>
          <w:szCs w:val="30"/>
        </w:rPr>
        <w:br w:type="page"/>
      </w:r>
      <w:r w:rsidR="009C647A" w:rsidRPr="00AA3319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="002D51B0" w:rsidRPr="00AA3319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="009C647A" w:rsidRPr="00AA3319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i/>
          <w:iCs/>
          <w:sz w:val="30"/>
          <w:szCs w:val="30"/>
          <w:lang w:val="en-US"/>
        </w:rPr>
        <w:t>3</w:t>
      </w:r>
      <w:r w:rsidR="009C647A"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="00C66935" w:rsidRPr="00AA3319">
        <w:rPr>
          <w:rFonts w:asciiTheme="majorBidi" w:hAnsiTheme="majorBidi" w:cstheme="majorBidi"/>
          <w:i/>
          <w:iCs/>
          <w:sz w:val="30"/>
          <w:szCs w:val="30"/>
        </w:rPr>
        <w:t xml:space="preserve">   </w:t>
      </w:r>
      <w:r w:rsidR="009C647A" w:rsidRPr="00AA3319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2726FBF6" w14:textId="77777777" w:rsidR="0045177F" w:rsidRPr="00AA3319" w:rsidRDefault="0045177F" w:rsidP="00FA21D8">
      <w:pPr>
        <w:spacing w:line="240" w:lineRule="atLeast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6C75A545" w14:textId="0CFED466" w:rsidR="009C647A" w:rsidRPr="00AA3319" w:rsidRDefault="00A4194A" w:rsidP="00FA21D8">
      <w:pPr>
        <w:spacing w:line="240" w:lineRule="atLeast"/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6BA6F6D3" w14:textId="77777777" w:rsidR="003D498A" w:rsidRPr="00AA3319" w:rsidRDefault="003D498A" w:rsidP="00FA21D8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8"/>
          <w:szCs w:val="28"/>
        </w:rPr>
      </w:pPr>
    </w:p>
    <w:p w14:paraId="072CD682" w14:textId="7F57FC40" w:rsidR="009C647A" w:rsidRPr="00AA3319" w:rsidRDefault="009C647A" w:rsidP="00FA21D8">
      <w:pPr>
        <w:pStyle w:val="block"/>
        <w:spacing w:after="0" w:line="240" w:lineRule="auto"/>
        <w:ind w:right="-7" w:firstLine="513"/>
        <w:jc w:val="both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AA3319">
        <w:rPr>
          <w:rFonts w:asciiTheme="majorBidi" w:hAnsiTheme="majorBidi" w:cstheme="majorBidi"/>
          <w:sz w:val="30"/>
          <w:szCs w:val="30"/>
        </w:rPr>
        <w:t>(</w:t>
      </w:r>
      <w:r w:rsidR="002D51B0" w:rsidRPr="00AA3319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AA3319">
        <w:rPr>
          <w:rFonts w:asciiTheme="majorBidi" w:hAnsiTheme="majorBidi" w:cstheme="majorBidi"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3</w:t>
      </w:r>
      <w:r w:rsidRPr="00AA3319">
        <w:rPr>
          <w:rFonts w:asciiTheme="majorBidi" w:hAnsiTheme="majorBidi" w:cstheme="majorBidi"/>
          <w:sz w:val="30"/>
          <w:szCs w:val="30"/>
        </w:rPr>
        <w:t>.</w:t>
      </w:r>
      <w:r w:rsidR="007E16C4" w:rsidRPr="00AA331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="00C66935" w:rsidRPr="00AA3319">
        <w:rPr>
          <w:rFonts w:asciiTheme="majorBidi" w:hAnsiTheme="majorBidi" w:cstheme="majorBidi"/>
          <w:sz w:val="30"/>
          <w:szCs w:val="30"/>
          <w:lang w:val="en-US" w:bidi="th-TH"/>
        </w:rPr>
        <w:t xml:space="preserve">    </w:t>
      </w:r>
      <w:r w:rsidRPr="00AA3319">
        <w:rPr>
          <w:rFonts w:asciiTheme="majorBidi" w:hAnsiTheme="majorBidi" w:cstheme="majorBidi"/>
          <w:sz w:val="30"/>
          <w:szCs w:val="30"/>
          <w:cs/>
        </w:rPr>
        <w:t>ความเสี่ยงด้านอัตราแลกเปลี่ยน</w:t>
      </w:r>
      <w:r w:rsidR="0042160E" w:rsidRPr="00AA3319">
        <w:rPr>
          <w:rFonts w:asciiTheme="majorBidi" w:hAnsiTheme="majorBidi" w:cstheme="majorBidi"/>
          <w:sz w:val="30"/>
          <w:szCs w:val="30"/>
        </w:rPr>
        <w:t xml:space="preserve"> </w:t>
      </w:r>
    </w:p>
    <w:p w14:paraId="237B37CA" w14:textId="77777777" w:rsidR="0067049B" w:rsidRPr="00AA3319" w:rsidRDefault="0067049B" w:rsidP="00FA21D8">
      <w:pPr>
        <w:tabs>
          <w:tab w:val="left" w:pos="720"/>
          <w:tab w:val="left" w:pos="1350"/>
        </w:tabs>
        <w:spacing w:line="240" w:lineRule="auto"/>
        <w:ind w:left="1890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0B4F9853" w14:textId="709146FB" w:rsidR="00FE2747" w:rsidRPr="00AA3319" w:rsidRDefault="0042160E" w:rsidP="00FA21D8">
      <w:pPr>
        <w:tabs>
          <w:tab w:val="left" w:pos="720"/>
          <w:tab w:val="left" w:pos="1350"/>
        </w:tabs>
        <w:spacing w:line="240" w:lineRule="auto"/>
        <w:ind w:left="1890" w:right="-27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</w:p>
    <w:p w14:paraId="4EACD987" w14:textId="77777777" w:rsidR="00881CCC" w:rsidRPr="00AA3319" w:rsidRDefault="00881CCC" w:rsidP="00FA21D8">
      <w:pPr>
        <w:tabs>
          <w:tab w:val="left" w:pos="720"/>
          <w:tab w:val="left" w:pos="1350"/>
        </w:tabs>
        <w:spacing w:line="240" w:lineRule="auto"/>
        <w:ind w:left="1890" w:right="-27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281" w:type="dxa"/>
        <w:tblInd w:w="450" w:type="dxa"/>
        <w:tblLook w:val="0000" w:firstRow="0" w:lastRow="0" w:firstColumn="0" w:lastColumn="0" w:noHBand="0" w:noVBand="0"/>
      </w:tblPr>
      <w:tblGrid>
        <w:gridCol w:w="5454"/>
        <w:gridCol w:w="1800"/>
        <w:gridCol w:w="360"/>
        <w:gridCol w:w="1667"/>
      </w:tblGrid>
      <w:tr w:rsidR="00DC6201" w:rsidRPr="00AA3319" w14:paraId="659FC439" w14:textId="77777777" w:rsidTr="00DC6201">
        <w:trPr>
          <w:tblHeader/>
        </w:trPr>
        <w:tc>
          <w:tcPr>
            <w:tcW w:w="5454" w:type="dxa"/>
          </w:tcPr>
          <w:p w14:paraId="07936705" w14:textId="1DA2B300" w:rsidR="00DC6201" w:rsidRPr="00AA3319" w:rsidRDefault="00DC6201" w:rsidP="00FA21D8">
            <w:pPr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ความเสี่ยงจากเงินตราต่างประเทศ</w:t>
            </w:r>
          </w:p>
        </w:tc>
        <w:tc>
          <w:tcPr>
            <w:tcW w:w="3827" w:type="dxa"/>
            <w:gridSpan w:val="3"/>
          </w:tcPr>
          <w:p w14:paraId="22A66C91" w14:textId="7AA45D17" w:rsidR="00DC6201" w:rsidRPr="00AA3319" w:rsidRDefault="00DC6201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lang w:val="en-US" w:eastAsia="th-TH"/>
              </w:rPr>
              <w:t>/</w:t>
            </w:r>
          </w:p>
        </w:tc>
      </w:tr>
      <w:tr w:rsidR="00DC6201" w:rsidRPr="00AA3319" w14:paraId="2BA6128E" w14:textId="77777777" w:rsidTr="00DC6201">
        <w:trPr>
          <w:tblHeader/>
        </w:trPr>
        <w:tc>
          <w:tcPr>
            <w:tcW w:w="5454" w:type="dxa"/>
          </w:tcPr>
          <w:p w14:paraId="3D37BED6" w14:textId="63AF509F" w:rsidR="00DC6201" w:rsidRPr="00AA3319" w:rsidRDefault="00DC6201" w:rsidP="00FA21D8">
            <w:pPr>
              <w:spacing w:line="240" w:lineRule="auto"/>
              <w:ind w:left="165"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3827" w:type="dxa"/>
            <w:gridSpan w:val="3"/>
          </w:tcPr>
          <w:p w14:paraId="5828ADF2" w14:textId="4E032B03" w:rsidR="00DC6201" w:rsidRPr="00AA3319" w:rsidRDefault="00DC6201" w:rsidP="00FA21D8">
            <w:pPr>
              <w:widowControl w:val="0"/>
              <w:spacing w:line="240" w:lineRule="atLeast"/>
              <w:ind w:right="-4"/>
              <w:jc w:val="center"/>
              <w:rPr>
                <w:rFonts w:asciiTheme="majorBidi" w:hAnsiTheme="majorBidi" w:cstheme="majorBidi"/>
                <w:snapToGrid w:val="0"/>
                <w:sz w:val="28"/>
                <w:szCs w:val="28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C6201" w:rsidRPr="00AA3319" w14:paraId="36ED7495" w14:textId="77777777" w:rsidTr="00DC6201">
        <w:trPr>
          <w:tblHeader/>
        </w:trPr>
        <w:tc>
          <w:tcPr>
            <w:tcW w:w="5454" w:type="dxa"/>
          </w:tcPr>
          <w:p w14:paraId="1D228BCF" w14:textId="77777777" w:rsidR="00DC6201" w:rsidRPr="00AA3319" w:rsidRDefault="00DC6201" w:rsidP="00FA21D8">
            <w:pPr>
              <w:spacing w:line="240" w:lineRule="auto"/>
              <w:ind w:right="-8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74D28729" w14:textId="38A8DED9" w:rsidR="00DC6201" w:rsidRPr="00AA3319" w:rsidRDefault="00DC6201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360" w:type="dxa"/>
          </w:tcPr>
          <w:p w14:paraId="4B9817F8" w14:textId="77777777" w:rsidR="00DC6201" w:rsidRPr="00AA3319" w:rsidRDefault="00DC6201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67" w:type="dxa"/>
          </w:tcPr>
          <w:p w14:paraId="24DC6A79" w14:textId="02653CE6" w:rsidR="00DC6201" w:rsidRPr="00AA3319" w:rsidRDefault="00DC6201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DC6201" w:rsidRPr="00AA3319" w14:paraId="23211560" w14:textId="77777777" w:rsidTr="00DC6201">
        <w:trPr>
          <w:tblHeader/>
        </w:trPr>
        <w:tc>
          <w:tcPr>
            <w:tcW w:w="5454" w:type="dxa"/>
          </w:tcPr>
          <w:p w14:paraId="4E9E3CB0" w14:textId="77777777" w:rsidR="00DC6201" w:rsidRPr="00AA3319" w:rsidRDefault="00DC6201" w:rsidP="00FA21D8">
            <w:pPr>
              <w:spacing w:line="240" w:lineRule="auto"/>
              <w:ind w:right="-86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3827" w:type="dxa"/>
            <w:gridSpan w:val="3"/>
          </w:tcPr>
          <w:p w14:paraId="160D9BDC" w14:textId="77777777" w:rsidR="00DC6201" w:rsidRPr="00AA3319" w:rsidRDefault="00DC6201" w:rsidP="00FA21D8">
            <w:pPr>
              <w:spacing w:line="240" w:lineRule="auto"/>
              <w:ind w:left="-128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C6201" w:rsidRPr="00AA3319" w14:paraId="7FFB1DD5" w14:textId="77777777" w:rsidTr="00DC6201">
        <w:tc>
          <w:tcPr>
            <w:tcW w:w="5454" w:type="dxa"/>
          </w:tcPr>
          <w:p w14:paraId="473DBE2B" w14:textId="77777777" w:rsidR="00DC6201" w:rsidRPr="00AA3319" w:rsidRDefault="00DC6201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เงินเหรียญสหรัฐอเมริกา</w:t>
            </w:r>
          </w:p>
        </w:tc>
        <w:tc>
          <w:tcPr>
            <w:tcW w:w="1800" w:type="dxa"/>
          </w:tcPr>
          <w:p w14:paraId="74EEA2CF" w14:textId="77777777" w:rsidR="00DC6201" w:rsidRPr="00AA3319" w:rsidRDefault="00DC6201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01E8C3C2" w14:textId="77777777" w:rsidR="00DC6201" w:rsidRPr="00AA3319" w:rsidRDefault="00DC6201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7" w:type="dxa"/>
          </w:tcPr>
          <w:p w14:paraId="59AA93F6" w14:textId="77777777" w:rsidR="00DC6201" w:rsidRPr="00AA3319" w:rsidRDefault="00DC6201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182F" w:rsidRPr="00AA3319" w14:paraId="11F0118F" w14:textId="77777777" w:rsidTr="00DC6201">
        <w:tc>
          <w:tcPr>
            <w:tcW w:w="5454" w:type="dxa"/>
          </w:tcPr>
          <w:p w14:paraId="5FB46093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0" w:type="dxa"/>
            <w:shd w:val="clear" w:color="auto" w:fill="auto"/>
          </w:tcPr>
          <w:p w14:paraId="51FF445F" w14:textId="5C42B325" w:rsidR="00C8182F" w:rsidRPr="00AA3319" w:rsidRDefault="0095045C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34,761</w:t>
            </w:r>
          </w:p>
        </w:tc>
        <w:tc>
          <w:tcPr>
            <w:tcW w:w="360" w:type="dxa"/>
          </w:tcPr>
          <w:p w14:paraId="48EECFD2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67" w:type="dxa"/>
          </w:tcPr>
          <w:p w14:paraId="0CA786EE" w14:textId="310515C8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7,888</w:t>
            </w:r>
          </w:p>
        </w:tc>
      </w:tr>
      <w:tr w:rsidR="00C8182F" w:rsidRPr="00AA3319" w14:paraId="4BE7E153" w14:textId="77777777" w:rsidTr="00DC6201">
        <w:tc>
          <w:tcPr>
            <w:tcW w:w="5454" w:type="dxa"/>
          </w:tcPr>
          <w:p w14:paraId="41DE5E29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800" w:type="dxa"/>
            <w:shd w:val="clear" w:color="auto" w:fill="auto"/>
          </w:tcPr>
          <w:p w14:paraId="413AB64F" w14:textId="7F38E1CB" w:rsidR="00C8182F" w:rsidRPr="00AA3319" w:rsidRDefault="00144020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19,796</w:t>
            </w:r>
          </w:p>
        </w:tc>
        <w:tc>
          <w:tcPr>
            <w:tcW w:w="360" w:type="dxa"/>
          </w:tcPr>
          <w:p w14:paraId="0470DC2E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1667" w:type="dxa"/>
          </w:tcPr>
          <w:p w14:paraId="78BB7E44" w14:textId="3CEB65B9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27</w:t>
            </w: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,628</w:t>
            </w:r>
          </w:p>
        </w:tc>
      </w:tr>
      <w:tr w:rsidR="00C8182F" w:rsidRPr="00AA3319" w14:paraId="4B79C8B7" w14:textId="77777777" w:rsidTr="00DC6201">
        <w:tc>
          <w:tcPr>
            <w:tcW w:w="5454" w:type="dxa"/>
          </w:tcPr>
          <w:p w14:paraId="4CFFB500" w14:textId="2BAB309A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800" w:type="dxa"/>
            <w:shd w:val="clear" w:color="auto" w:fill="auto"/>
          </w:tcPr>
          <w:p w14:paraId="764529C0" w14:textId="1FABAD12" w:rsidR="00C8182F" w:rsidRPr="00AA3319" w:rsidRDefault="00B65B83" w:rsidP="00B65B83">
            <w:pPr>
              <w:tabs>
                <w:tab w:val="decimal" w:pos="915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360" w:type="dxa"/>
          </w:tcPr>
          <w:p w14:paraId="565FA807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67" w:type="dxa"/>
          </w:tcPr>
          <w:p w14:paraId="2EBE095C" w14:textId="5C493735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(3)</w:t>
            </w:r>
          </w:p>
        </w:tc>
      </w:tr>
      <w:tr w:rsidR="00C8182F" w:rsidRPr="00AA3319" w14:paraId="0952027A" w14:textId="77777777" w:rsidTr="00DC6201">
        <w:tc>
          <w:tcPr>
            <w:tcW w:w="5454" w:type="dxa"/>
          </w:tcPr>
          <w:p w14:paraId="3475F37B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เงินสกุลยูโร</w:t>
            </w:r>
          </w:p>
        </w:tc>
        <w:tc>
          <w:tcPr>
            <w:tcW w:w="1800" w:type="dxa"/>
            <w:shd w:val="clear" w:color="auto" w:fill="auto"/>
          </w:tcPr>
          <w:p w14:paraId="7B261883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7F875179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67" w:type="dxa"/>
          </w:tcPr>
          <w:p w14:paraId="054D80C7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182F" w:rsidRPr="00AA3319" w14:paraId="7640B8F2" w14:textId="77777777" w:rsidTr="00DC6201">
        <w:tc>
          <w:tcPr>
            <w:tcW w:w="5454" w:type="dxa"/>
          </w:tcPr>
          <w:p w14:paraId="2A35ADEE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800" w:type="dxa"/>
            <w:shd w:val="clear" w:color="auto" w:fill="auto"/>
          </w:tcPr>
          <w:p w14:paraId="2C18434C" w14:textId="0DF18375" w:rsidR="00C8182F" w:rsidRPr="00AA3319" w:rsidRDefault="00B65B83" w:rsidP="00B65B83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(106)</w:t>
            </w:r>
          </w:p>
        </w:tc>
        <w:tc>
          <w:tcPr>
            <w:tcW w:w="360" w:type="dxa"/>
          </w:tcPr>
          <w:p w14:paraId="39DA7880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67" w:type="dxa"/>
          </w:tcPr>
          <w:p w14:paraId="0D4DA1B1" w14:textId="16C596A4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(8,955)</w:t>
            </w:r>
          </w:p>
        </w:tc>
      </w:tr>
      <w:tr w:rsidR="00C8182F" w:rsidRPr="00AA3319" w14:paraId="11536E69" w14:textId="77777777" w:rsidTr="00DC6201">
        <w:tc>
          <w:tcPr>
            <w:tcW w:w="5454" w:type="dxa"/>
          </w:tcPr>
          <w:p w14:paraId="2C041E37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เงินเหรียญออสเตรเลีย</w:t>
            </w:r>
          </w:p>
        </w:tc>
        <w:tc>
          <w:tcPr>
            <w:tcW w:w="1800" w:type="dxa"/>
            <w:shd w:val="clear" w:color="auto" w:fill="auto"/>
          </w:tcPr>
          <w:p w14:paraId="479267C1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56A333B9" w14:textId="77777777" w:rsidR="00C8182F" w:rsidRPr="00AA3319" w:rsidRDefault="00C8182F" w:rsidP="00FA21D8">
            <w:pPr>
              <w:widowControl w:val="0"/>
              <w:tabs>
                <w:tab w:val="decimal" w:pos="1076"/>
              </w:tabs>
              <w:spacing w:line="240" w:lineRule="auto"/>
              <w:ind w:right="-91"/>
              <w:jc w:val="right"/>
              <w:rPr>
                <w:rFonts w:asciiTheme="majorBidi" w:hAnsiTheme="majorBidi" w:cstheme="majorBidi"/>
                <w:snapToGrid w:val="0"/>
                <w:sz w:val="28"/>
                <w:szCs w:val="28"/>
                <w:lang w:val="en-US" w:eastAsia="th-TH"/>
              </w:rPr>
            </w:pPr>
          </w:p>
        </w:tc>
        <w:tc>
          <w:tcPr>
            <w:tcW w:w="1667" w:type="dxa"/>
          </w:tcPr>
          <w:p w14:paraId="4E042D87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182F" w:rsidRPr="00AA3319" w14:paraId="386AF99C" w14:textId="77777777" w:rsidTr="00DC6201">
        <w:tc>
          <w:tcPr>
            <w:tcW w:w="5454" w:type="dxa"/>
          </w:tcPr>
          <w:p w14:paraId="48BF67DE" w14:textId="77777777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800" w:type="dxa"/>
            <w:shd w:val="clear" w:color="auto" w:fill="auto"/>
          </w:tcPr>
          <w:p w14:paraId="624CD5DD" w14:textId="0247E631" w:rsidR="00C8182F" w:rsidRPr="00AA3319" w:rsidRDefault="00144020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837</w:t>
            </w:r>
          </w:p>
        </w:tc>
        <w:tc>
          <w:tcPr>
            <w:tcW w:w="360" w:type="dxa"/>
          </w:tcPr>
          <w:p w14:paraId="38B55B73" w14:textId="77777777" w:rsidR="00C8182F" w:rsidRPr="00AA3319" w:rsidRDefault="00C8182F" w:rsidP="00FA21D8">
            <w:pPr>
              <w:widowControl w:val="0"/>
              <w:tabs>
                <w:tab w:val="decimal" w:pos="1076"/>
              </w:tabs>
              <w:spacing w:line="240" w:lineRule="auto"/>
              <w:ind w:right="-91"/>
              <w:jc w:val="right"/>
              <w:rPr>
                <w:rFonts w:asciiTheme="majorBidi" w:hAnsiTheme="majorBidi" w:cstheme="majorBidi"/>
                <w:snapToGrid w:val="0"/>
                <w:sz w:val="28"/>
                <w:szCs w:val="28"/>
                <w:lang w:val="en-US" w:eastAsia="th-TH"/>
              </w:rPr>
            </w:pPr>
          </w:p>
        </w:tc>
        <w:tc>
          <w:tcPr>
            <w:tcW w:w="1667" w:type="dxa"/>
          </w:tcPr>
          <w:p w14:paraId="20820E4A" w14:textId="2ABF7EDD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1,022</w:t>
            </w:r>
          </w:p>
        </w:tc>
      </w:tr>
      <w:tr w:rsidR="00C8182F" w:rsidRPr="00AA3319" w14:paraId="1170DD04" w14:textId="77777777" w:rsidTr="00DC6201">
        <w:tc>
          <w:tcPr>
            <w:tcW w:w="5454" w:type="dxa"/>
          </w:tcPr>
          <w:p w14:paraId="5AE16ABD" w14:textId="7D42570B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เงิน</w:t>
            </w: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หยวน</w:t>
            </w:r>
          </w:p>
        </w:tc>
        <w:tc>
          <w:tcPr>
            <w:tcW w:w="1800" w:type="dxa"/>
            <w:shd w:val="clear" w:color="auto" w:fill="auto"/>
          </w:tcPr>
          <w:p w14:paraId="676C0027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354EC0B2" w14:textId="77777777" w:rsidR="00C8182F" w:rsidRPr="00AA3319" w:rsidRDefault="00C8182F" w:rsidP="00FA21D8">
            <w:pPr>
              <w:widowControl w:val="0"/>
              <w:tabs>
                <w:tab w:val="decimal" w:pos="1076"/>
              </w:tabs>
              <w:spacing w:line="240" w:lineRule="auto"/>
              <w:ind w:right="-91"/>
              <w:jc w:val="right"/>
              <w:rPr>
                <w:rFonts w:asciiTheme="majorBidi" w:hAnsiTheme="majorBidi" w:cstheme="majorBidi"/>
                <w:snapToGrid w:val="0"/>
                <w:sz w:val="28"/>
                <w:szCs w:val="28"/>
                <w:lang w:val="en-US" w:eastAsia="th-TH"/>
              </w:rPr>
            </w:pPr>
          </w:p>
        </w:tc>
        <w:tc>
          <w:tcPr>
            <w:tcW w:w="1667" w:type="dxa"/>
          </w:tcPr>
          <w:p w14:paraId="29432F0D" w14:textId="7777777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182F" w:rsidRPr="00AA3319" w14:paraId="5AAE6D4C" w14:textId="77777777" w:rsidTr="00DC6201">
        <w:tc>
          <w:tcPr>
            <w:tcW w:w="5454" w:type="dxa"/>
          </w:tcPr>
          <w:p w14:paraId="04CFB0E3" w14:textId="1BCEB46B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0" w:type="dxa"/>
            <w:shd w:val="clear" w:color="auto" w:fill="auto"/>
          </w:tcPr>
          <w:p w14:paraId="2EC19CDA" w14:textId="1CA74E34" w:rsidR="00C8182F" w:rsidRPr="00AA3319" w:rsidRDefault="0095045C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11,617</w:t>
            </w:r>
          </w:p>
        </w:tc>
        <w:tc>
          <w:tcPr>
            <w:tcW w:w="360" w:type="dxa"/>
          </w:tcPr>
          <w:p w14:paraId="54AB2D5D" w14:textId="77777777" w:rsidR="00C8182F" w:rsidRPr="00AA3319" w:rsidRDefault="00C8182F" w:rsidP="00FA21D8">
            <w:pPr>
              <w:widowControl w:val="0"/>
              <w:tabs>
                <w:tab w:val="decimal" w:pos="1076"/>
                <w:tab w:val="decimal" w:pos="1240"/>
              </w:tabs>
              <w:spacing w:line="240" w:lineRule="auto"/>
              <w:ind w:right="-9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7" w:type="dxa"/>
          </w:tcPr>
          <w:p w14:paraId="45F81E47" w14:textId="20266537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23,185</w:t>
            </w:r>
          </w:p>
        </w:tc>
      </w:tr>
      <w:tr w:rsidR="00C8182F" w:rsidRPr="00AA3319" w14:paraId="63C48978" w14:textId="77777777" w:rsidTr="00DC6201">
        <w:tc>
          <w:tcPr>
            <w:tcW w:w="5454" w:type="dxa"/>
          </w:tcPr>
          <w:p w14:paraId="6615E933" w14:textId="7705E181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800" w:type="dxa"/>
            <w:shd w:val="clear" w:color="auto" w:fill="auto"/>
          </w:tcPr>
          <w:p w14:paraId="349E22D6" w14:textId="7D24FCD3" w:rsidR="00C8182F" w:rsidRPr="00AA3319" w:rsidRDefault="00144020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12,481</w:t>
            </w:r>
          </w:p>
        </w:tc>
        <w:tc>
          <w:tcPr>
            <w:tcW w:w="360" w:type="dxa"/>
          </w:tcPr>
          <w:p w14:paraId="31AB431C" w14:textId="77777777" w:rsidR="00C8182F" w:rsidRPr="00AA3319" w:rsidRDefault="00C8182F" w:rsidP="00FA21D8">
            <w:pPr>
              <w:widowControl w:val="0"/>
              <w:tabs>
                <w:tab w:val="decimal" w:pos="1076"/>
                <w:tab w:val="decimal" w:pos="1240"/>
              </w:tabs>
              <w:spacing w:line="240" w:lineRule="auto"/>
              <w:ind w:right="-9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67" w:type="dxa"/>
          </w:tcPr>
          <w:p w14:paraId="123A5B12" w14:textId="7F477365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6,023</w:t>
            </w:r>
          </w:p>
        </w:tc>
      </w:tr>
      <w:tr w:rsidR="00C8182F" w:rsidRPr="00AA3319" w14:paraId="1149EC17" w14:textId="77777777" w:rsidTr="00DC6201">
        <w:tc>
          <w:tcPr>
            <w:tcW w:w="5454" w:type="dxa"/>
          </w:tcPr>
          <w:p w14:paraId="562B4373" w14:textId="390AE698" w:rsidR="00C8182F" w:rsidRPr="00AA3319" w:rsidRDefault="00C8182F" w:rsidP="00FA21D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ยอดบัญชีใน</w:t>
            </w:r>
            <w:r w:rsidR="00C83357"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งบฐานะการเงิน</w:t>
            </w: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ที่มีความเสี่ยง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411361" w14:textId="459BFC8C" w:rsidR="00C8182F" w:rsidRPr="00AA3319" w:rsidRDefault="0095045C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79,386</w:t>
            </w:r>
          </w:p>
        </w:tc>
        <w:tc>
          <w:tcPr>
            <w:tcW w:w="360" w:type="dxa"/>
          </w:tcPr>
          <w:p w14:paraId="76914EB9" w14:textId="77777777" w:rsidR="00C8182F" w:rsidRPr="00AA3319" w:rsidRDefault="00C8182F" w:rsidP="00FA21D8">
            <w:pPr>
              <w:tabs>
                <w:tab w:val="decimal" w:pos="1076"/>
              </w:tabs>
              <w:spacing w:line="240" w:lineRule="auto"/>
              <w:ind w:left="-128" w:right="-8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bottom w:val="double" w:sz="4" w:space="0" w:color="auto"/>
            </w:tcBorders>
          </w:tcPr>
          <w:p w14:paraId="3F85F662" w14:textId="1F6DB12E" w:rsidR="00C8182F" w:rsidRPr="00AA3319" w:rsidRDefault="00C8182F" w:rsidP="00FA21D8">
            <w:pPr>
              <w:tabs>
                <w:tab w:val="decimal" w:pos="1150"/>
              </w:tabs>
              <w:spacing w:line="240" w:lineRule="auto"/>
              <w:ind w:left="-128" w:right="-8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56,788</w:t>
            </w:r>
          </w:p>
        </w:tc>
      </w:tr>
    </w:tbl>
    <w:p w14:paraId="6BE93345" w14:textId="64438706" w:rsidR="001F653D" w:rsidRPr="00AA3319" w:rsidRDefault="001F653D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9FE2D9" w14:textId="77777777" w:rsidR="001F653D" w:rsidRPr="00AA3319" w:rsidRDefault="001F653D" w:rsidP="00FA21D8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</w:rPr>
        <w:br w:type="page"/>
      </w:r>
    </w:p>
    <w:p w14:paraId="6F4B80FF" w14:textId="2FA2D2DD" w:rsidR="000533CA" w:rsidRPr="00AA3319" w:rsidRDefault="00174B70" w:rsidP="00FA21D8">
      <w:pPr>
        <w:spacing w:line="400" w:lineRule="exact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19</w:t>
      </w:r>
      <w:r w:rsidR="000533CA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การบริหารจัดการทุน</w:t>
      </w:r>
      <w:r w:rsidR="000533CA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 </w:t>
      </w:r>
    </w:p>
    <w:p w14:paraId="46D03218" w14:textId="77777777" w:rsidR="00DC6201" w:rsidRPr="00AA3319" w:rsidRDefault="00DC6201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3FE3AD1" w14:textId="72984827" w:rsidR="00AD74B8" w:rsidRPr="00AA3319" w:rsidRDefault="00A77AE2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 xml:space="preserve"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 </w:t>
      </w:r>
      <w:r w:rsidR="00A4194A" w:rsidRPr="00AA3319">
        <w:rPr>
          <w:rFonts w:asciiTheme="majorBidi" w:hAnsiTheme="majorBidi" w:cstheme="majorBidi"/>
          <w:sz w:val="30"/>
          <w:szCs w:val="30"/>
          <w:cs/>
        </w:rPr>
        <w:t>อย่างสม่ำเสมอโดย</w:t>
      </w:r>
      <w:r w:rsidRPr="00AA3319">
        <w:rPr>
          <w:rFonts w:asciiTheme="majorBidi" w:hAnsiTheme="majorBidi" w:cstheme="majorBidi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อีกทั้งยังกำกับดูแลระดับการจ่ายเงินปันผลให้แก่ผู้ถือหุ้นสามัญ</w:t>
      </w:r>
    </w:p>
    <w:p w14:paraId="5714FD39" w14:textId="77777777" w:rsidR="006A12D7" w:rsidRPr="00AA3319" w:rsidRDefault="006A12D7" w:rsidP="00FA21D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0FED15F0" w14:textId="1F3A5A65" w:rsidR="00A5286F" w:rsidRPr="00AA3319" w:rsidRDefault="00174B70" w:rsidP="00FA21D8">
      <w:pPr>
        <w:spacing w:line="400" w:lineRule="exact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20</w:t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9B6528" w:rsidRPr="00AA3319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ภาระผูกพันกับบุคคลหรือกิจการที่ไม่เกี่ยวข้องกัน</w:t>
      </w:r>
    </w:p>
    <w:p w14:paraId="113501BB" w14:textId="77777777" w:rsidR="009C2585" w:rsidRPr="00AA3319" w:rsidRDefault="009C2585" w:rsidP="00FA21D8">
      <w:pPr>
        <w:spacing w:line="400" w:lineRule="exact"/>
        <w:ind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890"/>
        <w:gridCol w:w="360"/>
        <w:gridCol w:w="1800"/>
      </w:tblGrid>
      <w:tr w:rsidR="009B6528" w:rsidRPr="00AA3319" w14:paraId="67847BFA" w14:textId="77777777" w:rsidTr="00DC6201">
        <w:trPr>
          <w:tblHeader/>
        </w:trPr>
        <w:tc>
          <w:tcPr>
            <w:tcW w:w="5130" w:type="dxa"/>
          </w:tcPr>
          <w:p w14:paraId="156F5375" w14:textId="77777777" w:rsidR="009B6528" w:rsidRPr="00AA3319" w:rsidRDefault="009B6528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4050" w:type="dxa"/>
            <w:gridSpan w:val="3"/>
          </w:tcPr>
          <w:p w14:paraId="6AE17CFA" w14:textId="0CB2D98B" w:rsidR="009B6528" w:rsidRPr="00AA3319" w:rsidRDefault="009B6528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D645CA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D645CA"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9B6528" w:rsidRPr="00AA3319" w14:paraId="6053718C" w14:textId="77777777" w:rsidTr="00DC6201">
        <w:trPr>
          <w:tblHeader/>
        </w:trPr>
        <w:tc>
          <w:tcPr>
            <w:tcW w:w="5130" w:type="dxa"/>
          </w:tcPr>
          <w:p w14:paraId="60951B15" w14:textId="77777777" w:rsidR="009B6528" w:rsidRPr="00AA3319" w:rsidRDefault="009B6528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4050" w:type="dxa"/>
            <w:gridSpan w:val="3"/>
          </w:tcPr>
          <w:p w14:paraId="533CD8BB" w14:textId="4450587A" w:rsidR="009B6528" w:rsidRPr="00AA3319" w:rsidRDefault="009B6528" w:rsidP="00FA21D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AA331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9B6528" w:rsidRPr="00AA3319" w14:paraId="653DF103" w14:textId="77777777" w:rsidTr="00DC6201">
        <w:trPr>
          <w:tblHeader/>
        </w:trPr>
        <w:tc>
          <w:tcPr>
            <w:tcW w:w="5130" w:type="dxa"/>
          </w:tcPr>
          <w:p w14:paraId="7C37EC1C" w14:textId="3D142012" w:rsidR="009B6528" w:rsidRPr="00AA3319" w:rsidRDefault="002E7571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 xml:space="preserve">31 </w:t>
            </w:r>
            <w:r w:rsidRPr="00AA3319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1890" w:type="dxa"/>
          </w:tcPr>
          <w:p w14:paraId="0869EFBA" w14:textId="42364B1A" w:rsidR="009B6528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360" w:type="dxa"/>
          </w:tcPr>
          <w:p w14:paraId="631E684B" w14:textId="77777777" w:rsidR="009B6528" w:rsidRPr="00AA3319" w:rsidRDefault="009B6528" w:rsidP="00FA21D8">
            <w:pPr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2093E827" w14:textId="70CC879D" w:rsidR="009B6528" w:rsidRPr="00AA3319" w:rsidRDefault="007E16C4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C8182F"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9B6528" w:rsidRPr="00AA3319" w14:paraId="5795154E" w14:textId="77777777" w:rsidTr="00DC6201">
        <w:trPr>
          <w:tblHeader/>
        </w:trPr>
        <w:tc>
          <w:tcPr>
            <w:tcW w:w="5130" w:type="dxa"/>
          </w:tcPr>
          <w:p w14:paraId="1453FFEC" w14:textId="77777777" w:rsidR="009B6528" w:rsidRPr="00AA3319" w:rsidRDefault="009B6528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4050" w:type="dxa"/>
            <w:gridSpan w:val="3"/>
          </w:tcPr>
          <w:p w14:paraId="758DAF90" w14:textId="77777777" w:rsidR="009B6528" w:rsidRPr="00AA3319" w:rsidRDefault="009B6528" w:rsidP="00FA21D8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B6528" w:rsidRPr="00AA3319" w14:paraId="221CF7F2" w14:textId="77777777" w:rsidTr="00DC6201">
        <w:tc>
          <w:tcPr>
            <w:tcW w:w="5130" w:type="dxa"/>
          </w:tcPr>
          <w:p w14:paraId="0D5F440E" w14:textId="77777777" w:rsidR="009B6528" w:rsidRPr="00AA3319" w:rsidRDefault="009B6528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90" w:type="dxa"/>
          </w:tcPr>
          <w:p w14:paraId="1AC28416" w14:textId="77777777" w:rsidR="009B6528" w:rsidRPr="00AA3319" w:rsidRDefault="009B6528" w:rsidP="00FA21D8">
            <w:pPr>
              <w:spacing w:line="240" w:lineRule="auto"/>
              <w:ind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360" w:type="dxa"/>
          </w:tcPr>
          <w:p w14:paraId="3351FFE8" w14:textId="77777777" w:rsidR="009B6528" w:rsidRPr="00AA3319" w:rsidRDefault="009B6528" w:rsidP="00FA21D8">
            <w:pPr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6BD33ECC" w14:textId="77777777" w:rsidR="009B6528" w:rsidRPr="00AA3319" w:rsidRDefault="009B6528" w:rsidP="00FA21D8">
            <w:pPr>
              <w:spacing w:line="240" w:lineRule="auto"/>
              <w:ind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144020" w:rsidRPr="00AA3319" w14:paraId="1CC6DC73" w14:textId="77777777" w:rsidTr="009441E0">
        <w:tc>
          <w:tcPr>
            <w:tcW w:w="5130" w:type="dxa"/>
          </w:tcPr>
          <w:p w14:paraId="1752934C" w14:textId="0C0D04D1" w:rsidR="00144020" w:rsidRPr="00AA3319" w:rsidRDefault="00144020" w:rsidP="00144020">
            <w:pPr>
              <w:pStyle w:val="BodyText"/>
              <w:spacing w:after="0" w:line="240" w:lineRule="auto"/>
              <w:ind w:right="-13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1890" w:type="dxa"/>
          </w:tcPr>
          <w:p w14:paraId="55E99995" w14:textId="2AA4F32B" w:rsidR="00144020" w:rsidRPr="00AA3319" w:rsidRDefault="00144020" w:rsidP="00F72224">
            <w:pPr>
              <w:tabs>
                <w:tab w:val="decimal" w:pos="1506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1,275</w:t>
            </w:r>
          </w:p>
        </w:tc>
        <w:tc>
          <w:tcPr>
            <w:tcW w:w="360" w:type="dxa"/>
          </w:tcPr>
          <w:p w14:paraId="7DB5D433" w14:textId="77777777" w:rsidR="00144020" w:rsidRPr="00AA3319" w:rsidRDefault="00144020" w:rsidP="00144020">
            <w:pPr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439A9805" w14:textId="10F5D6BD" w:rsidR="00144020" w:rsidRPr="00AA3319" w:rsidRDefault="00144020" w:rsidP="00F72224">
            <w:pPr>
              <w:tabs>
                <w:tab w:val="decimal" w:pos="1058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144020" w:rsidRPr="00AA3319" w14:paraId="39EFEC8E" w14:textId="77777777" w:rsidTr="009441E0">
        <w:tc>
          <w:tcPr>
            <w:tcW w:w="5130" w:type="dxa"/>
          </w:tcPr>
          <w:p w14:paraId="59B6DE38" w14:textId="0CE5819A" w:rsidR="00144020" w:rsidRPr="00AA3319" w:rsidRDefault="00144020" w:rsidP="00144020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90" w:type="dxa"/>
            <w:shd w:val="clear" w:color="auto" w:fill="auto"/>
          </w:tcPr>
          <w:p w14:paraId="5777DFC3" w14:textId="5CF058C3" w:rsidR="00144020" w:rsidRPr="00AA3319" w:rsidRDefault="00144020" w:rsidP="00F72224">
            <w:pPr>
              <w:tabs>
                <w:tab w:val="decimal" w:pos="1506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246</w:t>
            </w:r>
          </w:p>
        </w:tc>
        <w:tc>
          <w:tcPr>
            <w:tcW w:w="360" w:type="dxa"/>
          </w:tcPr>
          <w:p w14:paraId="2CD01861" w14:textId="77777777" w:rsidR="00144020" w:rsidRPr="00AA3319" w:rsidRDefault="00144020" w:rsidP="00144020">
            <w:pPr>
              <w:tabs>
                <w:tab w:val="decimal" w:pos="1134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4644013A" w14:textId="13EBD289" w:rsidR="00144020" w:rsidRPr="00AA3319" w:rsidRDefault="00144020" w:rsidP="00F72224">
            <w:pPr>
              <w:tabs>
                <w:tab w:val="decimal" w:pos="1058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441E0" w:rsidRPr="00AA3319" w14:paraId="5D75AF6E" w14:textId="77777777" w:rsidTr="009441E0">
        <w:tc>
          <w:tcPr>
            <w:tcW w:w="5130" w:type="dxa"/>
          </w:tcPr>
          <w:p w14:paraId="5C18861E" w14:textId="52028936" w:rsidR="009441E0" w:rsidRPr="00AA3319" w:rsidRDefault="009441E0" w:rsidP="009441E0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3DE0A7C" w14:textId="7BE576DD" w:rsidR="009441E0" w:rsidRPr="00AA3319" w:rsidRDefault="009441E0" w:rsidP="00F72224">
            <w:pPr>
              <w:tabs>
                <w:tab w:val="decimal" w:pos="1506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37,084</w:t>
            </w:r>
          </w:p>
        </w:tc>
        <w:tc>
          <w:tcPr>
            <w:tcW w:w="360" w:type="dxa"/>
          </w:tcPr>
          <w:p w14:paraId="68450BDD" w14:textId="77777777" w:rsidR="009441E0" w:rsidRPr="00AA3319" w:rsidRDefault="009441E0" w:rsidP="009441E0">
            <w:pPr>
              <w:tabs>
                <w:tab w:val="decimal" w:pos="1134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BE50ECD" w14:textId="3FF5E6F6" w:rsidR="009441E0" w:rsidRPr="00AA3319" w:rsidRDefault="009441E0" w:rsidP="00F72224">
            <w:pPr>
              <w:tabs>
                <w:tab w:val="decimal" w:pos="1328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</w:t>
            </w:r>
          </w:p>
        </w:tc>
      </w:tr>
      <w:tr w:rsidR="009441E0" w:rsidRPr="00AA3319" w14:paraId="7BFB3BAC" w14:textId="77777777" w:rsidTr="00DC6201">
        <w:tc>
          <w:tcPr>
            <w:tcW w:w="5130" w:type="dxa"/>
          </w:tcPr>
          <w:p w14:paraId="3A0193FE" w14:textId="75D7D635" w:rsidR="009441E0" w:rsidRPr="0000785B" w:rsidRDefault="009441E0" w:rsidP="009441E0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0785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975202" w14:textId="2D0DE3D6" w:rsidR="009441E0" w:rsidRPr="00AA3319" w:rsidRDefault="009441E0" w:rsidP="00F72224">
            <w:pPr>
              <w:tabs>
                <w:tab w:val="decimal" w:pos="1506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38,605</w:t>
            </w:r>
          </w:p>
        </w:tc>
        <w:tc>
          <w:tcPr>
            <w:tcW w:w="360" w:type="dxa"/>
          </w:tcPr>
          <w:p w14:paraId="6D3215A7" w14:textId="77777777" w:rsidR="009441E0" w:rsidRPr="00AA3319" w:rsidRDefault="009441E0" w:rsidP="009441E0">
            <w:pPr>
              <w:tabs>
                <w:tab w:val="decimal" w:pos="1134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5759C55" w14:textId="57AA50E5" w:rsidR="009441E0" w:rsidRPr="00AA3319" w:rsidRDefault="009441E0" w:rsidP="00F72224">
            <w:pPr>
              <w:tabs>
                <w:tab w:val="decimal" w:pos="1328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</w:t>
            </w:r>
          </w:p>
        </w:tc>
      </w:tr>
      <w:tr w:rsidR="00C8182F" w:rsidRPr="00AA3319" w14:paraId="581C26EA" w14:textId="77777777" w:rsidTr="002E7571">
        <w:trPr>
          <w:trHeight w:val="278"/>
        </w:trPr>
        <w:tc>
          <w:tcPr>
            <w:tcW w:w="5130" w:type="dxa"/>
          </w:tcPr>
          <w:p w14:paraId="11AE24F6" w14:textId="77777777" w:rsidR="00C8182F" w:rsidRPr="00AA3319" w:rsidRDefault="00C8182F" w:rsidP="00FA21D8">
            <w:pPr>
              <w:pStyle w:val="BodyText"/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shd w:val="clear" w:color="auto" w:fill="auto"/>
          </w:tcPr>
          <w:p w14:paraId="60CCB7B9" w14:textId="77777777" w:rsidR="00C8182F" w:rsidRPr="00AA3319" w:rsidRDefault="00C8182F" w:rsidP="00FA21D8">
            <w:pPr>
              <w:tabs>
                <w:tab w:val="decimal" w:pos="1186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360" w:type="dxa"/>
          </w:tcPr>
          <w:p w14:paraId="28B1238D" w14:textId="77777777" w:rsidR="00C8182F" w:rsidRPr="00AA3319" w:rsidRDefault="00C8182F" w:rsidP="00FA21D8">
            <w:pPr>
              <w:tabs>
                <w:tab w:val="decimal" w:pos="1145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2EADAEEB" w14:textId="77777777" w:rsidR="00C8182F" w:rsidRPr="00AA3319" w:rsidRDefault="00C8182F" w:rsidP="00FA21D8">
            <w:pPr>
              <w:tabs>
                <w:tab w:val="decimal" w:pos="1145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8182F" w:rsidRPr="00AA3319" w14:paraId="0F178AA8" w14:textId="77777777" w:rsidTr="00DC6201">
        <w:tc>
          <w:tcPr>
            <w:tcW w:w="5130" w:type="dxa"/>
          </w:tcPr>
          <w:p w14:paraId="608ACE4B" w14:textId="697CEED7" w:rsidR="00C8182F" w:rsidRPr="00AA3319" w:rsidRDefault="00C8182F" w:rsidP="00FA21D8">
            <w:pPr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="00EB1551"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A33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1890" w:type="dxa"/>
          </w:tcPr>
          <w:p w14:paraId="4818FDF2" w14:textId="77777777" w:rsidR="00C8182F" w:rsidRPr="00AA3319" w:rsidRDefault="00C8182F" w:rsidP="00FA21D8">
            <w:pPr>
              <w:tabs>
                <w:tab w:val="decimal" w:pos="1186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360" w:type="dxa"/>
          </w:tcPr>
          <w:p w14:paraId="01D2F992" w14:textId="77777777" w:rsidR="00C8182F" w:rsidRPr="00AA3319" w:rsidRDefault="00C8182F" w:rsidP="00FA21D8">
            <w:pPr>
              <w:spacing w:line="240" w:lineRule="auto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</w:tcPr>
          <w:p w14:paraId="15BD028D" w14:textId="77777777" w:rsidR="00C8182F" w:rsidRPr="00AA3319" w:rsidRDefault="00C8182F" w:rsidP="00FA21D8">
            <w:pPr>
              <w:spacing w:line="240" w:lineRule="auto"/>
              <w:ind w:right="-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8182F" w:rsidRPr="00AA3319" w14:paraId="40F0AE0E" w14:textId="77777777" w:rsidTr="00DC6201">
        <w:tc>
          <w:tcPr>
            <w:tcW w:w="5130" w:type="dxa"/>
          </w:tcPr>
          <w:p w14:paraId="152F18B0" w14:textId="77777777" w:rsidR="00C8182F" w:rsidRPr="00AA3319" w:rsidRDefault="00C8182F" w:rsidP="00FA21D8">
            <w:pPr>
              <w:pStyle w:val="BodyText"/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31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4AD2E09E" w14:textId="26DE2090" w:rsidR="00C8182F" w:rsidRPr="00AA3319" w:rsidRDefault="00144020" w:rsidP="00F72224">
            <w:pPr>
              <w:tabs>
                <w:tab w:val="decimal" w:pos="1506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4,796</w:t>
            </w:r>
          </w:p>
        </w:tc>
        <w:tc>
          <w:tcPr>
            <w:tcW w:w="360" w:type="dxa"/>
          </w:tcPr>
          <w:p w14:paraId="16FFEE95" w14:textId="77777777" w:rsidR="00C8182F" w:rsidRPr="00AA3319" w:rsidRDefault="00C8182F" w:rsidP="00FA21D8">
            <w:pPr>
              <w:tabs>
                <w:tab w:val="decimal" w:pos="1145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73709428" w14:textId="5B3BC0C5" w:rsidR="00C8182F" w:rsidRPr="00AA3319" w:rsidRDefault="00C8182F" w:rsidP="00F72224">
            <w:pPr>
              <w:tabs>
                <w:tab w:val="decimal" w:pos="1328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A331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4,853</w:t>
            </w:r>
          </w:p>
        </w:tc>
      </w:tr>
    </w:tbl>
    <w:p w14:paraId="6A9DFF56" w14:textId="77777777" w:rsidR="00F72224" w:rsidRPr="00AA3319" w:rsidRDefault="00F72224" w:rsidP="00F72224">
      <w:pPr>
        <w:spacing w:line="240" w:lineRule="auto"/>
        <w:ind w:firstLine="547"/>
        <w:rPr>
          <w:rFonts w:asciiTheme="majorBidi" w:hAnsiTheme="majorBidi" w:cstheme="majorBidi"/>
          <w:b/>
          <w:bCs/>
          <w:i/>
          <w:iCs/>
          <w:snapToGrid w:val="0"/>
          <w:sz w:val="28"/>
          <w:szCs w:val="28"/>
          <w:lang w:eastAsia="th-TH"/>
        </w:rPr>
      </w:pPr>
    </w:p>
    <w:p w14:paraId="3D1CB0C5" w14:textId="392564EF" w:rsidR="00F72224" w:rsidRPr="00AA3319" w:rsidRDefault="00F72224" w:rsidP="00F72224">
      <w:pPr>
        <w:spacing w:line="240" w:lineRule="auto"/>
        <w:ind w:firstLine="547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eastAsia="th-TH"/>
        </w:rPr>
      </w:pPr>
      <w:r w:rsidRPr="00AA3319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eastAsia="th-TH"/>
        </w:rPr>
        <w:t>หนังสือค้ำประกันจากธนาคาร</w:t>
      </w:r>
    </w:p>
    <w:p w14:paraId="10B65661" w14:textId="77777777" w:rsidR="00F72224" w:rsidRPr="00AA3319" w:rsidRDefault="00F72224" w:rsidP="00F72224">
      <w:pPr>
        <w:widowControl w:val="0"/>
        <w:spacing w:line="400" w:lineRule="exact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28"/>
          <w:szCs w:val="28"/>
          <w:lang w:eastAsia="th-TH"/>
        </w:rPr>
      </w:pPr>
    </w:p>
    <w:p w14:paraId="3E1C6E6D" w14:textId="24DE541D" w:rsidR="00F72224" w:rsidRPr="00A875A3" w:rsidRDefault="00F72224" w:rsidP="00F72224">
      <w:pPr>
        <w:widowControl w:val="0"/>
        <w:autoSpaceDE w:val="0"/>
        <w:autoSpaceDN w:val="0"/>
        <w:adjustRightInd w:val="0"/>
        <w:spacing w:line="400" w:lineRule="exact"/>
        <w:ind w:left="547" w:right="-25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AA3319">
        <w:rPr>
          <w:rFonts w:asciiTheme="majorBidi" w:hAnsiTheme="majorBidi" w:cstheme="majorBidi"/>
          <w:sz w:val="30"/>
          <w:szCs w:val="30"/>
          <w:cs/>
        </w:rPr>
        <w:t>บริษัทมีภาระผูกพันกับธนาคารแห่งหนึ่งจากการให้ธนาคารออกหนังสือค้ำประกันการใช้ไฟฟ้า โดยมีเงินฝากธนาคารใช้เป็นหลักประกัน</w:t>
      </w:r>
    </w:p>
    <w:p w14:paraId="6B486876" w14:textId="77777777" w:rsidR="00DC6201" w:rsidRPr="00FA21D8" w:rsidRDefault="00DC6201" w:rsidP="00FA21D8">
      <w:pPr>
        <w:widowControl w:val="0"/>
        <w:spacing w:line="400" w:lineRule="exact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sectPr w:rsidR="00DC6201" w:rsidRPr="00FA21D8" w:rsidSect="00F577EF">
      <w:headerReference w:type="default" r:id="rId17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A705" w14:textId="77777777" w:rsidR="00923FA0" w:rsidRDefault="00923FA0" w:rsidP="00450F30">
      <w:pPr>
        <w:spacing w:line="240" w:lineRule="auto"/>
      </w:pPr>
      <w:r>
        <w:separator/>
      </w:r>
    </w:p>
  </w:endnote>
  <w:endnote w:type="continuationSeparator" w:id="0">
    <w:p w14:paraId="7318B7D1" w14:textId="77777777" w:rsidR="00923FA0" w:rsidRDefault="00923FA0" w:rsidP="00450F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panose1 w:val="02000000000000000000"/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CF5C" w14:textId="302AFEDD" w:rsidR="001C40B8" w:rsidRPr="00C80B46" w:rsidRDefault="001C40B8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Pr="00C80B46">
      <w:rPr>
        <w:rFonts w:ascii="Angsana New" w:hAnsi="Angsana New" w:cs="Angsana New"/>
        <w:noProof/>
        <w:sz w:val="30"/>
        <w:szCs w:val="30"/>
      </w:rPr>
      <w:t>6</w:t>
    </w:r>
    <w:r w:rsidRPr="007E16C4">
      <w:rPr>
        <w:rFonts w:ascii="Angsana New" w:hAnsi="Angsana New" w:cs="Angsana New"/>
        <w:noProof/>
        <w:sz w:val="30"/>
        <w:szCs w:val="30"/>
        <w:lang w:val="en-US"/>
      </w:rPr>
      <w:t>7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28EC" w14:textId="77777777" w:rsidR="00714CA8" w:rsidRPr="00C80B46" w:rsidRDefault="00714CA8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Pr="00C80B46">
      <w:rPr>
        <w:rFonts w:ascii="Angsana New" w:hAnsi="Angsana New" w:cs="Angsana New"/>
        <w:noProof/>
        <w:sz w:val="30"/>
        <w:szCs w:val="30"/>
      </w:rPr>
      <w:t>6</w:t>
    </w:r>
    <w:r w:rsidRPr="007E16C4">
      <w:rPr>
        <w:rFonts w:ascii="Angsana New" w:hAnsi="Angsana New" w:cs="Angsana New"/>
        <w:noProof/>
        <w:sz w:val="30"/>
        <w:szCs w:val="30"/>
        <w:lang w:val="en-US"/>
      </w:rPr>
      <w:t>7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6EBC" w14:textId="77777777" w:rsidR="00714CA8" w:rsidRPr="00C80B46" w:rsidRDefault="00714CA8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Pr="00C80B46">
      <w:rPr>
        <w:rFonts w:ascii="Angsana New" w:hAnsi="Angsana New" w:cs="Angsana New"/>
        <w:noProof/>
        <w:sz w:val="30"/>
        <w:szCs w:val="30"/>
      </w:rPr>
      <w:t>6</w:t>
    </w:r>
    <w:r w:rsidRPr="007E16C4">
      <w:rPr>
        <w:rFonts w:ascii="Angsana New" w:hAnsi="Angsana New" w:cs="Angsana New"/>
        <w:noProof/>
        <w:sz w:val="30"/>
        <w:szCs w:val="30"/>
        <w:lang w:val="en-US"/>
      </w:rPr>
      <w:t>7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CC3B" w14:textId="77777777" w:rsidR="00714CA8" w:rsidRPr="00C80B46" w:rsidRDefault="00714CA8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Pr="00C80B46">
      <w:rPr>
        <w:rFonts w:ascii="Angsana New" w:hAnsi="Angsana New" w:cs="Angsana New"/>
        <w:noProof/>
        <w:sz w:val="30"/>
        <w:szCs w:val="30"/>
      </w:rPr>
      <w:t>6</w:t>
    </w:r>
    <w:r w:rsidRPr="007E16C4">
      <w:rPr>
        <w:rFonts w:ascii="Angsana New" w:hAnsi="Angsana New" w:cs="Angsana New"/>
        <w:noProof/>
        <w:sz w:val="30"/>
        <w:szCs w:val="30"/>
        <w:lang w:val="en-US"/>
      </w:rPr>
      <w:t>7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03086" w14:textId="77777777" w:rsidR="00923FA0" w:rsidRDefault="00923FA0" w:rsidP="00450F30">
      <w:pPr>
        <w:spacing w:line="240" w:lineRule="auto"/>
      </w:pPr>
      <w:r>
        <w:separator/>
      </w:r>
    </w:p>
  </w:footnote>
  <w:footnote w:type="continuationSeparator" w:id="0">
    <w:p w14:paraId="55668685" w14:textId="77777777" w:rsidR="00923FA0" w:rsidRDefault="00923FA0" w:rsidP="00450F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9D92" w14:textId="77777777" w:rsidR="001C40B8" w:rsidRPr="00B73737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442DAB4D" w14:textId="77777777" w:rsidR="001C40B8" w:rsidRPr="00A974D1" w:rsidRDefault="001C40B8" w:rsidP="0025202C">
    <w:pPr>
      <w:rPr>
        <w:rFonts w:ascii="Angsana New" w:hAnsi="Angsana New"/>
        <w:b/>
        <w:bCs/>
        <w:sz w:val="32"/>
        <w:szCs w:val="32"/>
      </w:rPr>
    </w:pPr>
    <w:r w:rsidRPr="00B737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27118AD5" w14:textId="38432FC0" w:rsidR="001C40B8" w:rsidRPr="00634E03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z w:val="32"/>
        <w:szCs w:val="32"/>
      </w:rPr>
    </w:pPr>
    <w:r w:rsidRPr="00495541">
      <w:rPr>
        <w:rFonts w:ascii="Angsana New" w:hAnsi="Angsana New" w:hint="cs"/>
        <w:b/>
        <w:bCs/>
        <w:sz w:val="32"/>
        <w:szCs w:val="32"/>
        <w:cs/>
      </w:rPr>
      <w:t>สำห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รับปีสิ้นสุดวันที่ </w:t>
    </w:r>
    <w:r w:rsidRPr="007E16C4">
      <w:rPr>
        <w:rFonts w:ascii="Angsana New" w:hAnsi="Angsana New"/>
        <w:b/>
        <w:bCs/>
        <w:sz w:val="32"/>
        <w:szCs w:val="32"/>
        <w:lang w:val="en-US"/>
      </w:rPr>
      <w:t>31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7E16C4">
      <w:rPr>
        <w:rFonts w:ascii="Angsana New" w:hAnsi="Angsana New"/>
        <w:b/>
        <w:bCs/>
        <w:sz w:val="32"/>
        <w:szCs w:val="32"/>
        <w:lang w:val="en-US"/>
      </w:rPr>
      <w:t>256</w:t>
    </w:r>
    <w:r w:rsidR="002B66A1">
      <w:rPr>
        <w:rFonts w:ascii="Angsana New" w:hAnsi="Angsana New"/>
        <w:b/>
        <w:bCs/>
        <w:sz w:val="32"/>
        <w:szCs w:val="32"/>
        <w:lang w:val="en-US"/>
      </w:rPr>
      <w:t>7</w:t>
    </w:r>
  </w:p>
  <w:p w14:paraId="6707C965" w14:textId="77777777" w:rsidR="001C40B8" w:rsidRPr="00947620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cs/>
        <w:lang w:val="en-US"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458D" w14:textId="77777777" w:rsidR="00714CA8" w:rsidRPr="00B73737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42D70252" w14:textId="77777777" w:rsidR="00714CA8" w:rsidRPr="00A974D1" w:rsidRDefault="00714CA8" w:rsidP="0025202C">
    <w:pPr>
      <w:rPr>
        <w:rFonts w:ascii="Angsana New" w:hAnsi="Angsana New"/>
        <w:b/>
        <w:bCs/>
        <w:sz w:val="32"/>
        <w:szCs w:val="32"/>
      </w:rPr>
    </w:pPr>
    <w:r w:rsidRPr="00B737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4D80E44C" w14:textId="6F668E69" w:rsidR="00714CA8" w:rsidRPr="00634E03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z w:val="32"/>
        <w:szCs w:val="32"/>
      </w:rPr>
    </w:pPr>
    <w:r w:rsidRPr="00495541">
      <w:rPr>
        <w:rFonts w:ascii="Angsana New" w:hAnsi="Angsana New" w:hint="cs"/>
        <w:b/>
        <w:bCs/>
        <w:sz w:val="32"/>
        <w:szCs w:val="32"/>
        <w:cs/>
      </w:rPr>
      <w:t>สำห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รับปีสิ้นสุดวันที่ </w:t>
    </w:r>
    <w:r w:rsidRPr="007E16C4">
      <w:rPr>
        <w:rFonts w:ascii="Angsana New" w:hAnsi="Angsana New"/>
        <w:b/>
        <w:bCs/>
        <w:sz w:val="32"/>
        <w:szCs w:val="32"/>
        <w:lang w:val="en-US"/>
      </w:rPr>
      <w:t>31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7E16C4">
      <w:rPr>
        <w:rFonts w:ascii="Angsana New" w:hAnsi="Angsana New"/>
        <w:b/>
        <w:bCs/>
        <w:sz w:val="32"/>
        <w:szCs w:val="32"/>
        <w:lang w:val="en-US"/>
      </w:rPr>
      <w:t>256</w:t>
    </w:r>
    <w:r w:rsidR="00605EA4">
      <w:rPr>
        <w:rFonts w:ascii="Angsana New" w:hAnsi="Angsana New"/>
        <w:b/>
        <w:bCs/>
        <w:sz w:val="32"/>
        <w:szCs w:val="32"/>
        <w:lang w:val="en-US"/>
      </w:rPr>
      <w:t>7</w:t>
    </w:r>
  </w:p>
  <w:p w14:paraId="64C30FA6" w14:textId="77777777" w:rsidR="00714CA8" w:rsidRPr="00947620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cs/>
        <w:lang w:val="en-US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A826" w14:textId="77777777" w:rsidR="00714CA8" w:rsidRPr="00B73737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32F76F3B" w14:textId="77777777" w:rsidR="00714CA8" w:rsidRPr="00A974D1" w:rsidRDefault="00714CA8" w:rsidP="0025202C">
    <w:pPr>
      <w:rPr>
        <w:rFonts w:ascii="Angsana New" w:hAnsi="Angsana New"/>
        <w:b/>
        <w:bCs/>
        <w:sz w:val="32"/>
        <w:szCs w:val="32"/>
      </w:rPr>
    </w:pPr>
    <w:r w:rsidRPr="00B737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972F177" w14:textId="056EE15B" w:rsidR="00714CA8" w:rsidRPr="00634E03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z w:val="32"/>
        <w:szCs w:val="32"/>
      </w:rPr>
    </w:pPr>
    <w:r w:rsidRPr="00495541">
      <w:rPr>
        <w:rFonts w:ascii="Angsana New" w:hAnsi="Angsana New" w:hint="cs"/>
        <w:b/>
        <w:bCs/>
        <w:sz w:val="32"/>
        <w:szCs w:val="32"/>
        <w:cs/>
      </w:rPr>
      <w:t>สำห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รับปีสิ้นสุดวันที่ </w:t>
    </w:r>
    <w:r w:rsidRPr="007E16C4">
      <w:rPr>
        <w:rFonts w:ascii="Angsana New" w:hAnsi="Angsana New"/>
        <w:b/>
        <w:bCs/>
        <w:sz w:val="32"/>
        <w:szCs w:val="32"/>
        <w:lang w:val="en-US"/>
      </w:rPr>
      <w:t>31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7E16C4">
      <w:rPr>
        <w:rFonts w:ascii="Angsana New" w:hAnsi="Angsana New"/>
        <w:b/>
        <w:bCs/>
        <w:sz w:val="32"/>
        <w:szCs w:val="32"/>
        <w:lang w:val="en-US"/>
      </w:rPr>
      <w:t>256</w:t>
    </w:r>
    <w:r w:rsidR="00D37711">
      <w:rPr>
        <w:rFonts w:ascii="Angsana New" w:hAnsi="Angsana New"/>
        <w:b/>
        <w:bCs/>
        <w:sz w:val="32"/>
        <w:szCs w:val="32"/>
        <w:lang w:val="en-US"/>
      </w:rPr>
      <w:t>7</w:t>
    </w:r>
  </w:p>
  <w:p w14:paraId="29A64390" w14:textId="77777777" w:rsidR="00714CA8" w:rsidRPr="00947620" w:rsidRDefault="00714CA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cs/>
        <w:lang w:val="en-US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C68E" w14:textId="77777777" w:rsidR="001C40B8" w:rsidRPr="00B73737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B73737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B73737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5E8E1F15" w14:textId="77777777" w:rsidR="001C40B8" w:rsidRPr="00A974D1" w:rsidRDefault="001C40B8" w:rsidP="0025202C">
    <w:pPr>
      <w:rPr>
        <w:rFonts w:ascii="Angsana New" w:hAnsi="Angsana New"/>
        <w:b/>
        <w:bCs/>
        <w:sz w:val="32"/>
        <w:szCs w:val="32"/>
      </w:rPr>
    </w:pPr>
    <w:r w:rsidRPr="00B7373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0D4B5F3E" w14:textId="23CC30DC" w:rsidR="001C40B8" w:rsidRPr="00634E03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z w:val="32"/>
        <w:szCs w:val="32"/>
      </w:rPr>
    </w:pPr>
    <w:r w:rsidRPr="00495541">
      <w:rPr>
        <w:rFonts w:ascii="Angsana New" w:hAnsi="Angsana New" w:hint="cs"/>
        <w:b/>
        <w:bCs/>
        <w:sz w:val="32"/>
        <w:szCs w:val="32"/>
        <w:cs/>
      </w:rPr>
      <w:t>สำห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รับปีสิ้นสุดวันที่ </w:t>
    </w:r>
    <w:r w:rsidRPr="007E16C4">
      <w:rPr>
        <w:rFonts w:ascii="Angsana New" w:hAnsi="Angsana New"/>
        <w:b/>
        <w:bCs/>
        <w:sz w:val="32"/>
        <w:szCs w:val="32"/>
        <w:lang w:val="en-US"/>
      </w:rPr>
      <w:t>31</w:t>
    </w:r>
    <w:r w:rsidRPr="00634E03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7E16C4">
      <w:rPr>
        <w:rFonts w:ascii="Angsana New" w:hAnsi="Angsana New"/>
        <w:b/>
        <w:bCs/>
        <w:sz w:val="32"/>
        <w:szCs w:val="32"/>
        <w:lang w:val="en-US"/>
      </w:rPr>
      <w:t>256</w:t>
    </w:r>
    <w:r w:rsidR="009C233B">
      <w:rPr>
        <w:rFonts w:ascii="Angsana New" w:hAnsi="Angsana New"/>
        <w:b/>
        <w:bCs/>
        <w:sz w:val="32"/>
        <w:szCs w:val="32"/>
        <w:lang w:val="en-US"/>
      </w:rPr>
      <w:t>7</w:t>
    </w:r>
  </w:p>
  <w:p w14:paraId="1F91959B" w14:textId="77777777" w:rsidR="001C40B8" w:rsidRPr="00947620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cs/>
        <w:lang w:val="en-US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7462"/>
    <w:multiLevelType w:val="hybridMultilevel"/>
    <w:tmpl w:val="9C0622BE"/>
    <w:lvl w:ilvl="0" w:tplc="F678F410">
      <w:start w:val="4"/>
      <w:numFmt w:val="bullet"/>
      <w:lvlText w:val="-"/>
      <w:lvlJc w:val="left"/>
      <w:pPr>
        <w:ind w:left="22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5DC0631"/>
    <w:multiLevelType w:val="hybridMultilevel"/>
    <w:tmpl w:val="8E5A9334"/>
    <w:lvl w:ilvl="0" w:tplc="AF0E5F9A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8A6717E"/>
    <w:multiLevelType w:val="multilevel"/>
    <w:tmpl w:val="991AE8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 w15:restartNumberingAfterBreak="0">
    <w:nsid w:val="1DA20EC0"/>
    <w:multiLevelType w:val="multilevel"/>
    <w:tmpl w:val="34CE43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267E6F86"/>
    <w:multiLevelType w:val="hybridMultilevel"/>
    <w:tmpl w:val="6BC62776"/>
    <w:lvl w:ilvl="0" w:tplc="A4C6CBA0">
      <w:start w:val="1"/>
      <w:numFmt w:val="bullet"/>
      <w:lvlText w:val="-"/>
      <w:lvlJc w:val="left"/>
      <w:pPr>
        <w:ind w:left="1153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9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D677BBB"/>
    <w:multiLevelType w:val="hybridMultilevel"/>
    <w:tmpl w:val="5FCEF9CE"/>
    <w:lvl w:ilvl="0" w:tplc="758E6CB8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3" w15:restartNumberingAfterBreak="0">
    <w:nsid w:val="3FC94AA7"/>
    <w:multiLevelType w:val="hybridMultilevel"/>
    <w:tmpl w:val="F808DFBE"/>
    <w:lvl w:ilvl="0" w:tplc="030AEF6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23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5" w15:restartNumberingAfterBreak="0">
    <w:nsid w:val="4C146537"/>
    <w:multiLevelType w:val="multilevel"/>
    <w:tmpl w:val="4120E9A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6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7" w15:restartNumberingAfterBreak="0">
    <w:nsid w:val="5C8064F3"/>
    <w:multiLevelType w:val="hybridMultilevel"/>
    <w:tmpl w:val="20C23DCA"/>
    <w:lvl w:ilvl="0" w:tplc="A060FCEA">
      <w:start w:val="23"/>
      <w:numFmt w:val="decimal"/>
      <w:lvlText w:val="%1"/>
      <w:lvlJc w:val="left"/>
      <w:pPr>
        <w:ind w:left="900" w:hanging="360"/>
      </w:pPr>
      <w:rPr>
        <w:rFonts w:hint="default"/>
        <w:b/>
        <w:i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64817AD4"/>
    <w:multiLevelType w:val="hybridMultilevel"/>
    <w:tmpl w:val="33E08BD8"/>
    <w:lvl w:ilvl="0" w:tplc="DDFCAA1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D174B99"/>
    <w:multiLevelType w:val="hybridMultilevel"/>
    <w:tmpl w:val="9208DF7E"/>
    <w:lvl w:ilvl="0" w:tplc="917EF1BE">
      <w:start w:val="1"/>
      <w:numFmt w:val="thaiLetters"/>
      <w:lvlText w:val="(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1BC0EBA"/>
    <w:multiLevelType w:val="hybridMultilevel"/>
    <w:tmpl w:val="EBE6896C"/>
    <w:lvl w:ilvl="0" w:tplc="AA004412">
      <w:numFmt w:val="bullet"/>
      <w:lvlText w:val="-"/>
      <w:lvlJc w:val="left"/>
      <w:pPr>
        <w:ind w:left="342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3" w15:restartNumberingAfterBreak="0">
    <w:nsid w:val="737352FC"/>
    <w:multiLevelType w:val="multilevel"/>
    <w:tmpl w:val="CAACB082"/>
    <w:lvl w:ilvl="0">
      <w:start w:val="6"/>
      <w:numFmt w:val="decimal"/>
      <w:lvlText w:val="%1"/>
      <w:lvlJc w:val="left"/>
      <w:pPr>
        <w:tabs>
          <w:tab w:val="num" w:pos="698"/>
        </w:tabs>
        <w:ind w:left="698" w:hanging="518"/>
      </w:pPr>
      <w:rPr>
        <w:rFonts w:hint="default"/>
        <w:b/>
        <w:i w:val="0"/>
        <w:strike w:val="0"/>
        <w:color w:val="auto"/>
        <w:sz w:val="30"/>
      </w:rPr>
    </w:lvl>
    <w:lvl w:ilvl="1">
      <w:start w:val="1"/>
      <w:numFmt w:val="bullet"/>
      <w:lvlText w:val=""/>
      <w:lvlJc w:val="left"/>
      <w:pPr>
        <w:tabs>
          <w:tab w:val="num" w:pos="684"/>
        </w:tabs>
        <w:ind w:left="684" w:hanging="504"/>
      </w:pPr>
      <w:rPr>
        <w:rFonts w:ascii="Symbol" w:hAnsi="Symbol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24" w15:restartNumberingAfterBreak="0">
    <w:nsid w:val="75C6056D"/>
    <w:multiLevelType w:val="hybridMultilevel"/>
    <w:tmpl w:val="BAB89AFA"/>
    <w:lvl w:ilvl="0" w:tplc="A4C6CBA0">
      <w:start w:val="1"/>
      <w:numFmt w:val="bullet"/>
      <w:lvlText w:val="-"/>
      <w:lvlJc w:val="left"/>
      <w:pPr>
        <w:ind w:left="1153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25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7A4507A0"/>
    <w:multiLevelType w:val="multilevel"/>
    <w:tmpl w:val="74127042"/>
    <w:lvl w:ilvl="0">
      <w:start w:val="6"/>
      <w:numFmt w:val="decimal"/>
      <w:lvlText w:val="%1"/>
      <w:lvlJc w:val="left"/>
      <w:pPr>
        <w:tabs>
          <w:tab w:val="num" w:pos="698"/>
        </w:tabs>
        <w:ind w:left="698" w:hanging="518"/>
      </w:pPr>
      <w:rPr>
        <w:rFonts w:hint="default"/>
        <w:b/>
        <w:i w:val="0"/>
        <w:strike w:val="0"/>
        <w:color w:val="auto"/>
        <w:sz w:val="30"/>
      </w:rPr>
    </w:lvl>
    <w:lvl w:ilvl="1">
      <w:start w:val="1"/>
      <w:numFmt w:val="bullet"/>
      <w:lvlText w:val="-"/>
      <w:lvlJc w:val="left"/>
      <w:pPr>
        <w:tabs>
          <w:tab w:val="num" w:pos="684"/>
        </w:tabs>
        <w:ind w:left="684" w:hanging="504"/>
      </w:pPr>
      <w:rPr>
        <w:rFonts w:ascii="Angsana New" w:hAnsi="Angsana New" w:hint="default"/>
        <w:b/>
        <w:bCs/>
        <w:i w:val="0"/>
        <w:iCs/>
        <w:color w:val="auto"/>
        <w:sz w:val="22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num w:numId="1" w16cid:durableId="1810050801">
    <w:abstractNumId w:val="6"/>
  </w:num>
  <w:num w:numId="2" w16cid:durableId="1354186414">
    <w:abstractNumId w:val="16"/>
  </w:num>
  <w:num w:numId="3" w16cid:durableId="134226684">
    <w:abstractNumId w:val="3"/>
  </w:num>
  <w:num w:numId="4" w16cid:durableId="1894000056">
    <w:abstractNumId w:val="2"/>
  </w:num>
  <w:num w:numId="5" w16cid:durableId="1467625135">
    <w:abstractNumId w:val="13"/>
  </w:num>
  <w:num w:numId="6" w16cid:durableId="1467167164">
    <w:abstractNumId w:val="11"/>
  </w:num>
  <w:num w:numId="7" w16cid:durableId="1904825080">
    <w:abstractNumId w:val="18"/>
  </w:num>
  <w:num w:numId="8" w16cid:durableId="147284194">
    <w:abstractNumId w:val="4"/>
  </w:num>
  <w:num w:numId="9" w16cid:durableId="1617911889">
    <w:abstractNumId w:val="22"/>
  </w:num>
  <w:num w:numId="10" w16cid:durableId="609511119">
    <w:abstractNumId w:val="0"/>
  </w:num>
  <w:num w:numId="11" w16cid:durableId="1658680928">
    <w:abstractNumId w:val="10"/>
  </w:num>
  <w:num w:numId="12" w16cid:durableId="848257094">
    <w:abstractNumId w:val="14"/>
  </w:num>
  <w:num w:numId="13" w16cid:durableId="1945458519">
    <w:abstractNumId w:val="5"/>
  </w:num>
  <w:num w:numId="14" w16cid:durableId="1394816289">
    <w:abstractNumId w:val="20"/>
  </w:num>
  <w:num w:numId="15" w16cid:durableId="1500267339">
    <w:abstractNumId w:val="9"/>
  </w:num>
  <w:num w:numId="16" w16cid:durableId="1636518910">
    <w:abstractNumId w:val="26"/>
  </w:num>
  <w:num w:numId="17" w16cid:durableId="1514998018">
    <w:abstractNumId w:val="15"/>
  </w:num>
  <w:num w:numId="18" w16cid:durableId="501628503">
    <w:abstractNumId w:val="25"/>
  </w:num>
  <w:num w:numId="19" w16cid:durableId="270357561">
    <w:abstractNumId w:val="1"/>
  </w:num>
  <w:num w:numId="20" w16cid:durableId="1113598394">
    <w:abstractNumId w:val="23"/>
  </w:num>
  <w:num w:numId="21" w16cid:durableId="523055204">
    <w:abstractNumId w:val="17"/>
  </w:num>
  <w:num w:numId="22" w16cid:durableId="140059578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744257527">
    <w:abstractNumId w:val="21"/>
  </w:num>
  <w:num w:numId="24" w16cid:durableId="1264534227">
    <w:abstractNumId w:val="7"/>
  </w:num>
  <w:num w:numId="25" w16cid:durableId="2054840775">
    <w:abstractNumId w:val="19"/>
  </w:num>
  <w:num w:numId="26" w16cid:durableId="2005543344">
    <w:abstractNumId w:val="24"/>
  </w:num>
  <w:num w:numId="27" w16cid:durableId="124599584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528"/>
    <w:rsid w:val="00000138"/>
    <w:rsid w:val="000005D8"/>
    <w:rsid w:val="00000C15"/>
    <w:rsid w:val="000016EE"/>
    <w:rsid w:val="000018EE"/>
    <w:rsid w:val="00002808"/>
    <w:rsid w:val="00002939"/>
    <w:rsid w:val="00003AAB"/>
    <w:rsid w:val="00003DD8"/>
    <w:rsid w:val="00003F50"/>
    <w:rsid w:val="0000405E"/>
    <w:rsid w:val="000040E7"/>
    <w:rsid w:val="000047F1"/>
    <w:rsid w:val="00004AA0"/>
    <w:rsid w:val="00004C7D"/>
    <w:rsid w:val="0000525B"/>
    <w:rsid w:val="00005338"/>
    <w:rsid w:val="00005902"/>
    <w:rsid w:val="00006148"/>
    <w:rsid w:val="000068BE"/>
    <w:rsid w:val="00006C89"/>
    <w:rsid w:val="00007159"/>
    <w:rsid w:val="0000785B"/>
    <w:rsid w:val="00010A54"/>
    <w:rsid w:val="000111A5"/>
    <w:rsid w:val="000111CC"/>
    <w:rsid w:val="0001165C"/>
    <w:rsid w:val="00011C8E"/>
    <w:rsid w:val="00011DA4"/>
    <w:rsid w:val="00012CED"/>
    <w:rsid w:val="000139DE"/>
    <w:rsid w:val="000142A7"/>
    <w:rsid w:val="000146FE"/>
    <w:rsid w:val="000155CC"/>
    <w:rsid w:val="000158D7"/>
    <w:rsid w:val="00015DBF"/>
    <w:rsid w:val="00016328"/>
    <w:rsid w:val="00016C09"/>
    <w:rsid w:val="00016F8C"/>
    <w:rsid w:val="00017D6D"/>
    <w:rsid w:val="00020019"/>
    <w:rsid w:val="000214D8"/>
    <w:rsid w:val="00021557"/>
    <w:rsid w:val="00021604"/>
    <w:rsid w:val="000227A1"/>
    <w:rsid w:val="00022CB3"/>
    <w:rsid w:val="000230AF"/>
    <w:rsid w:val="000241D6"/>
    <w:rsid w:val="00026672"/>
    <w:rsid w:val="00030092"/>
    <w:rsid w:val="000306B1"/>
    <w:rsid w:val="00030DC4"/>
    <w:rsid w:val="000318B1"/>
    <w:rsid w:val="00031D86"/>
    <w:rsid w:val="00031E91"/>
    <w:rsid w:val="0003233B"/>
    <w:rsid w:val="00032868"/>
    <w:rsid w:val="00032E3E"/>
    <w:rsid w:val="00033627"/>
    <w:rsid w:val="000336FF"/>
    <w:rsid w:val="00033FD6"/>
    <w:rsid w:val="00034383"/>
    <w:rsid w:val="0003523C"/>
    <w:rsid w:val="00035E03"/>
    <w:rsid w:val="000361C1"/>
    <w:rsid w:val="000362F1"/>
    <w:rsid w:val="00036DA5"/>
    <w:rsid w:val="000374D7"/>
    <w:rsid w:val="000376AD"/>
    <w:rsid w:val="00037AFE"/>
    <w:rsid w:val="00037F0E"/>
    <w:rsid w:val="00040187"/>
    <w:rsid w:val="000404AB"/>
    <w:rsid w:val="00040BB0"/>
    <w:rsid w:val="000420F6"/>
    <w:rsid w:val="000420FA"/>
    <w:rsid w:val="00042146"/>
    <w:rsid w:val="00042467"/>
    <w:rsid w:val="00042AB6"/>
    <w:rsid w:val="000432D4"/>
    <w:rsid w:val="00043374"/>
    <w:rsid w:val="0004362D"/>
    <w:rsid w:val="000441AB"/>
    <w:rsid w:val="000443CB"/>
    <w:rsid w:val="00044445"/>
    <w:rsid w:val="000454EA"/>
    <w:rsid w:val="00046DF9"/>
    <w:rsid w:val="0004713C"/>
    <w:rsid w:val="000473D8"/>
    <w:rsid w:val="00050183"/>
    <w:rsid w:val="000527CB"/>
    <w:rsid w:val="00053222"/>
    <w:rsid w:val="000533CA"/>
    <w:rsid w:val="00053452"/>
    <w:rsid w:val="00053579"/>
    <w:rsid w:val="0005420E"/>
    <w:rsid w:val="000547CE"/>
    <w:rsid w:val="00054A5E"/>
    <w:rsid w:val="00054DEB"/>
    <w:rsid w:val="00055631"/>
    <w:rsid w:val="00055788"/>
    <w:rsid w:val="000559C0"/>
    <w:rsid w:val="0005614C"/>
    <w:rsid w:val="00056588"/>
    <w:rsid w:val="00057565"/>
    <w:rsid w:val="000628D3"/>
    <w:rsid w:val="00063609"/>
    <w:rsid w:val="00063CFA"/>
    <w:rsid w:val="000641DC"/>
    <w:rsid w:val="0006568B"/>
    <w:rsid w:val="00065E78"/>
    <w:rsid w:val="00066470"/>
    <w:rsid w:val="00066D9B"/>
    <w:rsid w:val="000675B0"/>
    <w:rsid w:val="00067BDD"/>
    <w:rsid w:val="000707E7"/>
    <w:rsid w:val="00070C70"/>
    <w:rsid w:val="00071447"/>
    <w:rsid w:val="000721FA"/>
    <w:rsid w:val="00072273"/>
    <w:rsid w:val="00072281"/>
    <w:rsid w:val="00072A6A"/>
    <w:rsid w:val="00073680"/>
    <w:rsid w:val="0007416B"/>
    <w:rsid w:val="00075588"/>
    <w:rsid w:val="00077077"/>
    <w:rsid w:val="000772B8"/>
    <w:rsid w:val="00077A27"/>
    <w:rsid w:val="00081027"/>
    <w:rsid w:val="00081928"/>
    <w:rsid w:val="00082288"/>
    <w:rsid w:val="00083841"/>
    <w:rsid w:val="00084C33"/>
    <w:rsid w:val="000853A3"/>
    <w:rsid w:val="00085D5A"/>
    <w:rsid w:val="0008738F"/>
    <w:rsid w:val="00087FA1"/>
    <w:rsid w:val="0009138E"/>
    <w:rsid w:val="00091688"/>
    <w:rsid w:val="00091B54"/>
    <w:rsid w:val="00091CC9"/>
    <w:rsid w:val="00092298"/>
    <w:rsid w:val="000935FA"/>
    <w:rsid w:val="00093749"/>
    <w:rsid w:val="00093EF5"/>
    <w:rsid w:val="00094128"/>
    <w:rsid w:val="0009432E"/>
    <w:rsid w:val="0009586B"/>
    <w:rsid w:val="00095E36"/>
    <w:rsid w:val="000A0612"/>
    <w:rsid w:val="000A0B9C"/>
    <w:rsid w:val="000A134B"/>
    <w:rsid w:val="000A269B"/>
    <w:rsid w:val="000A26FC"/>
    <w:rsid w:val="000A3500"/>
    <w:rsid w:val="000A4902"/>
    <w:rsid w:val="000A552A"/>
    <w:rsid w:val="000A680D"/>
    <w:rsid w:val="000A6BA2"/>
    <w:rsid w:val="000A6E85"/>
    <w:rsid w:val="000A70B1"/>
    <w:rsid w:val="000A7638"/>
    <w:rsid w:val="000A76AA"/>
    <w:rsid w:val="000A7C4D"/>
    <w:rsid w:val="000A7DA6"/>
    <w:rsid w:val="000B15C4"/>
    <w:rsid w:val="000B249F"/>
    <w:rsid w:val="000B29D4"/>
    <w:rsid w:val="000B31DD"/>
    <w:rsid w:val="000B383A"/>
    <w:rsid w:val="000B4516"/>
    <w:rsid w:val="000B46A3"/>
    <w:rsid w:val="000B46DE"/>
    <w:rsid w:val="000B59D8"/>
    <w:rsid w:val="000B5EFA"/>
    <w:rsid w:val="000B624B"/>
    <w:rsid w:val="000B73BC"/>
    <w:rsid w:val="000B7D1C"/>
    <w:rsid w:val="000C034F"/>
    <w:rsid w:val="000C1CC0"/>
    <w:rsid w:val="000C2298"/>
    <w:rsid w:val="000C2633"/>
    <w:rsid w:val="000C2C7C"/>
    <w:rsid w:val="000C3E04"/>
    <w:rsid w:val="000C456C"/>
    <w:rsid w:val="000C49E6"/>
    <w:rsid w:val="000C4B91"/>
    <w:rsid w:val="000C5392"/>
    <w:rsid w:val="000C56D7"/>
    <w:rsid w:val="000C5CE0"/>
    <w:rsid w:val="000C5E0C"/>
    <w:rsid w:val="000C7130"/>
    <w:rsid w:val="000C715A"/>
    <w:rsid w:val="000D1198"/>
    <w:rsid w:val="000D1CC7"/>
    <w:rsid w:val="000D2403"/>
    <w:rsid w:val="000D2AFB"/>
    <w:rsid w:val="000D2B6F"/>
    <w:rsid w:val="000D2C52"/>
    <w:rsid w:val="000D35D4"/>
    <w:rsid w:val="000D3A78"/>
    <w:rsid w:val="000D42EA"/>
    <w:rsid w:val="000D43FA"/>
    <w:rsid w:val="000D45AA"/>
    <w:rsid w:val="000D4BF7"/>
    <w:rsid w:val="000D7242"/>
    <w:rsid w:val="000E0104"/>
    <w:rsid w:val="000E066A"/>
    <w:rsid w:val="000E0723"/>
    <w:rsid w:val="000E1610"/>
    <w:rsid w:val="000E29C6"/>
    <w:rsid w:val="000E32D7"/>
    <w:rsid w:val="000E33F1"/>
    <w:rsid w:val="000E4336"/>
    <w:rsid w:val="000E4AB0"/>
    <w:rsid w:val="000E4C49"/>
    <w:rsid w:val="000E58C7"/>
    <w:rsid w:val="000E5EA1"/>
    <w:rsid w:val="000E6F74"/>
    <w:rsid w:val="000E7092"/>
    <w:rsid w:val="000E75C8"/>
    <w:rsid w:val="000E7684"/>
    <w:rsid w:val="000E78EB"/>
    <w:rsid w:val="000E7D74"/>
    <w:rsid w:val="000F2CAE"/>
    <w:rsid w:val="000F5D26"/>
    <w:rsid w:val="000F6E17"/>
    <w:rsid w:val="000F7F3B"/>
    <w:rsid w:val="00100447"/>
    <w:rsid w:val="00102069"/>
    <w:rsid w:val="00102BDE"/>
    <w:rsid w:val="00102DAD"/>
    <w:rsid w:val="001039C6"/>
    <w:rsid w:val="00103B6A"/>
    <w:rsid w:val="0010459A"/>
    <w:rsid w:val="0010459F"/>
    <w:rsid w:val="00104A47"/>
    <w:rsid w:val="0010677A"/>
    <w:rsid w:val="0010696D"/>
    <w:rsid w:val="00107523"/>
    <w:rsid w:val="0010777B"/>
    <w:rsid w:val="0011009F"/>
    <w:rsid w:val="00110505"/>
    <w:rsid w:val="00111165"/>
    <w:rsid w:val="001114B4"/>
    <w:rsid w:val="001115E7"/>
    <w:rsid w:val="0011245B"/>
    <w:rsid w:val="001129AC"/>
    <w:rsid w:val="00114BCA"/>
    <w:rsid w:val="00114F7E"/>
    <w:rsid w:val="00116409"/>
    <w:rsid w:val="001167AA"/>
    <w:rsid w:val="00116E25"/>
    <w:rsid w:val="0011708A"/>
    <w:rsid w:val="001175E4"/>
    <w:rsid w:val="001176B3"/>
    <w:rsid w:val="0011778F"/>
    <w:rsid w:val="00122CF2"/>
    <w:rsid w:val="001233E4"/>
    <w:rsid w:val="001238BB"/>
    <w:rsid w:val="00123F3F"/>
    <w:rsid w:val="0012460B"/>
    <w:rsid w:val="00124755"/>
    <w:rsid w:val="00124B8C"/>
    <w:rsid w:val="00124C68"/>
    <w:rsid w:val="00124E23"/>
    <w:rsid w:val="00127837"/>
    <w:rsid w:val="00127C0D"/>
    <w:rsid w:val="00130097"/>
    <w:rsid w:val="001313C3"/>
    <w:rsid w:val="00131DB1"/>
    <w:rsid w:val="001332AB"/>
    <w:rsid w:val="00134C86"/>
    <w:rsid w:val="00135F72"/>
    <w:rsid w:val="001365FC"/>
    <w:rsid w:val="0013703C"/>
    <w:rsid w:val="0013734B"/>
    <w:rsid w:val="00137DB8"/>
    <w:rsid w:val="0014007A"/>
    <w:rsid w:val="001404F6"/>
    <w:rsid w:val="0014068C"/>
    <w:rsid w:val="001412A6"/>
    <w:rsid w:val="001415A3"/>
    <w:rsid w:val="00141A07"/>
    <w:rsid w:val="00142027"/>
    <w:rsid w:val="001420CA"/>
    <w:rsid w:val="001436DC"/>
    <w:rsid w:val="00143A39"/>
    <w:rsid w:val="00144020"/>
    <w:rsid w:val="00144BB0"/>
    <w:rsid w:val="00144DDA"/>
    <w:rsid w:val="00146305"/>
    <w:rsid w:val="00146854"/>
    <w:rsid w:val="001473E4"/>
    <w:rsid w:val="00147846"/>
    <w:rsid w:val="00147D53"/>
    <w:rsid w:val="00147F7E"/>
    <w:rsid w:val="00150157"/>
    <w:rsid w:val="001509A0"/>
    <w:rsid w:val="00150AB0"/>
    <w:rsid w:val="00151246"/>
    <w:rsid w:val="00151505"/>
    <w:rsid w:val="001522F6"/>
    <w:rsid w:val="00152E88"/>
    <w:rsid w:val="00153C41"/>
    <w:rsid w:val="001546D6"/>
    <w:rsid w:val="001547C9"/>
    <w:rsid w:val="001549DF"/>
    <w:rsid w:val="001558EB"/>
    <w:rsid w:val="00155AF4"/>
    <w:rsid w:val="00155B89"/>
    <w:rsid w:val="00155BA9"/>
    <w:rsid w:val="001564CC"/>
    <w:rsid w:val="001575A9"/>
    <w:rsid w:val="00157AB4"/>
    <w:rsid w:val="00160519"/>
    <w:rsid w:val="001610B1"/>
    <w:rsid w:val="0016144B"/>
    <w:rsid w:val="00161467"/>
    <w:rsid w:val="00161677"/>
    <w:rsid w:val="00161BEE"/>
    <w:rsid w:val="00162672"/>
    <w:rsid w:val="001627D6"/>
    <w:rsid w:val="00162BC7"/>
    <w:rsid w:val="00166519"/>
    <w:rsid w:val="00166D47"/>
    <w:rsid w:val="00166E13"/>
    <w:rsid w:val="001673E3"/>
    <w:rsid w:val="00167499"/>
    <w:rsid w:val="001678E9"/>
    <w:rsid w:val="001702E9"/>
    <w:rsid w:val="00170EFC"/>
    <w:rsid w:val="00171054"/>
    <w:rsid w:val="001712A4"/>
    <w:rsid w:val="0017176E"/>
    <w:rsid w:val="00171C48"/>
    <w:rsid w:val="00171FB2"/>
    <w:rsid w:val="00172FBD"/>
    <w:rsid w:val="00173106"/>
    <w:rsid w:val="001749B6"/>
    <w:rsid w:val="00174B70"/>
    <w:rsid w:val="00174C2A"/>
    <w:rsid w:val="001755DC"/>
    <w:rsid w:val="00176324"/>
    <w:rsid w:val="00176961"/>
    <w:rsid w:val="00176D1A"/>
    <w:rsid w:val="00177915"/>
    <w:rsid w:val="00180B00"/>
    <w:rsid w:val="00180E33"/>
    <w:rsid w:val="001818A9"/>
    <w:rsid w:val="00182119"/>
    <w:rsid w:val="00182337"/>
    <w:rsid w:val="001827E9"/>
    <w:rsid w:val="00182861"/>
    <w:rsid w:val="00182E9B"/>
    <w:rsid w:val="001832CD"/>
    <w:rsid w:val="001833D7"/>
    <w:rsid w:val="00183D5B"/>
    <w:rsid w:val="001845AB"/>
    <w:rsid w:val="001846F0"/>
    <w:rsid w:val="0018509C"/>
    <w:rsid w:val="001850D7"/>
    <w:rsid w:val="00185DFF"/>
    <w:rsid w:val="00185EDF"/>
    <w:rsid w:val="0018698D"/>
    <w:rsid w:val="00186CDD"/>
    <w:rsid w:val="00186E39"/>
    <w:rsid w:val="001873D4"/>
    <w:rsid w:val="00187FCC"/>
    <w:rsid w:val="00190286"/>
    <w:rsid w:val="00190831"/>
    <w:rsid w:val="00191348"/>
    <w:rsid w:val="0019188B"/>
    <w:rsid w:val="00191981"/>
    <w:rsid w:val="00191C8F"/>
    <w:rsid w:val="00191D88"/>
    <w:rsid w:val="00192C05"/>
    <w:rsid w:val="00192FC5"/>
    <w:rsid w:val="00193A41"/>
    <w:rsid w:val="00194262"/>
    <w:rsid w:val="00194265"/>
    <w:rsid w:val="00194696"/>
    <w:rsid w:val="00195D39"/>
    <w:rsid w:val="00196A6B"/>
    <w:rsid w:val="00196F82"/>
    <w:rsid w:val="001A03E5"/>
    <w:rsid w:val="001A04B2"/>
    <w:rsid w:val="001A073F"/>
    <w:rsid w:val="001A0E52"/>
    <w:rsid w:val="001A101B"/>
    <w:rsid w:val="001A10CE"/>
    <w:rsid w:val="001A1515"/>
    <w:rsid w:val="001A179B"/>
    <w:rsid w:val="001A2231"/>
    <w:rsid w:val="001A30BA"/>
    <w:rsid w:val="001A3AE9"/>
    <w:rsid w:val="001A3C80"/>
    <w:rsid w:val="001A3F79"/>
    <w:rsid w:val="001A3FAD"/>
    <w:rsid w:val="001A4021"/>
    <w:rsid w:val="001A4D2C"/>
    <w:rsid w:val="001A50FC"/>
    <w:rsid w:val="001A5C6A"/>
    <w:rsid w:val="001A5FCD"/>
    <w:rsid w:val="001A6195"/>
    <w:rsid w:val="001A6376"/>
    <w:rsid w:val="001A6484"/>
    <w:rsid w:val="001A6CC0"/>
    <w:rsid w:val="001A6EBE"/>
    <w:rsid w:val="001A7721"/>
    <w:rsid w:val="001B00A9"/>
    <w:rsid w:val="001B0577"/>
    <w:rsid w:val="001B0CD4"/>
    <w:rsid w:val="001B1CB4"/>
    <w:rsid w:val="001B4176"/>
    <w:rsid w:val="001B4376"/>
    <w:rsid w:val="001B4BB7"/>
    <w:rsid w:val="001B4C4E"/>
    <w:rsid w:val="001B540D"/>
    <w:rsid w:val="001B61D4"/>
    <w:rsid w:val="001B676D"/>
    <w:rsid w:val="001B7070"/>
    <w:rsid w:val="001B74C3"/>
    <w:rsid w:val="001B7C22"/>
    <w:rsid w:val="001C1804"/>
    <w:rsid w:val="001C1D08"/>
    <w:rsid w:val="001C1F29"/>
    <w:rsid w:val="001C20F0"/>
    <w:rsid w:val="001C270C"/>
    <w:rsid w:val="001C2821"/>
    <w:rsid w:val="001C2925"/>
    <w:rsid w:val="001C38A5"/>
    <w:rsid w:val="001C40B8"/>
    <w:rsid w:val="001C459B"/>
    <w:rsid w:val="001C683F"/>
    <w:rsid w:val="001C72A9"/>
    <w:rsid w:val="001C7D78"/>
    <w:rsid w:val="001D01F7"/>
    <w:rsid w:val="001D062E"/>
    <w:rsid w:val="001D072D"/>
    <w:rsid w:val="001D10F5"/>
    <w:rsid w:val="001D1251"/>
    <w:rsid w:val="001D156E"/>
    <w:rsid w:val="001D26E2"/>
    <w:rsid w:val="001D271A"/>
    <w:rsid w:val="001D2D07"/>
    <w:rsid w:val="001D30C9"/>
    <w:rsid w:val="001D3125"/>
    <w:rsid w:val="001D3766"/>
    <w:rsid w:val="001D3FC1"/>
    <w:rsid w:val="001D50FC"/>
    <w:rsid w:val="001D563A"/>
    <w:rsid w:val="001D56BD"/>
    <w:rsid w:val="001D59EB"/>
    <w:rsid w:val="001D69A8"/>
    <w:rsid w:val="001E0C72"/>
    <w:rsid w:val="001E1682"/>
    <w:rsid w:val="001E1D77"/>
    <w:rsid w:val="001E32B8"/>
    <w:rsid w:val="001E426C"/>
    <w:rsid w:val="001E4CCE"/>
    <w:rsid w:val="001E4FF6"/>
    <w:rsid w:val="001E56DF"/>
    <w:rsid w:val="001E5ACD"/>
    <w:rsid w:val="001E6033"/>
    <w:rsid w:val="001E6383"/>
    <w:rsid w:val="001E6749"/>
    <w:rsid w:val="001E69AB"/>
    <w:rsid w:val="001E6D3D"/>
    <w:rsid w:val="001E7B8C"/>
    <w:rsid w:val="001F0C77"/>
    <w:rsid w:val="001F16A4"/>
    <w:rsid w:val="001F17D5"/>
    <w:rsid w:val="001F1F97"/>
    <w:rsid w:val="001F2513"/>
    <w:rsid w:val="001F2E26"/>
    <w:rsid w:val="001F3269"/>
    <w:rsid w:val="001F3474"/>
    <w:rsid w:val="001F3E42"/>
    <w:rsid w:val="001F3FC6"/>
    <w:rsid w:val="001F510C"/>
    <w:rsid w:val="001F51B8"/>
    <w:rsid w:val="001F62D8"/>
    <w:rsid w:val="001F653D"/>
    <w:rsid w:val="001F6997"/>
    <w:rsid w:val="001F6D66"/>
    <w:rsid w:val="001F6E0D"/>
    <w:rsid w:val="001F7B84"/>
    <w:rsid w:val="001F7FEC"/>
    <w:rsid w:val="00201A12"/>
    <w:rsid w:val="002022BB"/>
    <w:rsid w:val="0020241C"/>
    <w:rsid w:val="0020256A"/>
    <w:rsid w:val="00202D62"/>
    <w:rsid w:val="00202DAA"/>
    <w:rsid w:val="00203386"/>
    <w:rsid w:val="00203FA3"/>
    <w:rsid w:val="00204174"/>
    <w:rsid w:val="00204941"/>
    <w:rsid w:val="00204A9A"/>
    <w:rsid w:val="00204D24"/>
    <w:rsid w:val="00205E8F"/>
    <w:rsid w:val="0020631E"/>
    <w:rsid w:val="0020658D"/>
    <w:rsid w:val="00207C82"/>
    <w:rsid w:val="00210614"/>
    <w:rsid w:val="0021069C"/>
    <w:rsid w:val="00210F51"/>
    <w:rsid w:val="00211064"/>
    <w:rsid w:val="002112A1"/>
    <w:rsid w:val="00211CAD"/>
    <w:rsid w:val="00211DE0"/>
    <w:rsid w:val="002126F5"/>
    <w:rsid w:val="002132C0"/>
    <w:rsid w:val="00213680"/>
    <w:rsid w:val="0021388E"/>
    <w:rsid w:val="00214729"/>
    <w:rsid w:val="002158AF"/>
    <w:rsid w:val="00215E84"/>
    <w:rsid w:val="00216268"/>
    <w:rsid w:val="0021679F"/>
    <w:rsid w:val="00216C2F"/>
    <w:rsid w:val="002170BC"/>
    <w:rsid w:val="002204C3"/>
    <w:rsid w:val="002206AF"/>
    <w:rsid w:val="00220A62"/>
    <w:rsid w:val="00220EB4"/>
    <w:rsid w:val="00220F3B"/>
    <w:rsid w:val="00221098"/>
    <w:rsid w:val="00221ED9"/>
    <w:rsid w:val="002245A7"/>
    <w:rsid w:val="00225F01"/>
    <w:rsid w:val="002301EB"/>
    <w:rsid w:val="00230ACB"/>
    <w:rsid w:val="00231F05"/>
    <w:rsid w:val="00233A24"/>
    <w:rsid w:val="00233B44"/>
    <w:rsid w:val="00235837"/>
    <w:rsid w:val="002367DB"/>
    <w:rsid w:val="00237093"/>
    <w:rsid w:val="00237A12"/>
    <w:rsid w:val="002404F8"/>
    <w:rsid w:val="002405C6"/>
    <w:rsid w:val="00241104"/>
    <w:rsid w:val="0024136C"/>
    <w:rsid w:val="002422E5"/>
    <w:rsid w:val="00243438"/>
    <w:rsid w:val="0024343A"/>
    <w:rsid w:val="002434AA"/>
    <w:rsid w:val="00243511"/>
    <w:rsid w:val="00244080"/>
    <w:rsid w:val="00244F9B"/>
    <w:rsid w:val="00245B1F"/>
    <w:rsid w:val="00246AE0"/>
    <w:rsid w:val="00246EDA"/>
    <w:rsid w:val="002473CA"/>
    <w:rsid w:val="00247EA4"/>
    <w:rsid w:val="002501F0"/>
    <w:rsid w:val="00250207"/>
    <w:rsid w:val="00250990"/>
    <w:rsid w:val="00250DCE"/>
    <w:rsid w:val="002511E6"/>
    <w:rsid w:val="00251F71"/>
    <w:rsid w:val="0025202C"/>
    <w:rsid w:val="002520BB"/>
    <w:rsid w:val="002526D1"/>
    <w:rsid w:val="00253690"/>
    <w:rsid w:val="00253AA9"/>
    <w:rsid w:val="00254638"/>
    <w:rsid w:val="00254992"/>
    <w:rsid w:val="00255183"/>
    <w:rsid w:val="0025537C"/>
    <w:rsid w:val="00256280"/>
    <w:rsid w:val="002601D1"/>
    <w:rsid w:val="00260EB5"/>
    <w:rsid w:val="00260F1E"/>
    <w:rsid w:val="0026107E"/>
    <w:rsid w:val="0026214A"/>
    <w:rsid w:val="002625AB"/>
    <w:rsid w:val="002635DD"/>
    <w:rsid w:val="0026388A"/>
    <w:rsid w:val="002639A1"/>
    <w:rsid w:val="00263B17"/>
    <w:rsid w:val="00263C43"/>
    <w:rsid w:val="00263D14"/>
    <w:rsid w:val="00263D34"/>
    <w:rsid w:val="00263E9D"/>
    <w:rsid w:val="002640B8"/>
    <w:rsid w:val="002643C0"/>
    <w:rsid w:val="00264A5D"/>
    <w:rsid w:val="002655C7"/>
    <w:rsid w:val="002656EA"/>
    <w:rsid w:val="00266796"/>
    <w:rsid w:val="00266AD0"/>
    <w:rsid w:val="00266C71"/>
    <w:rsid w:val="00267183"/>
    <w:rsid w:val="00267EDE"/>
    <w:rsid w:val="00270506"/>
    <w:rsid w:val="00271179"/>
    <w:rsid w:val="00271301"/>
    <w:rsid w:val="00271848"/>
    <w:rsid w:val="00271F90"/>
    <w:rsid w:val="00272068"/>
    <w:rsid w:val="002721C9"/>
    <w:rsid w:val="002726A5"/>
    <w:rsid w:val="0027292A"/>
    <w:rsid w:val="00272DF2"/>
    <w:rsid w:val="00272E45"/>
    <w:rsid w:val="002739B0"/>
    <w:rsid w:val="00273EE3"/>
    <w:rsid w:val="00274606"/>
    <w:rsid w:val="00275CD0"/>
    <w:rsid w:val="00276A74"/>
    <w:rsid w:val="00276BB0"/>
    <w:rsid w:val="00276D56"/>
    <w:rsid w:val="00277FC0"/>
    <w:rsid w:val="00280508"/>
    <w:rsid w:val="002809DA"/>
    <w:rsid w:val="00280ECD"/>
    <w:rsid w:val="00280F2E"/>
    <w:rsid w:val="002811D1"/>
    <w:rsid w:val="00281844"/>
    <w:rsid w:val="00281A42"/>
    <w:rsid w:val="002826B1"/>
    <w:rsid w:val="002826D5"/>
    <w:rsid w:val="00282F36"/>
    <w:rsid w:val="0028329C"/>
    <w:rsid w:val="00283639"/>
    <w:rsid w:val="00283767"/>
    <w:rsid w:val="002849B3"/>
    <w:rsid w:val="00285314"/>
    <w:rsid w:val="002859A4"/>
    <w:rsid w:val="00285C92"/>
    <w:rsid w:val="00285FAF"/>
    <w:rsid w:val="002871FB"/>
    <w:rsid w:val="00287BDF"/>
    <w:rsid w:val="00287C56"/>
    <w:rsid w:val="00287FEE"/>
    <w:rsid w:val="002900ED"/>
    <w:rsid w:val="0029059D"/>
    <w:rsid w:val="00290BA0"/>
    <w:rsid w:val="00292022"/>
    <w:rsid w:val="00292922"/>
    <w:rsid w:val="00292DB8"/>
    <w:rsid w:val="002930A1"/>
    <w:rsid w:val="00293587"/>
    <w:rsid w:val="002937C3"/>
    <w:rsid w:val="002946F4"/>
    <w:rsid w:val="0029541B"/>
    <w:rsid w:val="002962AE"/>
    <w:rsid w:val="002972B1"/>
    <w:rsid w:val="0029740C"/>
    <w:rsid w:val="002976AD"/>
    <w:rsid w:val="00297E35"/>
    <w:rsid w:val="00297F60"/>
    <w:rsid w:val="002A0500"/>
    <w:rsid w:val="002A0BAB"/>
    <w:rsid w:val="002A1244"/>
    <w:rsid w:val="002A16B0"/>
    <w:rsid w:val="002A2362"/>
    <w:rsid w:val="002A29BF"/>
    <w:rsid w:val="002A400C"/>
    <w:rsid w:val="002A4E10"/>
    <w:rsid w:val="002A6B6C"/>
    <w:rsid w:val="002A74E0"/>
    <w:rsid w:val="002B0150"/>
    <w:rsid w:val="002B07BC"/>
    <w:rsid w:val="002B1358"/>
    <w:rsid w:val="002B167B"/>
    <w:rsid w:val="002B1842"/>
    <w:rsid w:val="002B19DF"/>
    <w:rsid w:val="002B2CBD"/>
    <w:rsid w:val="002B2E71"/>
    <w:rsid w:val="002B341A"/>
    <w:rsid w:val="002B34D5"/>
    <w:rsid w:val="002B34DD"/>
    <w:rsid w:val="002B38BA"/>
    <w:rsid w:val="002B3918"/>
    <w:rsid w:val="002B4BD5"/>
    <w:rsid w:val="002B66A1"/>
    <w:rsid w:val="002B6BD3"/>
    <w:rsid w:val="002B7EC9"/>
    <w:rsid w:val="002C0353"/>
    <w:rsid w:val="002C0667"/>
    <w:rsid w:val="002C0B79"/>
    <w:rsid w:val="002C0D2B"/>
    <w:rsid w:val="002C1311"/>
    <w:rsid w:val="002C19AC"/>
    <w:rsid w:val="002C19E5"/>
    <w:rsid w:val="002C1AA8"/>
    <w:rsid w:val="002C22EC"/>
    <w:rsid w:val="002C25AA"/>
    <w:rsid w:val="002C3EBD"/>
    <w:rsid w:val="002C48C2"/>
    <w:rsid w:val="002C59AD"/>
    <w:rsid w:val="002C759C"/>
    <w:rsid w:val="002D1CC1"/>
    <w:rsid w:val="002D1D7E"/>
    <w:rsid w:val="002D1DED"/>
    <w:rsid w:val="002D26A2"/>
    <w:rsid w:val="002D2C9A"/>
    <w:rsid w:val="002D2D94"/>
    <w:rsid w:val="002D35F4"/>
    <w:rsid w:val="002D3AD2"/>
    <w:rsid w:val="002D3BE7"/>
    <w:rsid w:val="002D4379"/>
    <w:rsid w:val="002D492D"/>
    <w:rsid w:val="002D51B0"/>
    <w:rsid w:val="002D5282"/>
    <w:rsid w:val="002D591A"/>
    <w:rsid w:val="002D6DA6"/>
    <w:rsid w:val="002E02F5"/>
    <w:rsid w:val="002E0522"/>
    <w:rsid w:val="002E0BE9"/>
    <w:rsid w:val="002E1363"/>
    <w:rsid w:val="002E1926"/>
    <w:rsid w:val="002E1D02"/>
    <w:rsid w:val="002E2933"/>
    <w:rsid w:val="002E2D6D"/>
    <w:rsid w:val="002E56F1"/>
    <w:rsid w:val="002E6276"/>
    <w:rsid w:val="002E648F"/>
    <w:rsid w:val="002E6826"/>
    <w:rsid w:val="002E7571"/>
    <w:rsid w:val="002E775C"/>
    <w:rsid w:val="002F0041"/>
    <w:rsid w:val="002F0878"/>
    <w:rsid w:val="002F101E"/>
    <w:rsid w:val="002F1103"/>
    <w:rsid w:val="002F136C"/>
    <w:rsid w:val="002F13AE"/>
    <w:rsid w:val="002F13E7"/>
    <w:rsid w:val="002F1836"/>
    <w:rsid w:val="002F1E28"/>
    <w:rsid w:val="002F2BF3"/>
    <w:rsid w:val="002F2E24"/>
    <w:rsid w:val="002F3373"/>
    <w:rsid w:val="002F3383"/>
    <w:rsid w:val="002F4771"/>
    <w:rsid w:val="002F47C5"/>
    <w:rsid w:val="002F61A7"/>
    <w:rsid w:val="002F6BC0"/>
    <w:rsid w:val="002F6D08"/>
    <w:rsid w:val="002F70B3"/>
    <w:rsid w:val="002F7352"/>
    <w:rsid w:val="002F7935"/>
    <w:rsid w:val="002F7AA3"/>
    <w:rsid w:val="002F7FD3"/>
    <w:rsid w:val="003004EE"/>
    <w:rsid w:val="00301412"/>
    <w:rsid w:val="00301491"/>
    <w:rsid w:val="00301E91"/>
    <w:rsid w:val="00301F7E"/>
    <w:rsid w:val="00301F96"/>
    <w:rsid w:val="0030200A"/>
    <w:rsid w:val="00302F69"/>
    <w:rsid w:val="003030E8"/>
    <w:rsid w:val="003036AE"/>
    <w:rsid w:val="00303F80"/>
    <w:rsid w:val="00305039"/>
    <w:rsid w:val="00306497"/>
    <w:rsid w:val="00306774"/>
    <w:rsid w:val="00306936"/>
    <w:rsid w:val="0030696C"/>
    <w:rsid w:val="00307978"/>
    <w:rsid w:val="00307ABE"/>
    <w:rsid w:val="00307E66"/>
    <w:rsid w:val="00307EFA"/>
    <w:rsid w:val="00307FAB"/>
    <w:rsid w:val="003109AC"/>
    <w:rsid w:val="00310D96"/>
    <w:rsid w:val="00311674"/>
    <w:rsid w:val="00311883"/>
    <w:rsid w:val="00311F66"/>
    <w:rsid w:val="003123BE"/>
    <w:rsid w:val="00312601"/>
    <w:rsid w:val="00312F2A"/>
    <w:rsid w:val="0031314A"/>
    <w:rsid w:val="003144F8"/>
    <w:rsid w:val="00314721"/>
    <w:rsid w:val="00314880"/>
    <w:rsid w:val="0031490F"/>
    <w:rsid w:val="00315627"/>
    <w:rsid w:val="00315BC2"/>
    <w:rsid w:val="00316913"/>
    <w:rsid w:val="003171D4"/>
    <w:rsid w:val="003174A9"/>
    <w:rsid w:val="003201B5"/>
    <w:rsid w:val="0032052E"/>
    <w:rsid w:val="003209FE"/>
    <w:rsid w:val="00320AA8"/>
    <w:rsid w:val="00321ED9"/>
    <w:rsid w:val="00321F9F"/>
    <w:rsid w:val="003221A5"/>
    <w:rsid w:val="00323249"/>
    <w:rsid w:val="003235E8"/>
    <w:rsid w:val="0032391B"/>
    <w:rsid w:val="003239F7"/>
    <w:rsid w:val="00323E9F"/>
    <w:rsid w:val="00325D47"/>
    <w:rsid w:val="003260DC"/>
    <w:rsid w:val="003261BF"/>
    <w:rsid w:val="00326B75"/>
    <w:rsid w:val="0032771C"/>
    <w:rsid w:val="0033046E"/>
    <w:rsid w:val="0033090D"/>
    <w:rsid w:val="00330A8D"/>
    <w:rsid w:val="00331CBB"/>
    <w:rsid w:val="00331DCD"/>
    <w:rsid w:val="0033260B"/>
    <w:rsid w:val="00332DE6"/>
    <w:rsid w:val="00333630"/>
    <w:rsid w:val="00333BC3"/>
    <w:rsid w:val="00335181"/>
    <w:rsid w:val="00335647"/>
    <w:rsid w:val="0033591C"/>
    <w:rsid w:val="0033656C"/>
    <w:rsid w:val="00336FD1"/>
    <w:rsid w:val="00337BE4"/>
    <w:rsid w:val="0034153F"/>
    <w:rsid w:val="003422B9"/>
    <w:rsid w:val="003428FF"/>
    <w:rsid w:val="00343404"/>
    <w:rsid w:val="003434E2"/>
    <w:rsid w:val="0034380D"/>
    <w:rsid w:val="00344698"/>
    <w:rsid w:val="00350CE7"/>
    <w:rsid w:val="00350EF2"/>
    <w:rsid w:val="003511B2"/>
    <w:rsid w:val="00351232"/>
    <w:rsid w:val="00351663"/>
    <w:rsid w:val="00351B54"/>
    <w:rsid w:val="00352064"/>
    <w:rsid w:val="0035228F"/>
    <w:rsid w:val="00352D54"/>
    <w:rsid w:val="003538F7"/>
    <w:rsid w:val="00353B1E"/>
    <w:rsid w:val="00354DB6"/>
    <w:rsid w:val="00355029"/>
    <w:rsid w:val="00355D2B"/>
    <w:rsid w:val="003562F5"/>
    <w:rsid w:val="003564EC"/>
    <w:rsid w:val="00356855"/>
    <w:rsid w:val="0035688E"/>
    <w:rsid w:val="00356D38"/>
    <w:rsid w:val="00356E44"/>
    <w:rsid w:val="00357469"/>
    <w:rsid w:val="00357AEC"/>
    <w:rsid w:val="00360073"/>
    <w:rsid w:val="0036174C"/>
    <w:rsid w:val="00361ADD"/>
    <w:rsid w:val="00361B4E"/>
    <w:rsid w:val="00361E72"/>
    <w:rsid w:val="00362692"/>
    <w:rsid w:val="003626E2"/>
    <w:rsid w:val="00362B94"/>
    <w:rsid w:val="00362BE8"/>
    <w:rsid w:val="00362C18"/>
    <w:rsid w:val="00362D7A"/>
    <w:rsid w:val="00363B64"/>
    <w:rsid w:val="0036422C"/>
    <w:rsid w:val="0036430A"/>
    <w:rsid w:val="00364DC7"/>
    <w:rsid w:val="0036592D"/>
    <w:rsid w:val="00365CBC"/>
    <w:rsid w:val="003665CC"/>
    <w:rsid w:val="003670F0"/>
    <w:rsid w:val="003674D5"/>
    <w:rsid w:val="00367565"/>
    <w:rsid w:val="00367CBF"/>
    <w:rsid w:val="00367ED1"/>
    <w:rsid w:val="00367F41"/>
    <w:rsid w:val="003701A2"/>
    <w:rsid w:val="00370974"/>
    <w:rsid w:val="00370AA8"/>
    <w:rsid w:val="003710E7"/>
    <w:rsid w:val="00373907"/>
    <w:rsid w:val="00373DD5"/>
    <w:rsid w:val="00374082"/>
    <w:rsid w:val="00375431"/>
    <w:rsid w:val="003758A3"/>
    <w:rsid w:val="00375ACF"/>
    <w:rsid w:val="003769A8"/>
    <w:rsid w:val="00376D8E"/>
    <w:rsid w:val="00377135"/>
    <w:rsid w:val="003772A1"/>
    <w:rsid w:val="0037755E"/>
    <w:rsid w:val="0037790C"/>
    <w:rsid w:val="0038013B"/>
    <w:rsid w:val="00380300"/>
    <w:rsid w:val="003808B5"/>
    <w:rsid w:val="00380B71"/>
    <w:rsid w:val="00380E9A"/>
    <w:rsid w:val="00381061"/>
    <w:rsid w:val="00381690"/>
    <w:rsid w:val="00381702"/>
    <w:rsid w:val="003817FC"/>
    <w:rsid w:val="00381D8F"/>
    <w:rsid w:val="00382458"/>
    <w:rsid w:val="00382DFC"/>
    <w:rsid w:val="00382E7E"/>
    <w:rsid w:val="00383277"/>
    <w:rsid w:val="00384317"/>
    <w:rsid w:val="0038431B"/>
    <w:rsid w:val="00384967"/>
    <w:rsid w:val="00387436"/>
    <w:rsid w:val="00387DD3"/>
    <w:rsid w:val="00387E85"/>
    <w:rsid w:val="00391511"/>
    <w:rsid w:val="00391B9A"/>
    <w:rsid w:val="00394E65"/>
    <w:rsid w:val="00395580"/>
    <w:rsid w:val="00396422"/>
    <w:rsid w:val="00396865"/>
    <w:rsid w:val="00397527"/>
    <w:rsid w:val="00397716"/>
    <w:rsid w:val="00397C36"/>
    <w:rsid w:val="003A03B1"/>
    <w:rsid w:val="003A0CF5"/>
    <w:rsid w:val="003A212F"/>
    <w:rsid w:val="003A25F2"/>
    <w:rsid w:val="003A2E95"/>
    <w:rsid w:val="003A2EFD"/>
    <w:rsid w:val="003A3087"/>
    <w:rsid w:val="003A382F"/>
    <w:rsid w:val="003A440C"/>
    <w:rsid w:val="003A4845"/>
    <w:rsid w:val="003A4B10"/>
    <w:rsid w:val="003A55AA"/>
    <w:rsid w:val="003A7115"/>
    <w:rsid w:val="003A7F8B"/>
    <w:rsid w:val="003B0035"/>
    <w:rsid w:val="003B05FA"/>
    <w:rsid w:val="003B351D"/>
    <w:rsid w:val="003B3EBB"/>
    <w:rsid w:val="003B4AE8"/>
    <w:rsid w:val="003B4DA1"/>
    <w:rsid w:val="003B56CC"/>
    <w:rsid w:val="003B60F4"/>
    <w:rsid w:val="003B653F"/>
    <w:rsid w:val="003B6C14"/>
    <w:rsid w:val="003B7855"/>
    <w:rsid w:val="003B7A30"/>
    <w:rsid w:val="003B7FD7"/>
    <w:rsid w:val="003C0264"/>
    <w:rsid w:val="003C095C"/>
    <w:rsid w:val="003C0ACD"/>
    <w:rsid w:val="003C16F5"/>
    <w:rsid w:val="003C1C26"/>
    <w:rsid w:val="003C40D6"/>
    <w:rsid w:val="003C4636"/>
    <w:rsid w:val="003C530E"/>
    <w:rsid w:val="003C60A8"/>
    <w:rsid w:val="003C6857"/>
    <w:rsid w:val="003C6AAF"/>
    <w:rsid w:val="003C6FD5"/>
    <w:rsid w:val="003C7CC7"/>
    <w:rsid w:val="003D06F5"/>
    <w:rsid w:val="003D077B"/>
    <w:rsid w:val="003D1D38"/>
    <w:rsid w:val="003D241B"/>
    <w:rsid w:val="003D2D2B"/>
    <w:rsid w:val="003D2EC0"/>
    <w:rsid w:val="003D312E"/>
    <w:rsid w:val="003D31F9"/>
    <w:rsid w:val="003D3212"/>
    <w:rsid w:val="003D339B"/>
    <w:rsid w:val="003D344C"/>
    <w:rsid w:val="003D345F"/>
    <w:rsid w:val="003D38FE"/>
    <w:rsid w:val="003D400E"/>
    <w:rsid w:val="003D4510"/>
    <w:rsid w:val="003D498A"/>
    <w:rsid w:val="003D541F"/>
    <w:rsid w:val="003D59BC"/>
    <w:rsid w:val="003D787C"/>
    <w:rsid w:val="003D789D"/>
    <w:rsid w:val="003D7920"/>
    <w:rsid w:val="003D7D2F"/>
    <w:rsid w:val="003E0A91"/>
    <w:rsid w:val="003E0D61"/>
    <w:rsid w:val="003E15FE"/>
    <w:rsid w:val="003E192C"/>
    <w:rsid w:val="003E1DC9"/>
    <w:rsid w:val="003E21F0"/>
    <w:rsid w:val="003E2591"/>
    <w:rsid w:val="003E272F"/>
    <w:rsid w:val="003E377A"/>
    <w:rsid w:val="003E3786"/>
    <w:rsid w:val="003E382E"/>
    <w:rsid w:val="003E421F"/>
    <w:rsid w:val="003E511B"/>
    <w:rsid w:val="003E53F9"/>
    <w:rsid w:val="003E5CB0"/>
    <w:rsid w:val="003E6358"/>
    <w:rsid w:val="003E641D"/>
    <w:rsid w:val="003E6DA5"/>
    <w:rsid w:val="003E7F1B"/>
    <w:rsid w:val="003F09FE"/>
    <w:rsid w:val="003F1C4D"/>
    <w:rsid w:val="003F2FFF"/>
    <w:rsid w:val="003F3DB8"/>
    <w:rsid w:val="003F487D"/>
    <w:rsid w:val="003F5008"/>
    <w:rsid w:val="003F5362"/>
    <w:rsid w:val="003F5EE0"/>
    <w:rsid w:val="003F6003"/>
    <w:rsid w:val="003F624A"/>
    <w:rsid w:val="003F647F"/>
    <w:rsid w:val="003F6FDA"/>
    <w:rsid w:val="003F7D63"/>
    <w:rsid w:val="00400039"/>
    <w:rsid w:val="004003A6"/>
    <w:rsid w:val="004016B1"/>
    <w:rsid w:val="00401EF2"/>
    <w:rsid w:val="00401F25"/>
    <w:rsid w:val="00404A21"/>
    <w:rsid w:val="004055D4"/>
    <w:rsid w:val="004057A6"/>
    <w:rsid w:val="0040614B"/>
    <w:rsid w:val="00406BD9"/>
    <w:rsid w:val="004078DB"/>
    <w:rsid w:val="00407FD6"/>
    <w:rsid w:val="00410EF6"/>
    <w:rsid w:val="00411423"/>
    <w:rsid w:val="0041180B"/>
    <w:rsid w:val="00412004"/>
    <w:rsid w:val="0041282A"/>
    <w:rsid w:val="00414289"/>
    <w:rsid w:val="004149D5"/>
    <w:rsid w:val="00414C13"/>
    <w:rsid w:val="004152C2"/>
    <w:rsid w:val="00415D43"/>
    <w:rsid w:val="004165D7"/>
    <w:rsid w:val="0041687E"/>
    <w:rsid w:val="004179CA"/>
    <w:rsid w:val="00420738"/>
    <w:rsid w:val="004212ED"/>
    <w:rsid w:val="0042160E"/>
    <w:rsid w:val="00421819"/>
    <w:rsid w:val="0042218B"/>
    <w:rsid w:val="00422FCF"/>
    <w:rsid w:val="004232A0"/>
    <w:rsid w:val="00423AB2"/>
    <w:rsid w:val="00423DC2"/>
    <w:rsid w:val="004246E7"/>
    <w:rsid w:val="00424B18"/>
    <w:rsid w:val="0042516C"/>
    <w:rsid w:val="004254AF"/>
    <w:rsid w:val="0042579E"/>
    <w:rsid w:val="004259E5"/>
    <w:rsid w:val="00425C63"/>
    <w:rsid w:val="00426F9E"/>
    <w:rsid w:val="00427847"/>
    <w:rsid w:val="00431912"/>
    <w:rsid w:val="00431E21"/>
    <w:rsid w:val="00431EB5"/>
    <w:rsid w:val="00432336"/>
    <w:rsid w:val="00432404"/>
    <w:rsid w:val="0043532F"/>
    <w:rsid w:val="00435E3D"/>
    <w:rsid w:val="00436481"/>
    <w:rsid w:val="00436778"/>
    <w:rsid w:val="00436E4C"/>
    <w:rsid w:val="004370C8"/>
    <w:rsid w:val="00437123"/>
    <w:rsid w:val="004375D1"/>
    <w:rsid w:val="0043798B"/>
    <w:rsid w:val="00437B25"/>
    <w:rsid w:val="00437F9E"/>
    <w:rsid w:val="00440210"/>
    <w:rsid w:val="00441872"/>
    <w:rsid w:val="004420DD"/>
    <w:rsid w:val="0044229C"/>
    <w:rsid w:val="00442F01"/>
    <w:rsid w:val="004433D5"/>
    <w:rsid w:val="004437A8"/>
    <w:rsid w:val="00443AD4"/>
    <w:rsid w:val="00444AEE"/>
    <w:rsid w:val="00444F78"/>
    <w:rsid w:val="004458A6"/>
    <w:rsid w:val="00445F55"/>
    <w:rsid w:val="00446568"/>
    <w:rsid w:val="00447612"/>
    <w:rsid w:val="00447908"/>
    <w:rsid w:val="00447A86"/>
    <w:rsid w:val="00447BCF"/>
    <w:rsid w:val="00447F3C"/>
    <w:rsid w:val="004506C5"/>
    <w:rsid w:val="00450F30"/>
    <w:rsid w:val="00451640"/>
    <w:rsid w:val="0045177F"/>
    <w:rsid w:val="0045231F"/>
    <w:rsid w:val="0045267C"/>
    <w:rsid w:val="00452F98"/>
    <w:rsid w:val="004530D5"/>
    <w:rsid w:val="004532A1"/>
    <w:rsid w:val="0045360C"/>
    <w:rsid w:val="00453A35"/>
    <w:rsid w:val="00454850"/>
    <w:rsid w:val="004548EB"/>
    <w:rsid w:val="00455040"/>
    <w:rsid w:val="004550EE"/>
    <w:rsid w:val="00455395"/>
    <w:rsid w:val="004555CC"/>
    <w:rsid w:val="00455C0E"/>
    <w:rsid w:val="00457753"/>
    <w:rsid w:val="00457ECC"/>
    <w:rsid w:val="00461254"/>
    <w:rsid w:val="004613B7"/>
    <w:rsid w:val="00461849"/>
    <w:rsid w:val="004628AB"/>
    <w:rsid w:val="00462B2E"/>
    <w:rsid w:val="00466161"/>
    <w:rsid w:val="00467460"/>
    <w:rsid w:val="0046787D"/>
    <w:rsid w:val="004715A6"/>
    <w:rsid w:val="00471C04"/>
    <w:rsid w:val="00471D72"/>
    <w:rsid w:val="00472220"/>
    <w:rsid w:val="00472E82"/>
    <w:rsid w:val="0047306A"/>
    <w:rsid w:val="00474150"/>
    <w:rsid w:val="00474784"/>
    <w:rsid w:val="00474FA1"/>
    <w:rsid w:val="00475ED4"/>
    <w:rsid w:val="004767FD"/>
    <w:rsid w:val="004776B9"/>
    <w:rsid w:val="00477C91"/>
    <w:rsid w:val="0048020F"/>
    <w:rsid w:val="004805FF"/>
    <w:rsid w:val="00480701"/>
    <w:rsid w:val="00480B26"/>
    <w:rsid w:val="004810F7"/>
    <w:rsid w:val="0048159E"/>
    <w:rsid w:val="004821BD"/>
    <w:rsid w:val="00482273"/>
    <w:rsid w:val="004830F8"/>
    <w:rsid w:val="0048394F"/>
    <w:rsid w:val="00485BA5"/>
    <w:rsid w:val="00486146"/>
    <w:rsid w:val="00486238"/>
    <w:rsid w:val="00486826"/>
    <w:rsid w:val="00486C37"/>
    <w:rsid w:val="0048751A"/>
    <w:rsid w:val="00487945"/>
    <w:rsid w:val="00487C77"/>
    <w:rsid w:val="004901FE"/>
    <w:rsid w:val="00490EA9"/>
    <w:rsid w:val="004912D3"/>
    <w:rsid w:val="004912F2"/>
    <w:rsid w:val="0049214F"/>
    <w:rsid w:val="00493C19"/>
    <w:rsid w:val="0049434F"/>
    <w:rsid w:val="004944EF"/>
    <w:rsid w:val="00494792"/>
    <w:rsid w:val="00495541"/>
    <w:rsid w:val="00495B06"/>
    <w:rsid w:val="00495D1E"/>
    <w:rsid w:val="00496907"/>
    <w:rsid w:val="004A0F67"/>
    <w:rsid w:val="004A0FD4"/>
    <w:rsid w:val="004A1E59"/>
    <w:rsid w:val="004A24E5"/>
    <w:rsid w:val="004A2825"/>
    <w:rsid w:val="004A64E9"/>
    <w:rsid w:val="004A6514"/>
    <w:rsid w:val="004A7822"/>
    <w:rsid w:val="004A7934"/>
    <w:rsid w:val="004A7B2F"/>
    <w:rsid w:val="004B0382"/>
    <w:rsid w:val="004B0DD0"/>
    <w:rsid w:val="004B1986"/>
    <w:rsid w:val="004B2DB4"/>
    <w:rsid w:val="004B34D9"/>
    <w:rsid w:val="004B398C"/>
    <w:rsid w:val="004B3B40"/>
    <w:rsid w:val="004B3D0B"/>
    <w:rsid w:val="004B4525"/>
    <w:rsid w:val="004B48A2"/>
    <w:rsid w:val="004B499F"/>
    <w:rsid w:val="004B4A22"/>
    <w:rsid w:val="004B5078"/>
    <w:rsid w:val="004B527E"/>
    <w:rsid w:val="004B66EE"/>
    <w:rsid w:val="004B6EB3"/>
    <w:rsid w:val="004B7079"/>
    <w:rsid w:val="004C06B1"/>
    <w:rsid w:val="004C1549"/>
    <w:rsid w:val="004C2CEE"/>
    <w:rsid w:val="004C3529"/>
    <w:rsid w:val="004C3710"/>
    <w:rsid w:val="004C3D43"/>
    <w:rsid w:val="004C455F"/>
    <w:rsid w:val="004C4601"/>
    <w:rsid w:val="004C470D"/>
    <w:rsid w:val="004C58EE"/>
    <w:rsid w:val="004C67CD"/>
    <w:rsid w:val="004C782F"/>
    <w:rsid w:val="004D0C98"/>
    <w:rsid w:val="004D0D35"/>
    <w:rsid w:val="004D124B"/>
    <w:rsid w:val="004D1AC9"/>
    <w:rsid w:val="004D3134"/>
    <w:rsid w:val="004D3D1B"/>
    <w:rsid w:val="004D3EEE"/>
    <w:rsid w:val="004D4FD4"/>
    <w:rsid w:val="004D52BC"/>
    <w:rsid w:val="004D587A"/>
    <w:rsid w:val="004D5C03"/>
    <w:rsid w:val="004D66B6"/>
    <w:rsid w:val="004D6F19"/>
    <w:rsid w:val="004D703B"/>
    <w:rsid w:val="004D714C"/>
    <w:rsid w:val="004D7395"/>
    <w:rsid w:val="004D751A"/>
    <w:rsid w:val="004D7571"/>
    <w:rsid w:val="004D778E"/>
    <w:rsid w:val="004E037E"/>
    <w:rsid w:val="004E04D5"/>
    <w:rsid w:val="004E0930"/>
    <w:rsid w:val="004E0DA9"/>
    <w:rsid w:val="004E11EB"/>
    <w:rsid w:val="004E1392"/>
    <w:rsid w:val="004E16E1"/>
    <w:rsid w:val="004E206D"/>
    <w:rsid w:val="004E2309"/>
    <w:rsid w:val="004E35F9"/>
    <w:rsid w:val="004E38D6"/>
    <w:rsid w:val="004E4CEB"/>
    <w:rsid w:val="004E5A31"/>
    <w:rsid w:val="004E6E1D"/>
    <w:rsid w:val="004E7397"/>
    <w:rsid w:val="004E7C25"/>
    <w:rsid w:val="004F0018"/>
    <w:rsid w:val="004F0A35"/>
    <w:rsid w:val="004F0E65"/>
    <w:rsid w:val="004F141D"/>
    <w:rsid w:val="004F1A7A"/>
    <w:rsid w:val="004F20E1"/>
    <w:rsid w:val="004F2149"/>
    <w:rsid w:val="004F2320"/>
    <w:rsid w:val="004F306A"/>
    <w:rsid w:val="004F445A"/>
    <w:rsid w:val="004F5295"/>
    <w:rsid w:val="004F5451"/>
    <w:rsid w:val="004F5E0F"/>
    <w:rsid w:val="004F7465"/>
    <w:rsid w:val="004F75BB"/>
    <w:rsid w:val="004F7A07"/>
    <w:rsid w:val="004F7B88"/>
    <w:rsid w:val="00500319"/>
    <w:rsid w:val="00500357"/>
    <w:rsid w:val="00500EA5"/>
    <w:rsid w:val="00501056"/>
    <w:rsid w:val="005011BE"/>
    <w:rsid w:val="00501FC3"/>
    <w:rsid w:val="0050211B"/>
    <w:rsid w:val="005022E5"/>
    <w:rsid w:val="005023F3"/>
    <w:rsid w:val="005024E4"/>
    <w:rsid w:val="00502BC5"/>
    <w:rsid w:val="00502E21"/>
    <w:rsid w:val="00503C33"/>
    <w:rsid w:val="00506B41"/>
    <w:rsid w:val="00511016"/>
    <w:rsid w:val="005123C0"/>
    <w:rsid w:val="00512DAA"/>
    <w:rsid w:val="0051304C"/>
    <w:rsid w:val="00514AFF"/>
    <w:rsid w:val="005154D6"/>
    <w:rsid w:val="00515CC3"/>
    <w:rsid w:val="00515CCE"/>
    <w:rsid w:val="005160AB"/>
    <w:rsid w:val="00516453"/>
    <w:rsid w:val="00516574"/>
    <w:rsid w:val="00517FBD"/>
    <w:rsid w:val="0052104E"/>
    <w:rsid w:val="00521277"/>
    <w:rsid w:val="00521ABD"/>
    <w:rsid w:val="00522288"/>
    <w:rsid w:val="005225C4"/>
    <w:rsid w:val="005229C7"/>
    <w:rsid w:val="005230B3"/>
    <w:rsid w:val="005239E7"/>
    <w:rsid w:val="00523BA6"/>
    <w:rsid w:val="0052459C"/>
    <w:rsid w:val="005245ED"/>
    <w:rsid w:val="00526510"/>
    <w:rsid w:val="00526C99"/>
    <w:rsid w:val="00527233"/>
    <w:rsid w:val="005305D5"/>
    <w:rsid w:val="005307D8"/>
    <w:rsid w:val="00530CDB"/>
    <w:rsid w:val="00530D70"/>
    <w:rsid w:val="005311A0"/>
    <w:rsid w:val="00531719"/>
    <w:rsid w:val="00531924"/>
    <w:rsid w:val="00532619"/>
    <w:rsid w:val="00533A57"/>
    <w:rsid w:val="00533AA1"/>
    <w:rsid w:val="00534831"/>
    <w:rsid w:val="005351DD"/>
    <w:rsid w:val="00536164"/>
    <w:rsid w:val="0053695E"/>
    <w:rsid w:val="005369F2"/>
    <w:rsid w:val="00536BFA"/>
    <w:rsid w:val="00536F90"/>
    <w:rsid w:val="00537BC2"/>
    <w:rsid w:val="00540D24"/>
    <w:rsid w:val="005410A7"/>
    <w:rsid w:val="00542F96"/>
    <w:rsid w:val="0054336E"/>
    <w:rsid w:val="005434F5"/>
    <w:rsid w:val="0054350C"/>
    <w:rsid w:val="0054386C"/>
    <w:rsid w:val="00543A09"/>
    <w:rsid w:val="00543CCF"/>
    <w:rsid w:val="00543DFB"/>
    <w:rsid w:val="005440E7"/>
    <w:rsid w:val="00545539"/>
    <w:rsid w:val="005465C6"/>
    <w:rsid w:val="00547634"/>
    <w:rsid w:val="00547947"/>
    <w:rsid w:val="00547CD7"/>
    <w:rsid w:val="00550465"/>
    <w:rsid w:val="00550608"/>
    <w:rsid w:val="005507D3"/>
    <w:rsid w:val="0055109F"/>
    <w:rsid w:val="00551427"/>
    <w:rsid w:val="0055492C"/>
    <w:rsid w:val="0055535D"/>
    <w:rsid w:val="00555683"/>
    <w:rsid w:val="0055585F"/>
    <w:rsid w:val="005559B0"/>
    <w:rsid w:val="005570F2"/>
    <w:rsid w:val="005573CA"/>
    <w:rsid w:val="00557712"/>
    <w:rsid w:val="0055797B"/>
    <w:rsid w:val="0055799F"/>
    <w:rsid w:val="00561F08"/>
    <w:rsid w:val="00563F61"/>
    <w:rsid w:val="005649CB"/>
    <w:rsid w:val="00564B56"/>
    <w:rsid w:val="00565550"/>
    <w:rsid w:val="0056586D"/>
    <w:rsid w:val="00566671"/>
    <w:rsid w:val="00566B36"/>
    <w:rsid w:val="00567185"/>
    <w:rsid w:val="00567A81"/>
    <w:rsid w:val="00567C9D"/>
    <w:rsid w:val="00567CB2"/>
    <w:rsid w:val="00570A3D"/>
    <w:rsid w:val="00570B5E"/>
    <w:rsid w:val="005717C3"/>
    <w:rsid w:val="00571FB3"/>
    <w:rsid w:val="00572912"/>
    <w:rsid w:val="00573956"/>
    <w:rsid w:val="00574406"/>
    <w:rsid w:val="00574453"/>
    <w:rsid w:val="00574BE5"/>
    <w:rsid w:val="00574E0C"/>
    <w:rsid w:val="00575B23"/>
    <w:rsid w:val="005776D4"/>
    <w:rsid w:val="00577CCC"/>
    <w:rsid w:val="005806D4"/>
    <w:rsid w:val="00581112"/>
    <w:rsid w:val="00583266"/>
    <w:rsid w:val="0058393D"/>
    <w:rsid w:val="00585231"/>
    <w:rsid w:val="0058553E"/>
    <w:rsid w:val="00585FC7"/>
    <w:rsid w:val="0058616D"/>
    <w:rsid w:val="00586D69"/>
    <w:rsid w:val="00586EE8"/>
    <w:rsid w:val="00587140"/>
    <w:rsid w:val="005909CB"/>
    <w:rsid w:val="00591A8C"/>
    <w:rsid w:val="0059230C"/>
    <w:rsid w:val="00592B02"/>
    <w:rsid w:val="00592F1E"/>
    <w:rsid w:val="005936FB"/>
    <w:rsid w:val="00593AAC"/>
    <w:rsid w:val="005954E8"/>
    <w:rsid w:val="0059584B"/>
    <w:rsid w:val="00596128"/>
    <w:rsid w:val="0059612D"/>
    <w:rsid w:val="00597725"/>
    <w:rsid w:val="00597DA3"/>
    <w:rsid w:val="005A0F55"/>
    <w:rsid w:val="005A193F"/>
    <w:rsid w:val="005A1B1B"/>
    <w:rsid w:val="005A2038"/>
    <w:rsid w:val="005A24D2"/>
    <w:rsid w:val="005A250C"/>
    <w:rsid w:val="005A325C"/>
    <w:rsid w:val="005A4343"/>
    <w:rsid w:val="005A4633"/>
    <w:rsid w:val="005A4A11"/>
    <w:rsid w:val="005A4A70"/>
    <w:rsid w:val="005A5744"/>
    <w:rsid w:val="005A5EDE"/>
    <w:rsid w:val="005A65CF"/>
    <w:rsid w:val="005A6752"/>
    <w:rsid w:val="005A67B9"/>
    <w:rsid w:val="005A69E6"/>
    <w:rsid w:val="005A6A66"/>
    <w:rsid w:val="005A7E0E"/>
    <w:rsid w:val="005B0C90"/>
    <w:rsid w:val="005B0EED"/>
    <w:rsid w:val="005B17C2"/>
    <w:rsid w:val="005B1FD7"/>
    <w:rsid w:val="005B2911"/>
    <w:rsid w:val="005B2D61"/>
    <w:rsid w:val="005B4B33"/>
    <w:rsid w:val="005B4FD1"/>
    <w:rsid w:val="005B58BD"/>
    <w:rsid w:val="005B5EEF"/>
    <w:rsid w:val="005B70D1"/>
    <w:rsid w:val="005B70D6"/>
    <w:rsid w:val="005C158B"/>
    <w:rsid w:val="005C1A37"/>
    <w:rsid w:val="005C2B80"/>
    <w:rsid w:val="005C45DA"/>
    <w:rsid w:val="005C47F7"/>
    <w:rsid w:val="005C489D"/>
    <w:rsid w:val="005C5255"/>
    <w:rsid w:val="005C5604"/>
    <w:rsid w:val="005C576F"/>
    <w:rsid w:val="005C5791"/>
    <w:rsid w:val="005C59E6"/>
    <w:rsid w:val="005C6166"/>
    <w:rsid w:val="005C6463"/>
    <w:rsid w:val="005C6C0A"/>
    <w:rsid w:val="005C77AE"/>
    <w:rsid w:val="005C7891"/>
    <w:rsid w:val="005D0014"/>
    <w:rsid w:val="005D06A8"/>
    <w:rsid w:val="005D0CA2"/>
    <w:rsid w:val="005D1233"/>
    <w:rsid w:val="005D15AE"/>
    <w:rsid w:val="005D164C"/>
    <w:rsid w:val="005D19DB"/>
    <w:rsid w:val="005D2269"/>
    <w:rsid w:val="005D2809"/>
    <w:rsid w:val="005D2A41"/>
    <w:rsid w:val="005D3095"/>
    <w:rsid w:val="005D314A"/>
    <w:rsid w:val="005D39ED"/>
    <w:rsid w:val="005D3CDC"/>
    <w:rsid w:val="005D41B8"/>
    <w:rsid w:val="005D5871"/>
    <w:rsid w:val="005D6DAE"/>
    <w:rsid w:val="005D7348"/>
    <w:rsid w:val="005D7569"/>
    <w:rsid w:val="005D7785"/>
    <w:rsid w:val="005E0096"/>
    <w:rsid w:val="005E0ABF"/>
    <w:rsid w:val="005E120F"/>
    <w:rsid w:val="005E140B"/>
    <w:rsid w:val="005E1DDD"/>
    <w:rsid w:val="005E2074"/>
    <w:rsid w:val="005E410C"/>
    <w:rsid w:val="005E4C80"/>
    <w:rsid w:val="005E69A6"/>
    <w:rsid w:val="005E718A"/>
    <w:rsid w:val="005F03CD"/>
    <w:rsid w:val="005F0943"/>
    <w:rsid w:val="005F0EE7"/>
    <w:rsid w:val="005F1A60"/>
    <w:rsid w:val="005F1CCA"/>
    <w:rsid w:val="005F1F59"/>
    <w:rsid w:val="005F25F5"/>
    <w:rsid w:val="005F29C1"/>
    <w:rsid w:val="005F377E"/>
    <w:rsid w:val="005F4DD2"/>
    <w:rsid w:val="005F5552"/>
    <w:rsid w:val="005F562A"/>
    <w:rsid w:val="005F5F49"/>
    <w:rsid w:val="005F688F"/>
    <w:rsid w:val="005F6964"/>
    <w:rsid w:val="005F6992"/>
    <w:rsid w:val="005F7045"/>
    <w:rsid w:val="005F7425"/>
    <w:rsid w:val="005F78DE"/>
    <w:rsid w:val="005F7E9F"/>
    <w:rsid w:val="006004B0"/>
    <w:rsid w:val="0060064C"/>
    <w:rsid w:val="00600F58"/>
    <w:rsid w:val="00601145"/>
    <w:rsid w:val="00601533"/>
    <w:rsid w:val="006018BD"/>
    <w:rsid w:val="00601B2B"/>
    <w:rsid w:val="00601F95"/>
    <w:rsid w:val="006025FA"/>
    <w:rsid w:val="006027FF"/>
    <w:rsid w:val="006033BD"/>
    <w:rsid w:val="00604D4D"/>
    <w:rsid w:val="00605E77"/>
    <w:rsid w:val="00605EA4"/>
    <w:rsid w:val="006068B7"/>
    <w:rsid w:val="00606AE9"/>
    <w:rsid w:val="00607284"/>
    <w:rsid w:val="0060732A"/>
    <w:rsid w:val="00607B1E"/>
    <w:rsid w:val="00607CFD"/>
    <w:rsid w:val="00607F96"/>
    <w:rsid w:val="006110E0"/>
    <w:rsid w:val="0061113C"/>
    <w:rsid w:val="006111C0"/>
    <w:rsid w:val="0061291D"/>
    <w:rsid w:val="00612C80"/>
    <w:rsid w:val="00613015"/>
    <w:rsid w:val="00614052"/>
    <w:rsid w:val="00614C77"/>
    <w:rsid w:val="0061530A"/>
    <w:rsid w:val="00616307"/>
    <w:rsid w:val="006175B5"/>
    <w:rsid w:val="00620332"/>
    <w:rsid w:val="00620491"/>
    <w:rsid w:val="0062055C"/>
    <w:rsid w:val="00621BBE"/>
    <w:rsid w:val="00622D82"/>
    <w:rsid w:val="00622EE2"/>
    <w:rsid w:val="00623AB5"/>
    <w:rsid w:val="00623E4A"/>
    <w:rsid w:val="0062537A"/>
    <w:rsid w:val="006253FE"/>
    <w:rsid w:val="00625D98"/>
    <w:rsid w:val="00625DC0"/>
    <w:rsid w:val="00626F54"/>
    <w:rsid w:val="00627290"/>
    <w:rsid w:val="0063009C"/>
    <w:rsid w:val="0063049B"/>
    <w:rsid w:val="00631794"/>
    <w:rsid w:val="00632038"/>
    <w:rsid w:val="00632B46"/>
    <w:rsid w:val="00632F07"/>
    <w:rsid w:val="00633EEC"/>
    <w:rsid w:val="0063453E"/>
    <w:rsid w:val="00634E03"/>
    <w:rsid w:val="00636C01"/>
    <w:rsid w:val="006371CC"/>
    <w:rsid w:val="006372D2"/>
    <w:rsid w:val="00637436"/>
    <w:rsid w:val="00637672"/>
    <w:rsid w:val="006403E1"/>
    <w:rsid w:val="00642B6A"/>
    <w:rsid w:val="00642D7D"/>
    <w:rsid w:val="00644A9A"/>
    <w:rsid w:val="00646F24"/>
    <w:rsid w:val="006470F9"/>
    <w:rsid w:val="0064733C"/>
    <w:rsid w:val="00647B66"/>
    <w:rsid w:val="00647F48"/>
    <w:rsid w:val="006506C3"/>
    <w:rsid w:val="00650F68"/>
    <w:rsid w:val="006522B5"/>
    <w:rsid w:val="00652991"/>
    <w:rsid w:val="006535A4"/>
    <w:rsid w:val="00653AF0"/>
    <w:rsid w:val="00654748"/>
    <w:rsid w:val="006559FB"/>
    <w:rsid w:val="00655CA5"/>
    <w:rsid w:val="00656201"/>
    <w:rsid w:val="0065750E"/>
    <w:rsid w:val="00657AD0"/>
    <w:rsid w:val="0066005A"/>
    <w:rsid w:val="006603F8"/>
    <w:rsid w:val="00661E31"/>
    <w:rsid w:val="0066223F"/>
    <w:rsid w:val="006628FB"/>
    <w:rsid w:val="00663B9B"/>
    <w:rsid w:val="00663E8A"/>
    <w:rsid w:val="00663EB8"/>
    <w:rsid w:val="0066406E"/>
    <w:rsid w:val="00665C82"/>
    <w:rsid w:val="00665EC8"/>
    <w:rsid w:val="00665EE9"/>
    <w:rsid w:val="00666869"/>
    <w:rsid w:val="00666C16"/>
    <w:rsid w:val="00666CCB"/>
    <w:rsid w:val="00667260"/>
    <w:rsid w:val="006676C5"/>
    <w:rsid w:val="00667E8E"/>
    <w:rsid w:val="0067049B"/>
    <w:rsid w:val="006704F8"/>
    <w:rsid w:val="00671433"/>
    <w:rsid w:val="0067402A"/>
    <w:rsid w:val="00674082"/>
    <w:rsid w:val="006740BC"/>
    <w:rsid w:val="00675C61"/>
    <w:rsid w:val="0067608C"/>
    <w:rsid w:val="006762BE"/>
    <w:rsid w:val="00676F68"/>
    <w:rsid w:val="0067712F"/>
    <w:rsid w:val="00677228"/>
    <w:rsid w:val="00677C3A"/>
    <w:rsid w:val="00677F3B"/>
    <w:rsid w:val="006801E1"/>
    <w:rsid w:val="006814F3"/>
    <w:rsid w:val="006819D3"/>
    <w:rsid w:val="00681F73"/>
    <w:rsid w:val="0068210F"/>
    <w:rsid w:val="00682292"/>
    <w:rsid w:val="0068284F"/>
    <w:rsid w:val="00682D93"/>
    <w:rsid w:val="006838DB"/>
    <w:rsid w:val="00683A09"/>
    <w:rsid w:val="00683BBE"/>
    <w:rsid w:val="00683C9A"/>
    <w:rsid w:val="006854CA"/>
    <w:rsid w:val="00685FF1"/>
    <w:rsid w:val="00687B48"/>
    <w:rsid w:val="00687F8B"/>
    <w:rsid w:val="0069060B"/>
    <w:rsid w:val="00690CB2"/>
    <w:rsid w:val="00690D47"/>
    <w:rsid w:val="00691187"/>
    <w:rsid w:val="00691BD3"/>
    <w:rsid w:val="006922E5"/>
    <w:rsid w:val="00692C8F"/>
    <w:rsid w:val="00692D18"/>
    <w:rsid w:val="00692D21"/>
    <w:rsid w:val="00692D47"/>
    <w:rsid w:val="00693B10"/>
    <w:rsid w:val="00694433"/>
    <w:rsid w:val="00694ACC"/>
    <w:rsid w:val="00694C08"/>
    <w:rsid w:val="006950A9"/>
    <w:rsid w:val="0069748E"/>
    <w:rsid w:val="006979B1"/>
    <w:rsid w:val="006A044B"/>
    <w:rsid w:val="006A0BD0"/>
    <w:rsid w:val="006A12D7"/>
    <w:rsid w:val="006A144A"/>
    <w:rsid w:val="006A1B76"/>
    <w:rsid w:val="006A3B5A"/>
    <w:rsid w:val="006A4823"/>
    <w:rsid w:val="006A4B57"/>
    <w:rsid w:val="006A55B4"/>
    <w:rsid w:val="006A6118"/>
    <w:rsid w:val="006A7C23"/>
    <w:rsid w:val="006B0579"/>
    <w:rsid w:val="006B057B"/>
    <w:rsid w:val="006B0FC1"/>
    <w:rsid w:val="006B1472"/>
    <w:rsid w:val="006B15B4"/>
    <w:rsid w:val="006B2174"/>
    <w:rsid w:val="006B2E21"/>
    <w:rsid w:val="006B2F28"/>
    <w:rsid w:val="006B34E8"/>
    <w:rsid w:val="006B390A"/>
    <w:rsid w:val="006B3A5C"/>
    <w:rsid w:val="006B588A"/>
    <w:rsid w:val="006B622A"/>
    <w:rsid w:val="006B64E2"/>
    <w:rsid w:val="006B6A27"/>
    <w:rsid w:val="006B6DC2"/>
    <w:rsid w:val="006B74BD"/>
    <w:rsid w:val="006B7E31"/>
    <w:rsid w:val="006C020B"/>
    <w:rsid w:val="006C15AD"/>
    <w:rsid w:val="006C271E"/>
    <w:rsid w:val="006C2E61"/>
    <w:rsid w:val="006C2F96"/>
    <w:rsid w:val="006C34FD"/>
    <w:rsid w:val="006C4215"/>
    <w:rsid w:val="006C4AC5"/>
    <w:rsid w:val="006C5BE7"/>
    <w:rsid w:val="006C6CCA"/>
    <w:rsid w:val="006C6DA8"/>
    <w:rsid w:val="006C7D02"/>
    <w:rsid w:val="006D0329"/>
    <w:rsid w:val="006D0AAB"/>
    <w:rsid w:val="006D0FCD"/>
    <w:rsid w:val="006D2040"/>
    <w:rsid w:val="006D26C5"/>
    <w:rsid w:val="006D3158"/>
    <w:rsid w:val="006D35D4"/>
    <w:rsid w:val="006D4A12"/>
    <w:rsid w:val="006D4C5D"/>
    <w:rsid w:val="006D4E95"/>
    <w:rsid w:val="006D4FCA"/>
    <w:rsid w:val="006D50BF"/>
    <w:rsid w:val="006D5B7F"/>
    <w:rsid w:val="006D63D2"/>
    <w:rsid w:val="006D6404"/>
    <w:rsid w:val="006D76D2"/>
    <w:rsid w:val="006E07D4"/>
    <w:rsid w:val="006E0F76"/>
    <w:rsid w:val="006E1F9C"/>
    <w:rsid w:val="006E22BD"/>
    <w:rsid w:val="006E2C63"/>
    <w:rsid w:val="006E2FC2"/>
    <w:rsid w:val="006E31FE"/>
    <w:rsid w:val="006E325B"/>
    <w:rsid w:val="006E3C9F"/>
    <w:rsid w:val="006E3EF4"/>
    <w:rsid w:val="006E52C2"/>
    <w:rsid w:val="006E53A5"/>
    <w:rsid w:val="006E61F4"/>
    <w:rsid w:val="006E6807"/>
    <w:rsid w:val="006E7626"/>
    <w:rsid w:val="006E7D99"/>
    <w:rsid w:val="006E7EB8"/>
    <w:rsid w:val="006F00C5"/>
    <w:rsid w:val="006F0DBE"/>
    <w:rsid w:val="006F1847"/>
    <w:rsid w:val="006F1A88"/>
    <w:rsid w:val="006F309F"/>
    <w:rsid w:val="006F4441"/>
    <w:rsid w:val="006F499F"/>
    <w:rsid w:val="006F4ED6"/>
    <w:rsid w:val="006F5A49"/>
    <w:rsid w:val="006F5B1A"/>
    <w:rsid w:val="006F7152"/>
    <w:rsid w:val="006F7593"/>
    <w:rsid w:val="00700270"/>
    <w:rsid w:val="00701F97"/>
    <w:rsid w:val="007027D6"/>
    <w:rsid w:val="0070477E"/>
    <w:rsid w:val="00704DC5"/>
    <w:rsid w:val="00705753"/>
    <w:rsid w:val="007065F7"/>
    <w:rsid w:val="007068BE"/>
    <w:rsid w:val="00706932"/>
    <w:rsid w:val="00706A9E"/>
    <w:rsid w:val="0071287A"/>
    <w:rsid w:val="00712B7A"/>
    <w:rsid w:val="007133A8"/>
    <w:rsid w:val="00713E28"/>
    <w:rsid w:val="00713FB2"/>
    <w:rsid w:val="00714407"/>
    <w:rsid w:val="00714675"/>
    <w:rsid w:val="00714CA8"/>
    <w:rsid w:val="0071565D"/>
    <w:rsid w:val="00716082"/>
    <w:rsid w:val="007160FE"/>
    <w:rsid w:val="007163D1"/>
    <w:rsid w:val="0071688E"/>
    <w:rsid w:val="00716FCA"/>
    <w:rsid w:val="00720180"/>
    <w:rsid w:val="007205C9"/>
    <w:rsid w:val="00720F69"/>
    <w:rsid w:val="0072198D"/>
    <w:rsid w:val="007219B0"/>
    <w:rsid w:val="00721A83"/>
    <w:rsid w:val="00722D60"/>
    <w:rsid w:val="00723130"/>
    <w:rsid w:val="00723C5E"/>
    <w:rsid w:val="007244B7"/>
    <w:rsid w:val="007260CB"/>
    <w:rsid w:val="007262AA"/>
    <w:rsid w:val="00727164"/>
    <w:rsid w:val="00727E1F"/>
    <w:rsid w:val="007301C6"/>
    <w:rsid w:val="007301D8"/>
    <w:rsid w:val="00731762"/>
    <w:rsid w:val="00731C08"/>
    <w:rsid w:val="00732D9E"/>
    <w:rsid w:val="00733945"/>
    <w:rsid w:val="00734A12"/>
    <w:rsid w:val="00734A90"/>
    <w:rsid w:val="0073560D"/>
    <w:rsid w:val="007358B6"/>
    <w:rsid w:val="00735D11"/>
    <w:rsid w:val="007361A5"/>
    <w:rsid w:val="007367C9"/>
    <w:rsid w:val="00736E3C"/>
    <w:rsid w:val="00740C3E"/>
    <w:rsid w:val="00741506"/>
    <w:rsid w:val="00742655"/>
    <w:rsid w:val="00742B4A"/>
    <w:rsid w:val="00743378"/>
    <w:rsid w:val="0074369F"/>
    <w:rsid w:val="00743B8C"/>
    <w:rsid w:val="00743F55"/>
    <w:rsid w:val="00744098"/>
    <w:rsid w:val="00744326"/>
    <w:rsid w:val="007444E4"/>
    <w:rsid w:val="0074490B"/>
    <w:rsid w:val="00744D0B"/>
    <w:rsid w:val="0074520C"/>
    <w:rsid w:val="007455AC"/>
    <w:rsid w:val="00745784"/>
    <w:rsid w:val="00745815"/>
    <w:rsid w:val="00745A22"/>
    <w:rsid w:val="007460CD"/>
    <w:rsid w:val="007463C3"/>
    <w:rsid w:val="0075064E"/>
    <w:rsid w:val="00750CDB"/>
    <w:rsid w:val="00750D88"/>
    <w:rsid w:val="0075178F"/>
    <w:rsid w:val="0075218C"/>
    <w:rsid w:val="00752540"/>
    <w:rsid w:val="0075261E"/>
    <w:rsid w:val="00754099"/>
    <w:rsid w:val="00754C70"/>
    <w:rsid w:val="00754D94"/>
    <w:rsid w:val="007550DF"/>
    <w:rsid w:val="00756462"/>
    <w:rsid w:val="007565F8"/>
    <w:rsid w:val="00756708"/>
    <w:rsid w:val="00757143"/>
    <w:rsid w:val="00757729"/>
    <w:rsid w:val="00760102"/>
    <w:rsid w:val="0076014F"/>
    <w:rsid w:val="007622C7"/>
    <w:rsid w:val="00762434"/>
    <w:rsid w:val="00762B50"/>
    <w:rsid w:val="00763134"/>
    <w:rsid w:val="0076344A"/>
    <w:rsid w:val="00763ABB"/>
    <w:rsid w:val="00764430"/>
    <w:rsid w:val="00765A8C"/>
    <w:rsid w:val="007668AA"/>
    <w:rsid w:val="00766E31"/>
    <w:rsid w:val="007676CE"/>
    <w:rsid w:val="00770919"/>
    <w:rsid w:val="007712E3"/>
    <w:rsid w:val="0077234A"/>
    <w:rsid w:val="00773AF0"/>
    <w:rsid w:val="00773DEC"/>
    <w:rsid w:val="00773E28"/>
    <w:rsid w:val="00774834"/>
    <w:rsid w:val="00774CD5"/>
    <w:rsid w:val="00775AEE"/>
    <w:rsid w:val="00775E10"/>
    <w:rsid w:val="00776896"/>
    <w:rsid w:val="00780BFB"/>
    <w:rsid w:val="00781B7C"/>
    <w:rsid w:val="00781B8E"/>
    <w:rsid w:val="00781BD2"/>
    <w:rsid w:val="00781C65"/>
    <w:rsid w:val="007833CF"/>
    <w:rsid w:val="007849E0"/>
    <w:rsid w:val="00784ACE"/>
    <w:rsid w:val="0078507B"/>
    <w:rsid w:val="007852FE"/>
    <w:rsid w:val="0078612B"/>
    <w:rsid w:val="00786B0A"/>
    <w:rsid w:val="00786DE5"/>
    <w:rsid w:val="0078734D"/>
    <w:rsid w:val="007879CA"/>
    <w:rsid w:val="007879EE"/>
    <w:rsid w:val="00787A71"/>
    <w:rsid w:val="007905AB"/>
    <w:rsid w:val="00790763"/>
    <w:rsid w:val="00790CE9"/>
    <w:rsid w:val="007914E5"/>
    <w:rsid w:val="00791967"/>
    <w:rsid w:val="00791BB6"/>
    <w:rsid w:val="00791C5D"/>
    <w:rsid w:val="0079223C"/>
    <w:rsid w:val="00793E7C"/>
    <w:rsid w:val="007941C1"/>
    <w:rsid w:val="0079437B"/>
    <w:rsid w:val="00794893"/>
    <w:rsid w:val="007948AD"/>
    <w:rsid w:val="0079562F"/>
    <w:rsid w:val="00795742"/>
    <w:rsid w:val="0079580B"/>
    <w:rsid w:val="0079605A"/>
    <w:rsid w:val="0079631F"/>
    <w:rsid w:val="00796B69"/>
    <w:rsid w:val="007A1558"/>
    <w:rsid w:val="007A2580"/>
    <w:rsid w:val="007A2790"/>
    <w:rsid w:val="007A3E6D"/>
    <w:rsid w:val="007A3FD3"/>
    <w:rsid w:val="007A4385"/>
    <w:rsid w:val="007A51ED"/>
    <w:rsid w:val="007A5DC1"/>
    <w:rsid w:val="007A6072"/>
    <w:rsid w:val="007A6525"/>
    <w:rsid w:val="007A6B74"/>
    <w:rsid w:val="007A6E7A"/>
    <w:rsid w:val="007A7049"/>
    <w:rsid w:val="007A71E7"/>
    <w:rsid w:val="007A7522"/>
    <w:rsid w:val="007A75E7"/>
    <w:rsid w:val="007A76E9"/>
    <w:rsid w:val="007A779C"/>
    <w:rsid w:val="007A7917"/>
    <w:rsid w:val="007B030F"/>
    <w:rsid w:val="007B056B"/>
    <w:rsid w:val="007B0B83"/>
    <w:rsid w:val="007B1D82"/>
    <w:rsid w:val="007B25D6"/>
    <w:rsid w:val="007B27C2"/>
    <w:rsid w:val="007B2B0B"/>
    <w:rsid w:val="007B35A2"/>
    <w:rsid w:val="007B42B5"/>
    <w:rsid w:val="007B4BC4"/>
    <w:rsid w:val="007B4D30"/>
    <w:rsid w:val="007B4EAB"/>
    <w:rsid w:val="007B5CF7"/>
    <w:rsid w:val="007B6542"/>
    <w:rsid w:val="007B7769"/>
    <w:rsid w:val="007B77B2"/>
    <w:rsid w:val="007B7BCB"/>
    <w:rsid w:val="007C0B1E"/>
    <w:rsid w:val="007C1075"/>
    <w:rsid w:val="007C15ED"/>
    <w:rsid w:val="007C2593"/>
    <w:rsid w:val="007C4926"/>
    <w:rsid w:val="007C62A9"/>
    <w:rsid w:val="007C66A7"/>
    <w:rsid w:val="007C6978"/>
    <w:rsid w:val="007C77CF"/>
    <w:rsid w:val="007C7F73"/>
    <w:rsid w:val="007D03F0"/>
    <w:rsid w:val="007D105F"/>
    <w:rsid w:val="007D157C"/>
    <w:rsid w:val="007D158A"/>
    <w:rsid w:val="007D1D9E"/>
    <w:rsid w:val="007D32CE"/>
    <w:rsid w:val="007D4673"/>
    <w:rsid w:val="007D5BB3"/>
    <w:rsid w:val="007D6765"/>
    <w:rsid w:val="007D7175"/>
    <w:rsid w:val="007D737E"/>
    <w:rsid w:val="007E0F32"/>
    <w:rsid w:val="007E1043"/>
    <w:rsid w:val="007E16C4"/>
    <w:rsid w:val="007E18D9"/>
    <w:rsid w:val="007E20A0"/>
    <w:rsid w:val="007E248D"/>
    <w:rsid w:val="007E2A36"/>
    <w:rsid w:val="007E3332"/>
    <w:rsid w:val="007E7414"/>
    <w:rsid w:val="007E7D48"/>
    <w:rsid w:val="007F09DB"/>
    <w:rsid w:val="007F0F40"/>
    <w:rsid w:val="007F1B07"/>
    <w:rsid w:val="007F1F7A"/>
    <w:rsid w:val="007F26FD"/>
    <w:rsid w:val="007F3055"/>
    <w:rsid w:val="007F367B"/>
    <w:rsid w:val="007F4356"/>
    <w:rsid w:val="007F43AC"/>
    <w:rsid w:val="007F4E66"/>
    <w:rsid w:val="007F4FF2"/>
    <w:rsid w:val="007F51F2"/>
    <w:rsid w:val="007F5245"/>
    <w:rsid w:val="007F53F3"/>
    <w:rsid w:val="007F5BF1"/>
    <w:rsid w:val="007F5FC2"/>
    <w:rsid w:val="007F617A"/>
    <w:rsid w:val="007F62BD"/>
    <w:rsid w:val="007F68AB"/>
    <w:rsid w:val="007F6F2D"/>
    <w:rsid w:val="007F760E"/>
    <w:rsid w:val="007F7EF4"/>
    <w:rsid w:val="00800886"/>
    <w:rsid w:val="008008C9"/>
    <w:rsid w:val="00801ADA"/>
    <w:rsid w:val="008020AD"/>
    <w:rsid w:val="0080251D"/>
    <w:rsid w:val="008027ED"/>
    <w:rsid w:val="0080285C"/>
    <w:rsid w:val="0080292E"/>
    <w:rsid w:val="00802EDB"/>
    <w:rsid w:val="008033AA"/>
    <w:rsid w:val="00803871"/>
    <w:rsid w:val="0080395E"/>
    <w:rsid w:val="00803A9F"/>
    <w:rsid w:val="0080423E"/>
    <w:rsid w:val="0080496B"/>
    <w:rsid w:val="008049E4"/>
    <w:rsid w:val="0080639E"/>
    <w:rsid w:val="008065C4"/>
    <w:rsid w:val="008066AF"/>
    <w:rsid w:val="00806964"/>
    <w:rsid w:val="008070A0"/>
    <w:rsid w:val="00807294"/>
    <w:rsid w:val="00810DAC"/>
    <w:rsid w:val="0081126C"/>
    <w:rsid w:val="00811B60"/>
    <w:rsid w:val="00811D7D"/>
    <w:rsid w:val="00811EF2"/>
    <w:rsid w:val="00812054"/>
    <w:rsid w:val="00812625"/>
    <w:rsid w:val="00812A68"/>
    <w:rsid w:val="0081471E"/>
    <w:rsid w:val="00814753"/>
    <w:rsid w:val="00814884"/>
    <w:rsid w:val="00815EC1"/>
    <w:rsid w:val="00815F26"/>
    <w:rsid w:val="0081666C"/>
    <w:rsid w:val="0081703B"/>
    <w:rsid w:val="008170BC"/>
    <w:rsid w:val="0081754C"/>
    <w:rsid w:val="00817B36"/>
    <w:rsid w:val="008200F2"/>
    <w:rsid w:val="008203E3"/>
    <w:rsid w:val="00820EA7"/>
    <w:rsid w:val="008215CF"/>
    <w:rsid w:val="00821723"/>
    <w:rsid w:val="00821A48"/>
    <w:rsid w:val="008231D9"/>
    <w:rsid w:val="00824715"/>
    <w:rsid w:val="00824721"/>
    <w:rsid w:val="0082591B"/>
    <w:rsid w:val="00825D8F"/>
    <w:rsid w:val="00825E8B"/>
    <w:rsid w:val="0082675F"/>
    <w:rsid w:val="00826771"/>
    <w:rsid w:val="00826EE8"/>
    <w:rsid w:val="00826F60"/>
    <w:rsid w:val="00827930"/>
    <w:rsid w:val="00831467"/>
    <w:rsid w:val="00831B1A"/>
    <w:rsid w:val="00831D93"/>
    <w:rsid w:val="00831E56"/>
    <w:rsid w:val="008328BF"/>
    <w:rsid w:val="00832BC5"/>
    <w:rsid w:val="00833AEE"/>
    <w:rsid w:val="00833D20"/>
    <w:rsid w:val="008345AB"/>
    <w:rsid w:val="008345BA"/>
    <w:rsid w:val="008345FF"/>
    <w:rsid w:val="00834BB9"/>
    <w:rsid w:val="00834C6E"/>
    <w:rsid w:val="008350AC"/>
    <w:rsid w:val="00835B77"/>
    <w:rsid w:val="00836BB5"/>
    <w:rsid w:val="0083769A"/>
    <w:rsid w:val="00837B4B"/>
    <w:rsid w:val="00840467"/>
    <w:rsid w:val="00840E22"/>
    <w:rsid w:val="00841AB1"/>
    <w:rsid w:val="00844C8A"/>
    <w:rsid w:val="00845FCE"/>
    <w:rsid w:val="008465DD"/>
    <w:rsid w:val="00846763"/>
    <w:rsid w:val="008468EB"/>
    <w:rsid w:val="00846DE6"/>
    <w:rsid w:val="00847269"/>
    <w:rsid w:val="00850B68"/>
    <w:rsid w:val="00851020"/>
    <w:rsid w:val="0085127A"/>
    <w:rsid w:val="00851586"/>
    <w:rsid w:val="0085312A"/>
    <w:rsid w:val="008536FB"/>
    <w:rsid w:val="00853D82"/>
    <w:rsid w:val="0085612A"/>
    <w:rsid w:val="008566FB"/>
    <w:rsid w:val="00856E7F"/>
    <w:rsid w:val="00857185"/>
    <w:rsid w:val="008605E8"/>
    <w:rsid w:val="00860FF2"/>
    <w:rsid w:val="00861F7C"/>
    <w:rsid w:val="008623F6"/>
    <w:rsid w:val="008629EF"/>
    <w:rsid w:val="00862B81"/>
    <w:rsid w:val="00863565"/>
    <w:rsid w:val="00864382"/>
    <w:rsid w:val="00864A51"/>
    <w:rsid w:val="00864C84"/>
    <w:rsid w:val="00864CA1"/>
    <w:rsid w:val="00864DB3"/>
    <w:rsid w:val="008650D8"/>
    <w:rsid w:val="00865573"/>
    <w:rsid w:val="008664CF"/>
    <w:rsid w:val="00866B20"/>
    <w:rsid w:val="00866C06"/>
    <w:rsid w:val="00866E33"/>
    <w:rsid w:val="00867600"/>
    <w:rsid w:val="008676B8"/>
    <w:rsid w:val="00867B96"/>
    <w:rsid w:val="00867BA7"/>
    <w:rsid w:val="00867BD5"/>
    <w:rsid w:val="00867C24"/>
    <w:rsid w:val="008705F0"/>
    <w:rsid w:val="00872040"/>
    <w:rsid w:val="0087240F"/>
    <w:rsid w:val="00872FE8"/>
    <w:rsid w:val="008734FF"/>
    <w:rsid w:val="00873877"/>
    <w:rsid w:val="00874828"/>
    <w:rsid w:val="008750EE"/>
    <w:rsid w:val="00876CA7"/>
    <w:rsid w:val="008770A3"/>
    <w:rsid w:val="0087777A"/>
    <w:rsid w:val="00877780"/>
    <w:rsid w:val="008807A9"/>
    <w:rsid w:val="00880E06"/>
    <w:rsid w:val="00881307"/>
    <w:rsid w:val="00881CCC"/>
    <w:rsid w:val="008825A3"/>
    <w:rsid w:val="008827A9"/>
    <w:rsid w:val="00882F94"/>
    <w:rsid w:val="00883446"/>
    <w:rsid w:val="00883644"/>
    <w:rsid w:val="00883A52"/>
    <w:rsid w:val="00884B1B"/>
    <w:rsid w:val="008852A2"/>
    <w:rsid w:val="008862DE"/>
    <w:rsid w:val="00886395"/>
    <w:rsid w:val="00887F9D"/>
    <w:rsid w:val="00890110"/>
    <w:rsid w:val="00890CA0"/>
    <w:rsid w:val="00890E49"/>
    <w:rsid w:val="00891634"/>
    <w:rsid w:val="00892155"/>
    <w:rsid w:val="008933A7"/>
    <w:rsid w:val="0089378B"/>
    <w:rsid w:val="00893A68"/>
    <w:rsid w:val="00893D37"/>
    <w:rsid w:val="008943D3"/>
    <w:rsid w:val="00895067"/>
    <w:rsid w:val="00895409"/>
    <w:rsid w:val="00895551"/>
    <w:rsid w:val="00896053"/>
    <w:rsid w:val="008967ED"/>
    <w:rsid w:val="00896AA0"/>
    <w:rsid w:val="00896D6A"/>
    <w:rsid w:val="008A0659"/>
    <w:rsid w:val="008A06A4"/>
    <w:rsid w:val="008A143D"/>
    <w:rsid w:val="008A14A7"/>
    <w:rsid w:val="008A2B18"/>
    <w:rsid w:val="008A2F4F"/>
    <w:rsid w:val="008A377D"/>
    <w:rsid w:val="008A3804"/>
    <w:rsid w:val="008A3E87"/>
    <w:rsid w:val="008A3FC7"/>
    <w:rsid w:val="008A40C7"/>
    <w:rsid w:val="008A4241"/>
    <w:rsid w:val="008A43AA"/>
    <w:rsid w:val="008A4E7E"/>
    <w:rsid w:val="008A4F33"/>
    <w:rsid w:val="008A5C04"/>
    <w:rsid w:val="008A6D5A"/>
    <w:rsid w:val="008A7735"/>
    <w:rsid w:val="008A7F9E"/>
    <w:rsid w:val="008B0AAE"/>
    <w:rsid w:val="008B1390"/>
    <w:rsid w:val="008B1BB7"/>
    <w:rsid w:val="008B1BE1"/>
    <w:rsid w:val="008B1E41"/>
    <w:rsid w:val="008B1E5C"/>
    <w:rsid w:val="008B213A"/>
    <w:rsid w:val="008B2710"/>
    <w:rsid w:val="008B2A2D"/>
    <w:rsid w:val="008B2AF2"/>
    <w:rsid w:val="008B2CA3"/>
    <w:rsid w:val="008B3B07"/>
    <w:rsid w:val="008B3BA6"/>
    <w:rsid w:val="008B46DD"/>
    <w:rsid w:val="008B4C08"/>
    <w:rsid w:val="008B5B4B"/>
    <w:rsid w:val="008B5D5D"/>
    <w:rsid w:val="008B5FBF"/>
    <w:rsid w:val="008B6AD5"/>
    <w:rsid w:val="008B6F40"/>
    <w:rsid w:val="008B736A"/>
    <w:rsid w:val="008B7651"/>
    <w:rsid w:val="008B7EE2"/>
    <w:rsid w:val="008B7F92"/>
    <w:rsid w:val="008C06A8"/>
    <w:rsid w:val="008C0C41"/>
    <w:rsid w:val="008C0CAA"/>
    <w:rsid w:val="008C1CB1"/>
    <w:rsid w:val="008C2BDE"/>
    <w:rsid w:val="008C32E5"/>
    <w:rsid w:val="008C394D"/>
    <w:rsid w:val="008C3AFE"/>
    <w:rsid w:val="008C3BE7"/>
    <w:rsid w:val="008C43E5"/>
    <w:rsid w:val="008C44C4"/>
    <w:rsid w:val="008C45F7"/>
    <w:rsid w:val="008C4F53"/>
    <w:rsid w:val="008C4FA2"/>
    <w:rsid w:val="008C5D1B"/>
    <w:rsid w:val="008C6BC3"/>
    <w:rsid w:val="008C709D"/>
    <w:rsid w:val="008C7C9D"/>
    <w:rsid w:val="008C7EE7"/>
    <w:rsid w:val="008D0427"/>
    <w:rsid w:val="008D0444"/>
    <w:rsid w:val="008D0C6C"/>
    <w:rsid w:val="008D1500"/>
    <w:rsid w:val="008D18AF"/>
    <w:rsid w:val="008D414D"/>
    <w:rsid w:val="008D415B"/>
    <w:rsid w:val="008D4A08"/>
    <w:rsid w:val="008D4A30"/>
    <w:rsid w:val="008D67A4"/>
    <w:rsid w:val="008D680C"/>
    <w:rsid w:val="008D6F42"/>
    <w:rsid w:val="008E163B"/>
    <w:rsid w:val="008E2151"/>
    <w:rsid w:val="008E3E49"/>
    <w:rsid w:val="008E4149"/>
    <w:rsid w:val="008E43AF"/>
    <w:rsid w:val="008E45A5"/>
    <w:rsid w:val="008E4A1D"/>
    <w:rsid w:val="008E4DDA"/>
    <w:rsid w:val="008E5051"/>
    <w:rsid w:val="008E51BC"/>
    <w:rsid w:val="008E5227"/>
    <w:rsid w:val="008E5604"/>
    <w:rsid w:val="008E6A22"/>
    <w:rsid w:val="008E6B93"/>
    <w:rsid w:val="008E6CBA"/>
    <w:rsid w:val="008E7258"/>
    <w:rsid w:val="008E7746"/>
    <w:rsid w:val="008E7ED5"/>
    <w:rsid w:val="008E7EF6"/>
    <w:rsid w:val="008E7FE4"/>
    <w:rsid w:val="008F1687"/>
    <w:rsid w:val="008F2B01"/>
    <w:rsid w:val="008F360F"/>
    <w:rsid w:val="008F3789"/>
    <w:rsid w:val="008F3F34"/>
    <w:rsid w:val="008F4700"/>
    <w:rsid w:val="008F4A50"/>
    <w:rsid w:val="008F4FAF"/>
    <w:rsid w:val="008F507E"/>
    <w:rsid w:val="008F69D5"/>
    <w:rsid w:val="008F69F1"/>
    <w:rsid w:val="008F7155"/>
    <w:rsid w:val="008F7215"/>
    <w:rsid w:val="008F7281"/>
    <w:rsid w:val="008F7763"/>
    <w:rsid w:val="008F77E9"/>
    <w:rsid w:val="00900F2A"/>
    <w:rsid w:val="00901C3A"/>
    <w:rsid w:val="00903BBD"/>
    <w:rsid w:val="00906843"/>
    <w:rsid w:val="00907D5F"/>
    <w:rsid w:val="009105FE"/>
    <w:rsid w:val="00910664"/>
    <w:rsid w:val="009117E2"/>
    <w:rsid w:val="00911EF1"/>
    <w:rsid w:val="00912832"/>
    <w:rsid w:val="00912EE1"/>
    <w:rsid w:val="009132D1"/>
    <w:rsid w:val="00913964"/>
    <w:rsid w:val="00914362"/>
    <w:rsid w:val="0091485C"/>
    <w:rsid w:val="00915172"/>
    <w:rsid w:val="00915819"/>
    <w:rsid w:val="00915B30"/>
    <w:rsid w:val="00916B09"/>
    <w:rsid w:val="009175F5"/>
    <w:rsid w:val="00917BCC"/>
    <w:rsid w:val="00917BD9"/>
    <w:rsid w:val="00920837"/>
    <w:rsid w:val="00920BB9"/>
    <w:rsid w:val="00920C9F"/>
    <w:rsid w:val="0092180F"/>
    <w:rsid w:val="00921878"/>
    <w:rsid w:val="00921AB3"/>
    <w:rsid w:val="00923FA0"/>
    <w:rsid w:val="00923FAF"/>
    <w:rsid w:val="00924A09"/>
    <w:rsid w:val="0092522B"/>
    <w:rsid w:val="00925AE6"/>
    <w:rsid w:val="00927FE5"/>
    <w:rsid w:val="009300F7"/>
    <w:rsid w:val="00930278"/>
    <w:rsid w:val="0093037D"/>
    <w:rsid w:val="009303CC"/>
    <w:rsid w:val="00930914"/>
    <w:rsid w:val="00930D1C"/>
    <w:rsid w:val="00932512"/>
    <w:rsid w:val="00932B09"/>
    <w:rsid w:val="009334F1"/>
    <w:rsid w:val="00933746"/>
    <w:rsid w:val="00936190"/>
    <w:rsid w:val="009369F4"/>
    <w:rsid w:val="0093709A"/>
    <w:rsid w:val="00937143"/>
    <w:rsid w:val="00937764"/>
    <w:rsid w:val="009408CD"/>
    <w:rsid w:val="00940E96"/>
    <w:rsid w:val="00940EE2"/>
    <w:rsid w:val="0094135B"/>
    <w:rsid w:val="009414E9"/>
    <w:rsid w:val="00941B8A"/>
    <w:rsid w:val="00941D08"/>
    <w:rsid w:val="00942EEC"/>
    <w:rsid w:val="009432A4"/>
    <w:rsid w:val="009434C3"/>
    <w:rsid w:val="009434F0"/>
    <w:rsid w:val="0094404F"/>
    <w:rsid w:val="009441E0"/>
    <w:rsid w:val="009444BE"/>
    <w:rsid w:val="009449F2"/>
    <w:rsid w:val="00944CC9"/>
    <w:rsid w:val="009450BF"/>
    <w:rsid w:val="00945143"/>
    <w:rsid w:val="0094556D"/>
    <w:rsid w:val="0094559C"/>
    <w:rsid w:val="00945765"/>
    <w:rsid w:val="00945AB4"/>
    <w:rsid w:val="00945E71"/>
    <w:rsid w:val="00946555"/>
    <w:rsid w:val="00947272"/>
    <w:rsid w:val="00947620"/>
    <w:rsid w:val="00947984"/>
    <w:rsid w:val="0095045C"/>
    <w:rsid w:val="00950A14"/>
    <w:rsid w:val="009520F7"/>
    <w:rsid w:val="009522DE"/>
    <w:rsid w:val="0095322F"/>
    <w:rsid w:val="009548FA"/>
    <w:rsid w:val="009557DF"/>
    <w:rsid w:val="00955BB2"/>
    <w:rsid w:val="009560C8"/>
    <w:rsid w:val="009568C4"/>
    <w:rsid w:val="00957A5E"/>
    <w:rsid w:val="00957FBD"/>
    <w:rsid w:val="00957FE4"/>
    <w:rsid w:val="0096034C"/>
    <w:rsid w:val="009603C0"/>
    <w:rsid w:val="0096043A"/>
    <w:rsid w:val="00960607"/>
    <w:rsid w:val="009609B9"/>
    <w:rsid w:val="00960E4B"/>
    <w:rsid w:val="009610BA"/>
    <w:rsid w:val="00962BAB"/>
    <w:rsid w:val="00962CB5"/>
    <w:rsid w:val="00962CC3"/>
    <w:rsid w:val="009634AF"/>
    <w:rsid w:val="009636A1"/>
    <w:rsid w:val="00963727"/>
    <w:rsid w:val="00963AA5"/>
    <w:rsid w:val="00965419"/>
    <w:rsid w:val="00965457"/>
    <w:rsid w:val="00965AF5"/>
    <w:rsid w:val="00966657"/>
    <w:rsid w:val="00967F84"/>
    <w:rsid w:val="0097022B"/>
    <w:rsid w:val="009708DA"/>
    <w:rsid w:val="00970D44"/>
    <w:rsid w:val="00971136"/>
    <w:rsid w:val="009711AA"/>
    <w:rsid w:val="00971DB6"/>
    <w:rsid w:val="009726E4"/>
    <w:rsid w:val="009727CA"/>
    <w:rsid w:val="009745F4"/>
    <w:rsid w:val="009759FC"/>
    <w:rsid w:val="00975E5D"/>
    <w:rsid w:val="009762C8"/>
    <w:rsid w:val="00976DB9"/>
    <w:rsid w:val="00977BA9"/>
    <w:rsid w:val="009809C3"/>
    <w:rsid w:val="00980AFC"/>
    <w:rsid w:val="009816CF"/>
    <w:rsid w:val="00982BEB"/>
    <w:rsid w:val="00982C21"/>
    <w:rsid w:val="009831CB"/>
    <w:rsid w:val="00983661"/>
    <w:rsid w:val="00983759"/>
    <w:rsid w:val="00983904"/>
    <w:rsid w:val="00983F98"/>
    <w:rsid w:val="00984AE0"/>
    <w:rsid w:val="0098634A"/>
    <w:rsid w:val="00986781"/>
    <w:rsid w:val="00986DF3"/>
    <w:rsid w:val="00986EAB"/>
    <w:rsid w:val="009872C6"/>
    <w:rsid w:val="009877DF"/>
    <w:rsid w:val="009879F0"/>
    <w:rsid w:val="00987EEA"/>
    <w:rsid w:val="0099078B"/>
    <w:rsid w:val="0099094E"/>
    <w:rsid w:val="009920CB"/>
    <w:rsid w:val="00992D60"/>
    <w:rsid w:val="00994342"/>
    <w:rsid w:val="00994485"/>
    <w:rsid w:val="00994CEE"/>
    <w:rsid w:val="00995497"/>
    <w:rsid w:val="00996B31"/>
    <w:rsid w:val="00996B55"/>
    <w:rsid w:val="00996BAC"/>
    <w:rsid w:val="00997E71"/>
    <w:rsid w:val="00997EF6"/>
    <w:rsid w:val="009A0E54"/>
    <w:rsid w:val="009A0F4A"/>
    <w:rsid w:val="009A1B82"/>
    <w:rsid w:val="009A1D48"/>
    <w:rsid w:val="009A205F"/>
    <w:rsid w:val="009A226B"/>
    <w:rsid w:val="009A2E1E"/>
    <w:rsid w:val="009A34F9"/>
    <w:rsid w:val="009A45F1"/>
    <w:rsid w:val="009A57B0"/>
    <w:rsid w:val="009A59F8"/>
    <w:rsid w:val="009A655A"/>
    <w:rsid w:val="009A661F"/>
    <w:rsid w:val="009A6AED"/>
    <w:rsid w:val="009A72AC"/>
    <w:rsid w:val="009A73DD"/>
    <w:rsid w:val="009A78B1"/>
    <w:rsid w:val="009A7910"/>
    <w:rsid w:val="009A7C5E"/>
    <w:rsid w:val="009B060D"/>
    <w:rsid w:val="009B0CBE"/>
    <w:rsid w:val="009B0FBB"/>
    <w:rsid w:val="009B10AB"/>
    <w:rsid w:val="009B127A"/>
    <w:rsid w:val="009B13D4"/>
    <w:rsid w:val="009B1C47"/>
    <w:rsid w:val="009B3094"/>
    <w:rsid w:val="009B3BC3"/>
    <w:rsid w:val="009B3D69"/>
    <w:rsid w:val="009B3E00"/>
    <w:rsid w:val="009B4AC1"/>
    <w:rsid w:val="009B5086"/>
    <w:rsid w:val="009B5238"/>
    <w:rsid w:val="009B57D9"/>
    <w:rsid w:val="009B6528"/>
    <w:rsid w:val="009B66CC"/>
    <w:rsid w:val="009B68AC"/>
    <w:rsid w:val="009B6ABD"/>
    <w:rsid w:val="009B73CE"/>
    <w:rsid w:val="009B7407"/>
    <w:rsid w:val="009B7911"/>
    <w:rsid w:val="009C084C"/>
    <w:rsid w:val="009C1D33"/>
    <w:rsid w:val="009C233B"/>
    <w:rsid w:val="009C23BB"/>
    <w:rsid w:val="009C2585"/>
    <w:rsid w:val="009C27AB"/>
    <w:rsid w:val="009C381D"/>
    <w:rsid w:val="009C5298"/>
    <w:rsid w:val="009C5E5C"/>
    <w:rsid w:val="009C647A"/>
    <w:rsid w:val="009C6753"/>
    <w:rsid w:val="009C7760"/>
    <w:rsid w:val="009D07F7"/>
    <w:rsid w:val="009D1710"/>
    <w:rsid w:val="009D26BA"/>
    <w:rsid w:val="009D2981"/>
    <w:rsid w:val="009D3641"/>
    <w:rsid w:val="009D3CAB"/>
    <w:rsid w:val="009D4CE1"/>
    <w:rsid w:val="009D51E3"/>
    <w:rsid w:val="009D570A"/>
    <w:rsid w:val="009D5C34"/>
    <w:rsid w:val="009D6504"/>
    <w:rsid w:val="009D6B77"/>
    <w:rsid w:val="009D71B9"/>
    <w:rsid w:val="009E0262"/>
    <w:rsid w:val="009E07C2"/>
    <w:rsid w:val="009E104D"/>
    <w:rsid w:val="009E2860"/>
    <w:rsid w:val="009E2918"/>
    <w:rsid w:val="009E2E8E"/>
    <w:rsid w:val="009E385E"/>
    <w:rsid w:val="009E38D6"/>
    <w:rsid w:val="009E3AD1"/>
    <w:rsid w:val="009E52C3"/>
    <w:rsid w:val="009E58E8"/>
    <w:rsid w:val="009E599F"/>
    <w:rsid w:val="009E64FB"/>
    <w:rsid w:val="009E66AF"/>
    <w:rsid w:val="009E7818"/>
    <w:rsid w:val="009E7A3F"/>
    <w:rsid w:val="009F1300"/>
    <w:rsid w:val="009F1794"/>
    <w:rsid w:val="009F1994"/>
    <w:rsid w:val="009F1F1F"/>
    <w:rsid w:val="009F2159"/>
    <w:rsid w:val="009F24CD"/>
    <w:rsid w:val="009F29E3"/>
    <w:rsid w:val="009F35F8"/>
    <w:rsid w:val="009F48E6"/>
    <w:rsid w:val="009F4CE4"/>
    <w:rsid w:val="009F66A6"/>
    <w:rsid w:val="009F744B"/>
    <w:rsid w:val="009F7A40"/>
    <w:rsid w:val="00A0018A"/>
    <w:rsid w:val="00A001DC"/>
    <w:rsid w:val="00A00B04"/>
    <w:rsid w:val="00A0152E"/>
    <w:rsid w:val="00A01BA8"/>
    <w:rsid w:val="00A024C3"/>
    <w:rsid w:val="00A02544"/>
    <w:rsid w:val="00A025A4"/>
    <w:rsid w:val="00A02972"/>
    <w:rsid w:val="00A031B0"/>
    <w:rsid w:val="00A0354C"/>
    <w:rsid w:val="00A03A4C"/>
    <w:rsid w:val="00A05135"/>
    <w:rsid w:val="00A05300"/>
    <w:rsid w:val="00A05663"/>
    <w:rsid w:val="00A05D4E"/>
    <w:rsid w:val="00A07870"/>
    <w:rsid w:val="00A07B4D"/>
    <w:rsid w:val="00A1027D"/>
    <w:rsid w:val="00A10BBF"/>
    <w:rsid w:val="00A10C1D"/>
    <w:rsid w:val="00A114EF"/>
    <w:rsid w:val="00A12D17"/>
    <w:rsid w:val="00A12F7A"/>
    <w:rsid w:val="00A13421"/>
    <w:rsid w:val="00A1383B"/>
    <w:rsid w:val="00A15B36"/>
    <w:rsid w:val="00A15F41"/>
    <w:rsid w:val="00A16953"/>
    <w:rsid w:val="00A16E57"/>
    <w:rsid w:val="00A16E58"/>
    <w:rsid w:val="00A16FBE"/>
    <w:rsid w:val="00A17033"/>
    <w:rsid w:val="00A174E9"/>
    <w:rsid w:val="00A17FC1"/>
    <w:rsid w:val="00A20B7D"/>
    <w:rsid w:val="00A21836"/>
    <w:rsid w:val="00A21A5A"/>
    <w:rsid w:val="00A21C5D"/>
    <w:rsid w:val="00A223D1"/>
    <w:rsid w:val="00A22A2F"/>
    <w:rsid w:val="00A22B49"/>
    <w:rsid w:val="00A239A9"/>
    <w:rsid w:val="00A23D02"/>
    <w:rsid w:val="00A2587B"/>
    <w:rsid w:val="00A260D9"/>
    <w:rsid w:val="00A26A0F"/>
    <w:rsid w:val="00A27F8B"/>
    <w:rsid w:val="00A30623"/>
    <w:rsid w:val="00A3099B"/>
    <w:rsid w:val="00A30C5A"/>
    <w:rsid w:val="00A30E9A"/>
    <w:rsid w:val="00A30F02"/>
    <w:rsid w:val="00A30F0D"/>
    <w:rsid w:val="00A310E7"/>
    <w:rsid w:val="00A3198F"/>
    <w:rsid w:val="00A31FA6"/>
    <w:rsid w:val="00A323B8"/>
    <w:rsid w:val="00A32D97"/>
    <w:rsid w:val="00A32DA9"/>
    <w:rsid w:val="00A34B32"/>
    <w:rsid w:val="00A34CB8"/>
    <w:rsid w:val="00A34D0A"/>
    <w:rsid w:val="00A35A90"/>
    <w:rsid w:val="00A368C4"/>
    <w:rsid w:val="00A36C7E"/>
    <w:rsid w:val="00A36D5E"/>
    <w:rsid w:val="00A4079E"/>
    <w:rsid w:val="00A40FDA"/>
    <w:rsid w:val="00A41671"/>
    <w:rsid w:val="00A4194A"/>
    <w:rsid w:val="00A41A34"/>
    <w:rsid w:val="00A41FCC"/>
    <w:rsid w:val="00A42361"/>
    <w:rsid w:val="00A423EC"/>
    <w:rsid w:val="00A42418"/>
    <w:rsid w:val="00A435D8"/>
    <w:rsid w:val="00A4484E"/>
    <w:rsid w:val="00A44BA3"/>
    <w:rsid w:val="00A45985"/>
    <w:rsid w:val="00A46A26"/>
    <w:rsid w:val="00A472C5"/>
    <w:rsid w:val="00A47BD0"/>
    <w:rsid w:val="00A47E9E"/>
    <w:rsid w:val="00A504FC"/>
    <w:rsid w:val="00A50AE0"/>
    <w:rsid w:val="00A50C48"/>
    <w:rsid w:val="00A5104D"/>
    <w:rsid w:val="00A510D0"/>
    <w:rsid w:val="00A51DBC"/>
    <w:rsid w:val="00A52309"/>
    <w:rsid w:val="00A5286F"/>
    <w:rsid w:val="00A529A5"/>
    <w:rsid w:val="00A52BF6"/>
    <w:rsid w:val="00A52C40"/>
    <w:rsid w:val="00A5338B"/>
    <w:rsid w:val="00A53751"/>
    <w:rsid w:val="00A53ABD"/>
    <w:rsid w:val="00A53C23"/>
    <w:rsid w:val="00A54A9A"/>
    <w:rsid w:val="00A55353"/>
    <w:rsid w:val="00A55E5E"/>
    <w:rsid w:val="00A56217"/>
    <w:rsid w:val="00A566D4"/>
    <w:rsid w:val="00A57375"/>
    <w:rsid w:val="00A573AF"/>
    <w:rsid w:val="00A610BD"/>
    <w:rsid w:val="00A6155C"/>
    <w:rsid w:val="00A6171D"/>
    <w:rsid w:val="00A61BC2"/>
    <w:rsid w:val="00A62851"/>
    <w:rsid w:val="00A62A83"/>
    <w:rsid w:val="00A62ADC"/>
    <w:rsid w:val="00A63A75"/>
    <w:rsid w:val="00A647C9"/>
    <w:rsid w:val="00A649B6"/>
    <w:rsid w:val="00A64B62"/>
    <w:rsid w:val="00A64E62"/>
    <w:rsid w:val="00A6527B"/>
    <w:rsid w:val="00A662C5"/>
    <w:rsid w:val="00A667B2"/>
    <w:rsid w:val="00A66E85"/>
    <w:rsid w:val="00A66EB4"/>
    <w:rsid w:val="00A66F7A"/>
    <w:rsid w:val="00A677AB"/>
    <w:rsid w:val="00A67FDF"/>
    <w:rsid w:val="00A70112"/>
    <w:rsid w:val="00A7020E"/>
    <w:rsid w:val="00A70319"/>
    <w:rsid w:val="00A7087F"/>
    <w:rsid w:val="00A71003"/>
    <w:rsid w:val="00A717B9"/>
    <w:rsid w:val="00A71CEF"/>
    <w:rsid w:val="00A72C09"/>
    <w:rsid w:val="00A72CAA"/>
    <w:rsid w:val="00A7300F"/>
    <w:rsid w:val="00A73499"/>
    <w:rsid w:val="00A74699"/>
    <w:rsid w:val="00A74B29"/>
    <w:rsid w:val="00A753EB"/>
    <w:rsid w:val="00A75473"/>
    <w:rsid w:val="00A75550"/>
    <w:rsid w:val="00A75701"/>
    <w:rsid w:val="00A772B0"/>
    <w:rsid w:val="00A77AE2"/>
    <w:rsid w:val="00A8177D"/>
    <w:rsid w:val="00A81D9F"/>
    <w:rsid w:val="00A81E0D"/>
    <w:rsid w:val="00A81F3C"/>
    <w:rsid w:val="00A8328B"/>
    <w:rsid w:val="00A8353C"/>
    <w:rsid w:val="00A83AFB"/>
    <w:rsid w:val="00A84FAE"/>
    <w:rsid w:val="00A852BB"/>
    <w:rsid w:val="00A855FC"/>
    <w:rsid w:val="00A86190"/>
    <w:rsid w:val="00A861EC"/>
    <w:rsid w:val="00A875A3"/>
    <w:rsid w:val="00A917A2"/>
    <w:rsid w:val="00A920BC"/>
    <w:rsid w:val="00A921D9"/>
    <w:rsid w:val="00A92331"/>
    <w:rsid w:val="00A9235D"/>
    <w:rsid w:val="00A9263F"/>
    <w:rsid w:val="00A928F5"/>
    <w:rsid w:val="00A92E9E"/>
    <w:rsid w:val="00A934C8"/>
    <w:rsid w:val="00A938F3"/>
    <w:rsid w:val="00A93C96"/>
    <w:rsid w:val="00A957FE"/>
    <w:rsid w:val="00A95F44"/>
    <w:rsid w:val="00A95FEB"/>
    <w:rsid w:val="00A9601B"/>
    <w:rsid w:val="00A966E1"/>
    <w:rsid w:val="00A97107"/>
    <w:rsid w:val="00A97925"/>
    <w:rsid w:val="00AA01B3"/>
    <w:rsid w:val="00AA03FA"/>
    <w:rsid w:val="00AA2222"/>
    <w:rsid w:val="00AA2514"/>
    <w:rsid w:val="00AA2C92"/>
    <w:rsid w:val="00AA3319"/>
    <w:rsid w:val="00AA3914"/>
    <w:rsid w:val="00AA39CE"/>
    <w:rsid w:val="00AA3B69"/>
    <w:rsid w:val="00AA4112"/>
    <w:rsid w:val="00AA41D3"/>
    <w:rsid w:val="00AA44E8"/>
    <w:rsid w:val="00AA5663"/>
    <w:rsid w:val="00AA5B71"/>
    <w:rsid w:val="00AA6183"/>
    <w:rsid w:val="00AA6B8A"/>
    <w:rsid w:val="00AA6D53"/>
    <w:rsid w:val="00AA7026"/>
    <w:rsid w:val="00AA731D"/>
    <w:rsid w:val="00AA759B"/>
    <w:rsid w:val="00AA7A53"/>
    <w:rsid w:val="00AA7BD3"/>
    <w:rsid w:val="00AB202A"/>
    <w:rsid w:val="00AB2055"/>
    <w:rsid w:val="00AB2556"/>
    <w:rsid w:val="00AB2A14"/>
    <w:rsid w:val="00AB2A40"/>
    <w:rsid w:val="00AB33F1"/>
    <w:rsid w:val="00AB3B29"/>
    <w:rsid w:val="00AB5655"/>
    <w:rsid w:val="00AB5EBC"/>
    <w:rsid w:val="00AB5FCA"/>
    <w:rsid w:val="00AB6196"/>
    <w:rsid w:val="00AB6333"/>
    <w:rsid w:val="00AB645C"/>
    <w:rsid w:val="00AB6573"/>
    <w:rsid w:val="00AB66E9"/>
    <w:rsid w:val="00AB679F"/>
    <w:rsid w:val="00AC0E2A"/>
    <w:rsid w:val="00AC192C"/>
    <w:rsid w:val="00AC1EFD"/>
    <w:rsid w:val="00AC24C5"/>
    <w:rsid w:val="00AC26D4"/>
    <w:rsid w:val="00AC2FC9"/>
    <w:rsid w:val="00AC349C"/>
    <w:rsid w:val="00AC3D47"/>
    <w:rsid w:val="00AC4CBE"/>
    <w:rsid w:val="00AC51EC"/>
    <w:rsid w:val="00AC5D1D"/>
    <w:rsid w:val="00AC673A"/>
    <w:rsid w:val="00AC697D"/>
    <w:rsid w:val="00AC785E"/>
    <w:rsid w:val="00AD126E"/>
    <w:rsid w:val="00AD18F1"/>
    <w:rsid w:val="00AD2223"/>
    <w:rsid w:val="00AD2562"/>
    <w:rsid w:val="00AD26A1"/>
    <w:rsid w:val="00AD26F8"/>
    <w:rsid w:val="00AD2F65"/>
    <w:rsid w:val="00AD3545"/>
    <w:rsid w:val="00AD368E"/>
    <w:rsid w:val="00AD46CB"/>
    <w:rsid w:val="00AD4AC8"/>
    <w:rsid w:val="00AD5119"/>
    <w:rsid w:val="00AD54B8"/>
    <w:rsid w:val="00AD5918"/>
    <w:rsid w:val="00AD5EFB"/>
    <w:rsid w:val="00AD6B23"/>
    <w:rsid w:val="00AD706B"/>
    <w:rsid w:val="00AD74B8"/>
    <w:rsid w:val="00AE0250"/>
    <w:rsid w:val="00AE1358"/>
    <w:rsid w:val="00AE13AC"/>
    <w:rsid w:val="00AE1596"/>
    <w:rsid w:val="00AE1D3E"/>
    <w:rsid w:val="00AE2512"/>
    <w:rsid w:val="00AE3634"/>
    <w:rsid w:val="00AE3694"/>
    <w:rsid w:val="00AE446E"/>
    <w:rsid w:val="00AE45CC"/>
    <w:rsid w:val="00AE463F"/>
    <w:rsid w:val="00AE493E"/>
    <w:rsid w:val="00AE51AA"/>
    <w:rsid w:val="00AE5395"/>
    <w:rsid w:val="00AE57D9"/>
    <w:rsid w:val="00AE5D66"/>
    <w:rsid w:val="00AE6267"/>
    <w:rsid w:val="00AE69B4"/>
    <w:rsid w:val="00AE6D49"/>
    <w:rsid w:val="00AF0760"/>
    <w:rsid w:val="00AF0786"/>
    <w:rsid w:val="00AF0884"/>
    <w:rsid w:val="00AF0FB7"/>
    <w:rsid w:val="00AF1BAE"/>
    <w:rsid w:val="00AF1F8C"/>
    <w:rsid w:val="00AF4AFA"/>
    <w:rsid w:val="00AF4E56"/>
    <w:rsid w:val="00AF4F3A"/>
    <w:rsid w:val="00AF5915"/>
    <w:rsid w:val="00AF5A8B"/>
    <w:rsid w:val="00AF683D"/>
    <w:rsid w:val="00AF7054"/>
    <w:rsid w:val="00AF7DB3"/>
    <w:rsid w:val="00B006E4"/>
    <w:rsid w:val="00B00A92"/>
    <w:rsid w:val="00B00AF6"/>
    <w:rsid w:val="00B013CA"/>
    <w:rsid w:val="00B01527"/>
    <w:rsid w:val="00B02007"/>
    <w:rsid w:val="00B02B70"/>
    <w:rsid w:val="00B02C67"/>
    <w:rsid w:val="00B0387B"/>
    <w:rsid w:val="00B040D8"/>
    <w:rsid w:val="00B047B2"/>
    <w:rsid w:val="00B047EB"/>
    <w:rsid w:val="00B04E24"/>
    <w:rsid w:val="00B0556B"/>
    <w:rsid w:val="00B058BA"/>
    <w:rsid w:val="00B05D00"/>
    <w:rsid w:val="00B0600E"/>
    <w:rsid w:val="00B07AB4"/>
    <w:rsid w:val="00B07CF3"/>
    <w:rsid w:val="00B10E40"/>
    <w:rsid w:val="00B11739"/>
    <w:rsid w:val="00B12458"/>
    <w:rsid w:val="00B12C24"/>
    <w:rsid w:val="00B131AA"/>
    <w:rsid w:val="00B133C0"/>
    <w:rsid w:val="00B13C5E"/>
    <w:rsid w:val="00B14121"/>
    <w:rsid w:val="00B14701"/>
    <w:rsid w:val="00B149B4"/>
    <w:rsid w:val="00B151A2"/>
    <w:rsid w:val="00B15792"/>
    <w:rsid w:val="00B15A6D"/>
    <w:rsid w:val="00B15C97"/>
    <w:rsid w:val="00B1675A"/>
    <w:rsid w:val="00B16CB6"/>
    <w:rsid w:val="00B16E3E"/>
    <w:rsid w:val="00B217C9"/>
    <w:rsid w:val="00B22019"/>
    <w:rsid w:val="00B2290C"/>
    <w:rsid w:val="00B22EEE"/>
    <w:rsid w:val="00B22FE1"/>
    <w:rsid w:val="00B23336"/>
    <w:rsid w:val="00B2336B"/>
    <w:rsid w:val="00B2524C"/>
    <w:rsid w:val="00B2531D"/>
    <w:rsid w:val="00B256F1"/>
    <w:rsid w:val="00B25739"/>
    <w:rsid w:val="00B25E55"/>
    <w:rsid w:val="00B267F5"/>
    <w:rsid w:val="00B273EE"/>
    <w:rsid w:val="00B2770C"/>
    <w:rsid w:val="00B279A7"/>
    <w:rsid w:val="00B30E3D"/>
    <w:rsid w:val="00B31303"/>
    <w:rsid w:val="00B3193F"/>
    <w:rsid w:val="00B31AA6"/>
    <w:rsid w:val="00B326F2"/>
    <w:rsid w:val="00B3280A"/>
    <w:rsid w:val="00B329DF"/>
    <w:rsid w:val="00B3323D"/>
    <w:rsid w:val="00B332E3"/>
    <w:rsid w:val="00B33374"/>
    <w:rsid w:val="00B33E40"/>
    <w:rsid w:val="00B3469F"/>
    <w:rsid w:val="00B347CF"/>
    <w:rsid w:val="00B34BEB"/>
    <w:rsid w:val="00B36205"/>
    <w:rsid w:val="00B363FC"/>
    <w:rsid w:val="00B3689B"/>
    <w:rsid w:val="00B36A56"/>
    <w:rsid w:val="00B36A77"/>
    <w:rsid w:val="00B36B29"/>
    <w:rsid w:val="00B36F32"/>
    <w:rsid w:val="00B37424"/>
    <w:rsid w:val="00B378B3"/>
    <w:rsid w:val="00B37E48"/>
    <w:rsid w:val="00B4006C"/>
    <w:rsid w:val="00B41389"/>
    <w:rsid w:val="00B413A5"/>
    <w:rsid w:val="00B41783"/>
    <w:rsid w:val="00B41890"/>
    <w:rsid w:val="00B420A4"/>
    <w:rsid w:val="00B42449"/>
    <w:rsid w:val="00B424DB"/>
    <w:rsid w:val="00B42E2C"/>
    <w:rsid w:val="00B43FA5"/>
    <w:rsid w:val="00B444E0"/>
    <w:rsid w:val="00B44651"/>
    <w:rsid w:val="00B446B0"/>
    <w:rsid w:val="00B45C0D"/>
    <w:rsid w:val="00B47E87"/>
    <w:rsid w:val="00B5028A"/>
    <w:rsid w:val="00B50529"/>
    <w:rsid w:val="00B5091E"/>
    <w:rsid w:val="00B50FF8"/>
    <w:rsid w:val="00B5101F"/>
    <w:rsid w:val="00B525C8"/>
    <w:rsid w:val="00B52BA2"/>
    <w:rsid w:val="00B535B2"/>
    <w:rsid w:val="00B5454B"/>
    <w:rsid w:val="00B54716"/>
    <w:rsid w:val="00B54C59"/>
    <w:rsid w:val="00B55035"/>
    <w:rsid w:val="00B557EA"/>
    <w:rsid w:val="00B5767E"/>
    <w:rsid w:val="00B604BE"/>
    <w:rsid w:val="00B60A36"/>
    <w:rsid w:val="00B60E78"/>
    <w:rsid w:val="00B60EAF"/>
    <w:rsid w:val="00B622F2"/>
    <w:rsid w:val="00B62851"/>
    <w:rsid w:val="00B65A43"/>
    <w:rsid w:val="00B65B83"/>
    <w:rsid w:val="00B660CB"/>
    <w:rsid w:val="00B6726A"/>
    <w:rsid w:val="00B6757E"/>
    <w:rsid w:val="00B6786C"/>
    <w:rsid w:val="00B700A6"/>
    <w:rsid w:val="00B70741"/>
    <w:rsid w:val="00B7182E"/>
    <w:rsid w:val="00B724A6"/>
    <w:rsid w:val="00B72538"/>
    <w:rsid w:val="00B727D8"/>
    <w:rsid w:val="00B73737"/>
    <w:rsid w:val="00B744E6"/>
    <w:rsid w:val="00B7491B"/>
    <w:rsid w:val="00B74C4C"/>
    <w:rsid w:val="00B74EB3"/>
    <w:rsid w:val="00B75057"/>
    <w:rsid w:val="00B76014"/>
    <w:rsid w:val="00B774DA"/>
    <w:rsid w:val="00B77C77"/>
    <w:rsid w:val="00B77D0A"/>
    <w:rsid w:val="00B801C6"/>
    <w:rsid w:val="00B8064A"/>
    <w:rsid w:val="00B80701"/>
    <w:rsid w:val="00B813B1"/>
    <w:rsid w:val="00B81916"/>
    <w:rsid w:val="00B81B72"/>
    <w:rsid w:val="00B82069"/>
    <w:rsid w:val="00B824D8"/>
    <w:rsid w:val="00B8371E"/>
    <w:rsid w:val="00B842BC"/>
    <w:rsid w:val="00B846D7"/>
    <w:rsid w:val="00B86263"/>
    <w:rsid w:val="00B867A6"/>
    <w:rsid w:val="00B86D58"/>
    <w:rsid w:val="00B9151A"/>
    <w:rsid w:val="00B9174E"/>
    <w:rsid w:val="00B91D71"/>
    <w:rsid w:val="00B92046"/>
    <w:rsid w:val="00B92CC2"/>
    <w:rsid w:val="00B92CD2"/>
    <w:rsid w:val="00B92DAF"/>
    <w:rsid w:val="00B937A4"/>
    <w:rsid w:val="00B93918"/>
    <w:rsid w:val="00B94271"/>
    <w:rsid w:val="00B95AF6"/>
    <w:rsid w:val="00B95C46"/>
    <w:rsid w:val="00B961EF"/>
    <w:rsid w:val="00B96EF2"/>
    <w:rsid w:val="00B97652"/>
    <w:rsid w:val="00B97859"/>
    <w:rsid w:val="00BA0D0E"/>
    <w:rsid w:val="00BA10B5"/>
    <w:rsid w:val="00BA2F59"/>
    <w:rsid w:val="00BA3451"/>
    <w:rsid w:val="00BA34E1"/>
    <w:rsid w:val="00BA4267"/>
    <w:rsid w:val="00BA458D"/>
    <w:rsid w:val="00BA4846"/>
    <w:rsid w:val="00BA58C0"/>
    <w:rsid w:val="00BA611A"/>
    <w:rsid w:val="00BA620D"/>
    <w:rsid w:val="00BA6A70"/>
    <w:rsid w:val="00BA709D"/>
    <w:rsid w:val="00BA74C4"/>
    <w:rsid w:val="00BA74FE"/>
    <w:rsid w:val="00BA7CEF"/>
    <w:rsid w:val="00BB012B"/>
    <w:rsid w:val="00BB0593"/>
    <w:rsid w:val="00BB127E"/>
    <w:rsid w:val="00BB1812"/>
    <w:rsid w:val="00BB27B3"/>
    <w:rsid w:val="00BB3606"/>
    <w:rsid w:val="00BB38CB"/>
    <w:rsid w:val="00BB3B96"/>
    <w:rsid w:val="00BB4814"/>
    <w:rsid w:val="00BB60F1"/>
    <w:rsid w:val="00BB6418"/>
    <w:rsid w:val="00BB6531"/>
    <w:rsid w:val="00BB6C19"/>
    <w:rsid w:val="00BB6C7F"/>
    <w:rsid w:val="00BB700A"/>
    <w:rsid w:val="00BB774E"/>
    <w:rsid w:val="00BB7B86"/>
    <w:rsid w:val="00BC0042"/>
    <w:rsid w:val="00BC01E6"/>
    <w:rsid w:val="00BC02A0"/>
    <w:rsid w:val="00BC1FB2"/>
    <w:rsid w:val="00BC2057"/>
    <w:rsid w:val="00BC27C9"/>
    <w:rsid w:val="00BC2BDF"/>
    <w:rsid w:val="00BC2E5C"/>
    <w:rsid w:val="00BC398D"/>
    <w:rsid w:val="00BC3BEA"/>
    <w:rsid w:val="00BC3D17"/>
    <w:rsid w:val="00BC3F8D"/>
    <w:rsid w:val="00BC4223"/>
    <w:rsid w:val="00BC4904"/>
    <w:rsid w:val="00BC4D7A"/>
    <w:rsid w:val="00BC51EF"/>
    <w:rsid w:val="00BC55EF"/>
    <w:rsid w:val="00BC6269"/>
    <w:rsid w:val="00BC66C0"/>
    <w:rsid w:val="00BC66FA"/>
    <w:rsid w:val="00BC6B62"/>
    <w:rsid w:val="00BC6E51"/>
    <w:rsid w:val="00BC7411"/>
    <w:rsid w:val="00BD19F7"/>
    <w:rsid w:val="00BD3FF6"/>
    <w:rsid w:val="00BD47A9"/>
    <w:rsid w:val="00BD4970"/>
    <w:rsid w:val="00BD64D4"/>
    <w:rsid w:val="00BD6A41"/>
    <w:rsid w:val="00BD7CAE"/>
    <w:rsid w:val="00BE1157"/>
    <w:rsid w:val="00BE17AB"/>
    <w:rsid w:val="00BE1EE7"/>
    <w:rsid w:val="00BE23C5"/>
    <w:rsid w:val="00BE3C1F"/>
    <w:rsid w:val="00BE407F"/>
    <w:rsid w:val="00BE471A"/>
    <w:rsid w:val="00BE62E1"/>
    <w:rsid w:val="00BE74E8"/>
    <w:rsid w:val="00BF03E7"/>
    <w:rsid w:val="00BF0A97"/>
    <w:rsid w:val="00BF137F"/>
    <w:rsid w:val="00BF14AC"/>
    <w:rsid w:val="00BF165D"/>
    <w:rsid w:val="00BF1AF2"/>
    <w:rsid w:val="00BF2587"/>
    <w:rsid w:val="00BF40FB"/>
    <w:rsid w:val="00BF449D"/>
    <w:rsid w:val="00BF45E1"/>
    <w:rsid w:val="00BF5988"/>
    <w:rsid w:val="00BF5B0C"/>
    <w:rsid w:val="00BF60AA"/>
    <w:rsid w:val="00BF63F0"/>
    <w:rsid w:val="00BF70BA"/>
    <w:rsid w:val="00C00329"/>
    <w:rsid w:val="00C00674"/>
    <w:rsid w:val="00C00CB4"/>
    <w:rsid w:val="00C00D66"/>
    <w:rsid w:val="00C010AE"/>
    <w:rsid w:val="00C02223"/>
    <w:rsid w:val="00C02BBD"/>
    <w:rsid w:val="00C039A4"/>
    <w:rsid w:val="00C04070"/>
    <w:rsid w:val="00C0597D"/>
    <w:rsid w:val="00C05983"/>
    <w:rsid w:val="00C07EE9"/>
    <w:rsid w:val="00C1070E"/>
    <w:rsid w:val="00C114D7"/>
    <w:rsid w:val="00C11B1D"/>
    <w:rsid w:val="00C1210A"/>
    <w:rsid w:val="00C127C7"/>
    <w:rsid w:val="00C12991"/>
    <w:rsid w:val="00C14E85"/>
    <w:rsid w:val="00C1540D"/>
    <w:rsid w:val="00C15D33"/>
    <w:rsid w:val="00C15EB0"/>
    <w:rsid w:val="00C16ED0"/>
    <w:rsid w:val="00C1732F"/>
    <w:rsid w:val="00C209C9"/>
    <w:rsid w:val="00C20DC2"/>
    <w:rsid w:val="00C21830"/>
    <w:rsid w:val="00C218C2"/>
    <w:rsid w:val="00C21C2C"/>
    <w:rsid w:val="00C21C40"/>
    <w:rsid w:val="00C21EF9"/>
    <w:rsid w:val="00C225B6"/>
    <w:rsid w:val="00C229DC"/>
    <w:rsid w:val="00C2321D"/>
    <w:rsid w:val="00C23835"/>
    <w:rsid w:val="00C2403C"/>
    <w:rsid w:val="00C25141"/>
    <w:rsid w:val="00C25855"/>
    <w:rsid w:val="00C25BBB"/>
    <w:rsid w:val="00C25E1C"/>
    <w:rsid w:val="00C2655D"/>
    <w:rsid w:val="00C26ACD"/>
    <w:rsid w:val="00C273E4"/>
    <w:rsid w:val="00C27AB1"/>
    <w:rsid w:val="00C27B48"/>
    <w:rsid w:val="00C30AEF"/>
    <w:rsid w:val="00C310BF"/>
    <w:rsid w:val="00C315A9"/>
    <w:rsid w:val="00C31EE4"/>
    <w:rsid w:val="00C32207"/>
    <w:rsid w:val="00C322E0"/>
    <w:rsid w:val="00C32B9F"/>
    <w:rsid w:val="00C32E6D"/>
    <w:rsid w:val="00C33733"/>
    <w:rsid w:val="00C33E2A"/>
    <w:rsid w:val="00C34393"/>
    <w:rsid w:val="00C34E3F"/>
    <w:rsid w:val="00C35CE7"/>
    <w:rsid w:val="00C35F5D"/>
    <w:rsid w:val="00C36DCF"/>
    <w:rsid w:val="00C37160"/>
    <w:rsid w:val="00C373F0"/>
    <w:rsid w:val="00C37D0A"/>
    <w:rsid w:val="00C37ED2"/>
    <w:rsid w:val="00C40246"/>
    <w:rsid w:val="00C4049F"/>
    <w:rsid w:val="00C40558"/>
    <w:rsid w:val="00C40CAD"/>
    <w:rsid w:val="00C416F3"/>
    <w:rsid w:val="00C41A28"/>
    <w:rsid w:val="00C427F2"/>
    <w:rsid w:val="00C42DD7"/>
    <w:rsid w:val="00C43482"/>
    <w:rsid w:val="00C44154"/>
    <w:rsid w:val="00C44344"/>
    <w:rsid w:val="00C44399"/>
    <w:rsid w:val="00C4564B"/>
    <w:rsid w:val="00C4696E"/>
    <w:rsid w:val="00C46DCF"/>
    <w:rsid w:val="00C471AD"/>
    <w:rsid w:val="00C475E1"/>
    <w:rsid w:val="00C47AD1"/>
    <w:rsid w:val="00C47ECD"/>
    <w:rsid w:val="00C500E7"/>
    <w:rsid w:val="00C512FB"/>
    <w:rsid w:val="00C517DA"/>
    <w:rsid w:val="00C51B08"/>
    <w:rsid w:val="00C52E71"/>
    <w:rsid w:val="00C52F87"/>
    <w:rsid w:val="00C53810"/>
    <w:rsid w:val="00C54A44"/>
    <w:rsid w:val="00C54BD6"/>
    <w:rsid w:val="00C54E87"/>
    <w:rsid w:val="00C55192"/>
    <w:rsid w:val="00C551F3"/>
    <w:rsid w:val="00C564D9"/>
    <w:rsid w:val="00C5673B"/>
    <w:rsid w:val="00C56C13"/>
    <w:rsid w:val="00C56D76"/>
    <w:rsid w:val="00C57219"/>
    <w:rsid w:val="00C57703"/>
    <w:rsid w:val="00C57931"/>
    <w:rsid w:val="00C5799B"/>
    <w:rsid w:val="00C57BE2"/>
    <w:rsid w:val="00C57C58"/>
    <w:rsid w:val="00C6067D"/>
    <w:rsid w:val="00C60C00"/>
    <w:rsid w:val="00C61920"/>
    <w:rsid w:val="00C61E73"/>
    <w:rsid w:val="00C62447"/>
    <w:rsid w:val="00C6279E"/>
    <w:rsid w:val="00C62D12"/>
    <w:rsid w:val="00C62E76"/>
    <w:rsid w:val="00C6373E"/>
    <w:rsid w:val="00C63E9D"/>
    <w:rsid w:val="00C64BA6"/>
    <w:rsid w:val="00C64BDB"/>
    <w:rsid w:val="00C64D39"/>
    <w:rsid w:val="00C64DE5"/>
    <w:rsid w:val="00C64FD4"/>
    <w:rsid w:val="00C6502C"/>
    <w:rsid w:val="00C6511D"/>
    <w:rsid w:val="00C66935"/>
    <w:rsid w:val="00C67502"/>
    <w:rsid w:val="00C67BEA"/>
    <w:rsid w:val="00C70BC9"/>
    <w:rsid w:val="00C7269B"/>
    <w:rsid w:val="00C72D06"/>
    <w:rsid w:val="00C73A5B"/>
    <w:rsid w:val="00C74768"/>
    <w:rsid w:val="00C75B36"/>
    <w:rsid w:val="00C763D3"/>
    <w:rsid w:val="00C76725"/>
    <w:rsid w:val="00C76891"/>
    <w:rsid w:val="00C769F9"/>
    <w:rsid w:val="00C77834"/>
    <w:rsid w:val="00C77A27"/>
    <w:rsid w:val="00C80203"/>
    <w:rsid w:val="00C8046F"/>
    <w:rsid w:val="00C80926"/>
    <w:rsid w:val="00C80A52"/>
    <w:rsid w:val="00C80B46"/>
    <w:rsid w:val="00C8182F"/>
    <w:rsid w:val="00C82998"/>
    <w:rsid w:val="00C832C8"/>
    <w:rsid w:val="00C83357"/>
    <w:rsid w:val="00C839D4"/>
    <w:rsid w:val="00C83CE7"/>
    <w:rsid w:val="00C84CE1"/>
    <w:rsid w:val="00C84E06"/>
    <w:rsid w:val="00C85A3A"/>
    <w:rsid w:val="00C85DD7"/>
    <w:rsid w:val="00C86735"/>
    <w:rsid w:val="00C86934"/>
    <w:rsid w:val="00C869F4"/>
    <w:rsid w:val="00C86BDF"/>
    <w:rsid w:val="00C907B4"/>
    <w:rsid w:val="00C90B32"/>
    <w:rsid w:val="00C90BBB"/>
    <w:rsid w:val="00C90C1E"/>
    <w:rsid w:val="00C91232"/>
    <w:rsid w:val="00C91C10"/>
    <w:rsid w:val="00C91C85"/>
    <w:rsid w:val="00C9214C"/>
    <w:rsid w:val="00C923A8"/>
    <w:rsid w:val="00C927B4"/>
    <w:rsid w:val="00C92978"/>
    <w:rsid w:val="00C92EC0"/>
    <w:rsid w:val="00C9357A"/>
    <w:rsid w:val="00C93D8A"/>
    <w:rsid w:val="00C94F87"/>
    <w:rsid w:val="00C9543B"/>
    <w:rsid w:val="00C957E9"/>
    <w:rsid w:val="00C95DF0"/>
    <w:rsid w:val="00C960F2"/>
    <w:rsid w:val="00C96994"/>
    <w:rsid w:val="00C975CE"/>
    <w:rsid w:val="00C97B97"/>
    <w:rsid w:val="00CA059A"/>
    <w:rsid w:val="00CA1D9F"/>
    <w:rsid w:val="00CA284D"/>
    <w:rsid w:val="00CA2B37"/>
    <w:rsid w:val="00CA3093"/>
    <w:rsid w:val="00CA336E"/>
    <w:rsid w:val="00CA3D84"/>
    <w:rsid w:val="00CA3D93"/>
    <w:rsid w:val="00CA4030"/>
    <w:rsid w:val="00CA4A83"/>
    <w:rsid w:val="00CA5AA8"/>
    <w:rsid w:val="00CA5ECD"/>
    <w:rsid w:val="00CA66DA"/>
    <w:rsid w:val="00CA6AFF"/>
    <w:rsid w:val="00CA7513"/>
    <w:rsid w:val="00CA75BD"/>
    <w:rsid w:val="00CB0A95"/>
    <w:rsid w:val="00CB0DDD"/>
    <w:rsid w:val="00CB19DF"/>
    <w:rsid w:val="00CB24A0"/>
    <w:rsid w:val="00CB334B"/>
    <w:rsid w:val="00CB34FF"/>
    <w:rsid w:val="00CB3B8F"/>
    <w:rsid w:val="00CB4AC4"/>
    <w:rsid w:val="00CB54A3"/>
    <w:rsid w:val="00CB566E"/>
    <w:rsid w:val="00CB5E30"/>
    <w:rsid w:val="00CB60D6"/>
    <w:rsid w:val="00CB60F1"/>
    <w:rsid w:val="00CB6364"/>
    <w:rsid w:val="00CB643A"/>
    <w:rsid w:val="00CB6B52"/>
    <w:rsid w:val="00CB6E19"/>
    <w:rsid w:val="00CB7542"/>
    <w:rsid w:val="00CB79E8"/>
    <w:rsid w:val="00CC1178"/>
    <w:rsid w:val="00CC271F"/>
    <w:rsid w:val="00CC27DC"/>
    <w:rsid w:val="00CC2B23"/>
    <w:rsid w:val="00CC2E16"/>
    <w:rsid w:val="00CC329E"/>
    <w:rsid w:val="00CC4456"/>
    <w:rsid w:val="00CC51D5"/>
    <w:rsid w:val="00CC52A8"/>
    <w:rsid w:val="00CC5A5E"/>
    <w:rsid w:val="00CC69E1"/>
    <w:rsid w:val="00CC76ED"/>
    <w:rsid w:val="00CC7C2C"/>
    <w:rsid w:val="00CD0C58"/>
    <w:rsid w:val="00CD171C"/>
    <w:rsid w:val="00CD24C0"/>
    <w:rsid w:val="00CD2AF0"/>
    <w:rsid w:val="00CD36F1"/>
    <w:rsid w:val="00CD3E85"/>
    <w:rsid w:val="00CD45F7"/>
    <w:rsid w:val="00CD5C4F"/>
    <w:rsid w:val="00CD5EFC"/>
    <w:rsid w:val="00CD62C5"/>
    <w:rsid w:val="00CD7E45"/>
    <w:rsid w:val="00CE0052"/>
    <w:rsid w:val="00CE1BB3"/>
    <w:rsid w:val="00CE25BF"/>
    <w:rsid w:val="00CE2616"/>
    <w:rsid w:val="00CE2B7C"/>
    <w:rsid w:val="00CE32E1"/>
    <w:rsid w:val="00CE3715"/>
    <w:rsid w:val="00CE38BA"/>
    <w:rsid w:val="00CE3961"/>
    <w:rsid w:val="00CE40B0"/>
    <w:rsid w:val="00CE4B52"/>
    <w:rsid w:val="00CE5D47"/>
    <w:rsid w:val="00CE6A2F"/>
    <w:rsid w:val="00CE6A82"/>
    <w:rsid w:val="00CE6D44"/>
    <w:rsid w:val="00CE6FF6"/>
    <w:rsid w:val="00CE753A"/>
    <w:rsid w:val="00CF00DF"/>
    <w:rsid w:val="00CF042A"/>
    <w:rsid w:val="00CF1883"/>
    <w:rsid w:val="00CF1898"/>
    <w:rsid w:val="00CF2F0B"/>
    <w:rsid w:val="00CF31F7"/>
    <w:rsid w:val="00CF3452"/>
    <w:rsid w:val="00CF393D"/>
    <w:rsid w:val="00CF3A42"/>
    <w:rsid w:val="00CF3B02"/>
    <w:rsid w:val="00CF43C8"/>
    <w:rsid w:val="00CF4978"/>
    <w:rsid w:val="00CF4D17"/>
    <w:rsid w:val="00CF526C"/>
    <w:rsid w:val="00CF5390"/>
    <w:rsid w:val="00CF561F"/>
    <w:rsid w:val="00CF5752"/>
    <w:rsid w:val="00CF58A1"/>
    <w:rsid w:val="00CF5D42"/>
    <w:rsid w:val="00CF5E89"/>
    <w:rsid w:val="00CF61F7"/>
    <w:rsid w:val="00CF73E7"/>
    <w:rsid w:val="00CF746C"/>
    <w:rsid w:val="00CF785E"/>
    <w:rsid w:val="00CF788C"/>
    <w:rsid w:val="00D00DB8"/>
    <w:rsid w:val="00D0183A"/>
    <w:rsid w:val="00D018BF"/>
    <w:rsid w:val="00D02110"/>
    <w:rsid w:val="00D0318F"/>
    <w:rsid w:val="00D0413E"/>
    <w:rsid w:val="00D05423"/>
    <w:rsid w:val="00D05BE9"/>
    <w:rsid w:val="00D060D5"/>
    <w:rsid w:val="00D07256"/>
    <w:rsid w:val="00D0766C"/>
    <w:rsid w:val="00D076F8"/>
    <w:rsid w:val="00D07F6A"/>
    <w:rsid w:val="00D102EA"/>
    <w:rsid w:val="00D10B14"/>
    <w:rsid w:val="00D1106C"/>
    <w:rsid w:val="00D11882"/>
    <w:rsid w:val="00D11A38"/>
    <w:rsid w:val="00D11BA4"/>
    <w:rsid w:val="00D12539"/>
    <w:rsid w:val="00D12A96"/>
    <w:rsid w:val="00D136C7"/>
    <w:rsid w:val="00D13D11"/>
    <w:rsid w:val="00D14D45"/>
    <w:rsid w:val="00D158D8"/>
    <w:rsid w:val="00D15E61"/>
    <w:rsid w:val="00D16EDA"/>
    <w:rsid w:val="00D17261"/>
    <w:rsid w:val="00D17A98"/>
    <w:rsid w:val="00D2060D"/>
    <w:rsid w:val="00D207F6"/>
    <w:rsid w:val="00D21401"/>
    <w:rsid w:val="00D216B8"/>
    <w:rsid w:val="00D23604"/>
    <w:rsid w:val="00D23BF0"/>
    <w:rsid w:val="00D23E5E"/>
    <w:rsid w:val="00D246A4"/>
    <w:rsid w:val="00D24E03"/>
    <w:rsid w:val="00D25278"/>
    <w:rsid w:val="00D2584E"/>
    <w:rsid w:val="00D26ADE"/>
    <w:rsid w:val="00D2741D"/>
    <w:rsid w:val="00D27C52"/>
    <w:rsid w:val="00D27CE0"/>
    <w:rsid w:val="00D31238"/>
    <w:rsid w:val="00D31CA2"/>
    <w:rsid w:val="00D32131"/>
    <w:rsid w:val="00D323C0"/>
    <w:rsid w:val="00D32DAD"/>
    <w:rsid w:val="00D332C2"/>
    <w:rsid w:val="00D33CEE"/>
    <w:rsid w:val="00D342DC"/>
    <w:rsid w:val="00D345FB"/>
    <w:rsid w:val="00D34ED1"/>
    <w:rsid w:val="00D34F67"/>
    <w:rsid w:val="00D37711"/>
    <w:rsid w:val="00D37807"/>
    <w:rsid w:val="00D37BC7"/>
    <w:rsid w:val="00D37C9C"/>
    <w:rsid w:val="00D401B7"/>
    <w:rsid w:val="00D40B19"/>
    <w:rsid w:val="00D40EFF"/>
    <w:rsid w:val="00D40F23"/>
    <w:rsid w:val="00D420FE"/>
    <w:rsid w:val="00D42E30"/>
    <w:rsid w:val="00D430CE"/>
    <w:rsid w:val="00D43825"/>
    <w:rsid w:val="00D44992"/>
    <w:rsid w:val="00D44AEA"/>
    <w:rsid w:val="00D44E83"/>
    <w:rsid w:val="00D44F3C"/>
    <w:rsid w:val="00D451B7"/>
    <w:rsid w:val="00D45F73"/>
    <w:rsid w:val="00D46ACE"/>
    <w:rsid w:val="00D500BD"/>
    <w:rsid w:val="00D50A1B"/>
    <w:rsid w:val="00D50C34"/>
    <w:rsid w:val="00D51AF5"/>
    <w:rsid w:val="00D52526"/>
    <w:rsid w:val="00D527CA"/>
    <w:rsid w:val="00D52E90"/>
    <w:rsid w:val="00D533E0"/>
    <w:rsid w:val="00D55061"/>
    <w:rsid w:val="00D555BF"/>
    <w:rsid w:val="00D55715"/>
    <w:rsid w:val="00D55AD2"/>
    <w:rsid w:val="00D55F13"/>
    <w:rsid w:val="00D5664A"/>
    <w:rsid w:val="00D5688C"/>
    <w:rsid w:val="00D56DE2"/>
    <w:rsid w:val="00D601B6"/>
    <w:rsid w:val="00D603FF"/>
    <w:rsid w:val="00D61712"/>
    <w:rsid w:val="00D61B6F"/>
    <w:rsid w:val="00D622D3"/>
    <w:rsid w:val="00D625FD"/>
    <w:rsid w:val="00D62CD5"/>
    <w:rsid w:val="00D64460"/>
    <w:rsid w:val="00D645CA"/>
    <w:rsid w:val="00D655C6"/>
    <w:rsid w:val="00D667D5"/>
    <w:rsid w:val="00D66A91"/>
    <w:rsid w:val="00D66C30"/>
    <w:rsid w:val="00D66DBB"/>
    <w:rsid w:val="00D67599"/>
    <w:rsid w:val="00D67790"/>
    <w:rsid w:val="00D67AF5"/>
    <w:rsid w:val="00D67CD0"/>
    <w:rsid w:val="00D67DE5"/>
    <w:rsid w:val="00D7041B"/>
    <w:rsid w:val="00D71615"/>
    <w:rsid w:val="00D7195E"/>
    <w:rsid w:val="00D720EE"/>
    <w:rsid w:val="00D72350"/>
    <w:rsid w:val="00D72E35"/>
    <w:rsid w:val="00D72EAC"/>
    <w:rsid w:val="00D736AC"/>
    <w:rsid w:val="00D73CB0"/>
    <w:rsid w:val="00D73E27"/>
    <w:rsid w:val="00D7422E"/>
    <w:rsid w:val="00D75884"/>
    <w:rsid w:val="00D76014"/>
    <w:rsid w:val="00D760A5"/>
    <w:rsid w:val="00D762B2"/>
    <w:rsid w:val="00D76A85"/>
    <w:rsid w:val="00D80CD0"/>
    <w:rsid w:val="00D80F0A"/>
    <w:rsid w:val="00D81C92"/>
    <w:rsid w:val="00D81E32"/>
    <w:rsid w:val="00D81F0B"/>
    <w:rsid w:val="00D82688"/>
    <w:rsid w:val="00D831A8"/>
    <w:rsid w:val="00D839E1"/>
    <w:rsid w:val="00D83F55"/>
    <w:rsid w:val="00D852C2"/>
    <w:rsid w:val="00D856AC"/>
    <w:rsid w:val="00D86B54"/>
    <w:rsid w:val="00D87593"/>
    <w:rsid w:val="00D87F25"/>
    <w:rsid w:val="00D9019C"/>
    <w:rsid w:val="00D9170F"/>
    <w:rsid w:val="00D921B8"/>
    <w:rsid w:val="00D92FF3"/>
    <w:rsid w:val="00D93467"/>
    <w:rsid w:val="00D93654"/>
    <w:rsid w:val="00D9494E"/>
    <w:rsid w:val="00D94CB4"/>
    <w:rsid w:val="00D9580B"/>
    <w:rsid w:val="00D95C14"/>
    <w:rsid w:val="00D95CF7"/>
    <w:rsid w:val="00D9684B"/>
    <w:rsid w:val="00D96877"/>
    <w:rsid w:val="00D96F2B"/>
    <w:rsid w:val="00DA1651"/>
    <w:rsid w:val="00DA26B6"/>
    <w:rsid w:val="00DA28F0"/>
    <w:rsid w:val="00DA2A66"/>
    <w:rsid w:val="00DA34A5"/>
    <w:rsid w:val="00DA390F"/>
    <w:rsid w:val="00DA3F3F"/>
    <w:rsid w:val="00DA469B"/>
    <w:rsid w:val="00DA559C"/>
    <w:rsid w:val="00DA593D"/>
    <w:rsid w:val="00DA724C"/>
    <w:rsid w:val="00DA744E"/>
    <w:rsid w:val="00DA74AD"/>
    <w:rsid w:val="00DA7CDD"/>
    <w:rsid w:val="00DB10F5"/>
    <w:rsid w:val="00DB1930"/>
    <w:rsid w:val="00DB1C99"/>
    <w:rsid w:val="00DB2BBF"/>
    <w:rsid w:val="00DB322F"/>
    <w:rsid w:val="00DB39F3"/>
    <w:rsid w:val="00DB4571"/>
    <w:rsid w:val="00DB4D71"/>
    <w:rsid w:val="00DB4F81"/>
    <w:rsid w:val="00DB50DF"/>
    <w:rsid w:val="00DB6263"/>
    <w:rsid w:val="00DB64C1"/>
    <w:rsid w:val="00DB6A7B"/>
    <w:rsid w:val="00DB74E2"/>
    <w:rsid w:val="00DB7504"/>
    <w:rsid w:val="00DB7A8A"/>
    <w:rsid w:val="00DC035B"/>
    <w:rsid w:val="00DC1468"/>
    <w:rsid w:val="00DC14C5"/>
    <w:rsid w:val="00DC1EB6"/>
    <w:rsid w:val="00DC23F1"/>
    <w:rsid w:val="00DC27A8"/>
    <w:rsid w:val="00DC2ECA"/>
    <w:rsid w:val="00DC5454"/>
    <w:rsid w:val="00DC5CC6"/>
    <w:rsid w:val="00DC6201"/>
    <w:rsid w:val="00DC682B"/>
    <w:rsid w:val="00DC6C4E"/>
    <w:rsid w:val="00DC6D46"/>
    <w:rsid w:val="00DC7012"/>
    <w:rsid w:val="00DC7044"/>
    <w:rsid w:val="00DC7575"/>
    <w:rsid w:val="00DC7B9C"/>
    <w:rsid w:val="00DC7EE8"/>
    <w:rsid w:val="00DD0EB0"/>
    <w:rsid w:val="00DD0F63"/>
    <w:rsid w:val="00DD0F8E"/>
    <w:rsid w:val="00DD1701"/>
    <w:rsid w:val="00DD1741"/>
    <w:rsid w:val="00DD1D72"/>
    <w:rsid w:val="00DD262F"/>
    <w:rsid w:val="00DD27F6"/>
    <w:rsid w:val="00DD355D"/>
    <w:rsid w:val="00DD36BF"/>
    <w:rsid w:val="00DD3777"/>
    <w:rsid w:val="00DD3C77"/>
    <w:rsid w:val="00DD3F62"/>
    <w:rsid w:val="00DD40BB"/>
    <w:rsid w:val="00DD46E7"/>
    <w:rsid w:val="00DD5992"/>
    <w:rsid w:val="00DD5E33"/>
    <w:rsid w:val="00DD732D"/>
    <w:rsid w:val="00DD7715"/>
    <w:rsid w:val="00DE0647"/>
    <w:rsid w:val="00DE1462"/>
    <w:rsid w:val="00DE1708"/>
    <w:rsid w:val="00DE1B1B"/>
    <w:rsid w:val="00DE1D68"/>
    <w:rsid w:val="00DE221A"/>
    <w:rsid w:val="00DE24C9"/>
    <w:rsid w:val="00DE272D"/>
    <w:rsid w:val="00DE28A2"/>
    <w:rsid w:val="00DE28DB"/>
    <w:rsid w:val="00DE3EE7"/>
    <w:rsid w:val="00DE50FD"/>
    <w:rsid w:val="00DE65E9"/>
    <w:rsid w:val="00DF08A6"/>
    <w:rsid w:val="00DF0ACD"/>
    <w:rsid w:val="00DF1EB9"/>
    <w:rsid w:val="00DF2792"/>
    <w:rsid w:val="00DF344D"/>
    <w:rsid w:val="00DF4312"/>
    <w:rsid w:val="00DF5730"/>
    <w:rsid w:val="00DF61F7"/>
    <w:rsid w:val="00DF63DA"/>
    <w:rsid w:val="00DF675B"/>
    <w:rsid w:val="00DF687B"/>
    <w:rsid w:val="00DF6DFA"/>
    <w:rsid w:val="00DF6FFB"/>
    <w:rsid w:val="00DF72BD"/>
    <w:rsid w:val="00DF7B62"/>
    <w:rsid w:val="00E0047F"/>
    <w:rsid w:val="00E018BE"/>
    <w:rsid w:val="00E01B41"/>
    <w:rsid w:val="00E02073"/>
    <w:rsid w:val="00E02098"/>
    <w:rsid w:val="00E027CC"/>
    <w:rsid w:val="00E02C1A"/>
    <w:rsid w:val="00E02CCC"/>
    <w:rsid w:val="00E03052"/>
    <w:rsid w:val="00E030ED"/>
    <w:rsid w:val="00E03656"/>
    <w:rsid w:val="00E03AA9"/>
    <w:rsid w:val="00E03F02"/>
    <w:rsid w:val="00E04F75"/>
    <w:rsid w:val="00E05327"/>
    <w:rsid w:val="00E053BD"/>
    <w:rsid w:val="00E05453"/>
    <w:rsid w:val="00E058DC"/>
    <w:rsid w:val="00E05BEF"/>
    <w:rsid w:val="00E060F8"/>
    <w:rsid w:val="00E06C33"/>
    <w:rsid w:val="00E07551"/>
    <w:rsid w:val="00E1028F"/>
    <w:rsid w:val="00E10C2D"/>
    <w:rsid w:val="00E11CF1"/>
    <w:rsid w:val="00E122A1"/>
    <w:rsid w:val="00E13E7F"/>
    <w:rsid w:val="00E149B0"/>
    <w:rsid w:val="00E149D3"/>
    <w:rsid w:val="00E14C9F"/>
    <w:rsid w:val="00E14CEF"/>
    <w:rsid w:val="00E14DB1"/>
    <w:rsid w:val="00E153EA"/>
    <w:rsid w:val="00E158F1"/>
    <w:rsid w:val="00E17BB5"/>
    <w:rsid w:val="00E201FF"/>
    <w:rsid w:val="00E20440"/>
    <w:rsid w:val="00E20A15"/>
    <w:rsid w:val="00E20EE3"/>
    <w:rsid w:val="00E212E8"/>
    <w:rsid w:val="00E21CF4"/>
    <w:rsid w:val="00E234F7"/>
    <w:rsid w:val="00E23860"/>
    <w:rsid w:val="00E239FB"/>
    <w:rsid w:val="00E23BD5"/>
    <w:rsid w:val="00E24726"/>
    <w:rsid w:val="00E25B82"/>
    <w:rsid w:val="00E25C87"/>
    <w:rsid w:val="00E26586"/>
    <w:rsid w:val="00E2684C"/>
    <w:rsid w:val="00E26903"/>
    <w:rsid w:val="00E30249"/>
    <w:rsid w:val="00E30371"/>
    <w:rsid w:val="00E30579"/>
    <w:rsid w:val="00E30A64"/>
    <w:rsid w:val="00E30B45"/>
    <w:rsid w:val="00E30C05"/>
    <w:rsid w:val="00E3152B"/>
    <w:rsid w:val="00E32804"/>
    <w:rsid w:val="00E32AA9"/>
    <w:rsid w:val="00E338FD"/>
    <w:rsid w:val="00E34054"/>
    <w:rsid w:val="00E3431C"/>
    <w:rsid w:val="00E352A3"/>
    <w:rsid w:val="00E3625F"/>
    <w:rsid w:val="00E3677A"/>
    <w:rsid w:val="00E36F53"/>
    <w:rsid w:val="00E37086"/>
    <w:rsid w:val="00E37F9C"/>
    <w:rsid w:val="00E40FB2"/>
    <w:rsid w:val="00E4100C"/>
    <w:rsid w:val="00E4226D"/>
    <w:rsid w:val="00E4354F"/>
    <w:rsid w:val="00E43553"/>
    <w:rsid w:val="00E438FD"/>
    <w:rsid w:val="00E44534"/>
    <w:rsid w:val="00E44FA9"/>
    <w:rsid w:val="00E453E6"/>
    <w:rsid w:val="00E45C10"/>
    <w:rsid w:val="00E45CA1"/>
    <w:rsid w:val="00E46953"/>
    <w:rsid w:val="00E4704E"/>
    <w:rsid w:val="00E479E6"/>
    <w:rsid w:val="00E503C2"/>
    <w:rsid w:val="00E5078C"/>
    <w:rsid w:val="00E50797"/>
    <w:rsid w:val="00E50809"/>
    <w:rsid w:val="00E51610"/>
    <w:rsid w:val="00E51810"/>
    <w:rsid w:val="00E52152"/>
    <w:rsid w:val="00E5224A"/>
    <w:rsid w:val="00E52A4A"/>
    <w:rsid w:val="00E531DF"/>
    <w:rsid w:val="00E538E0"/>
    <w:rsid w:val="00E54482"/>
    <w:rsid w:val="00E54EE1"/>
    <w:rsid w:val="00E550D6"/>
    <w:rsid w:val="00E55790"/>
    <w:rsid w:val="00E55B8B"/>
    <w:rsid w:val="00E55CA5"/>
    <w:rsid w:val="00E562DB"/>
    <w:rsid w:val="00E5715F"/>
    <w:rsid w:val="00E576C3"/>
    <w:rsid w:val="00E601B1"/>
    <w:rsid w:val="00E6023F"/>
    <w:rsid w:val="00E60DF0"/>
    <w:rsid w:val="00E60F31"/>
    <w:rsid w:val="00E61819"/>
    <w:rsid w:val="00E61EB0"/>
    <w:rsid w:val="00E62F19"/>
    <w:rsid w:val="00E63EFA"/>
    <w:rsid w:val="00E642BA"/>
    <w:rsid w:val="00E64EE3"/>
    <w:rsid w:val="00E65494"/>
    <w:rsid w:val="00E654DC"/>
    <w:rsid w:val="00E658EF"/>
    <w:rsid w:val="00E658FD"/>
    <w:rsid w:val="00E65A8E"/>
    <w:rsid w:val="00E65BCA"/>
    <w:rsid w:val="00E6711F"/>
    <w:rsid w:val="00E67A59"/>
    <w:rsid w:val="00E700BE"/>
    <w:rsid w:val="00E702B7"/>
    <w:rsid w:val="00E722BE"/>
    <w:rsid w:val="00E7315D"/>
    <w:rsid w:val="00E7321E"/>
    <w:rsid w:val="00E732F0"/>
    <w:rsid w:val="00E743CE"/>
    <w:rsid w:val="00E745DB"/>
    <w:rsid w:val="00E74983"/>
    <w:rsid w:val="00E7536D"/>
    <w:rsid w:val="00E75522"/>
    <w:rsid w:val="00E7754C"/>
    <w:rsid w:val="00E776AB"/>
    <w:rsid w:val="00E776ED"/>
    <w:rsid w:val="00E77808"/>
    <w:rsid w:val="00E77D9C"/>
    <w:rsid w:val="00E77DAF"/>
    <w:rsid w:val="00E77FF3"/>
    <w:rsid w:val="00E8025C"/>
    <w:rsid w:val="00E80AA0"/>
    <w:rsid w:val="00E82445"/>
    <w:rsid w:val="00E82493"/>
    <w:rsid w:val="00E82703"/>
    <w:rsid w:val="00E82707"/>
    <w:rsid w:val="00E8322B"/>
    <w:rsid w:val="00E83492"/>
    <w:rsid w:val="00E83902"/>
    <w:rsid w:val="00E840E2"/>
    <w:rsid w:val="00E848A2"/>
    <w:rsid w:val="00E85115"/>
    <w:rsid w:val="00E85E01"/>
    <w:rsid w:val="00E861BE"/>
    <w:rsid w:val="00E8645B"/>
    <w:rsid w:val="00E8731D"/>
    <w:rsid w:val="00E87AF3"/>
    <w:rsid w:val="00E87D12"/>
    <w:rsid w:val="00E90264"/>
    <w:rsid w:val="00E9129D"/>
    <w:rsid w:val="00E91926"/>
    <w:rsid w:val="00E9293B"/>
    <w:rsid w:val="00E934F6"/>
    <w:rsid w:val="00E9401F"/>
    <w:rsid w:val="00E942D7"/>
    <w:rsid w:val="00E949C9"/>
    <w:rsid w:val="00E94F46"/>
    <w:rsid w:val="00E9524F"/>
    <w:rsid w:val="00E964A4"/>
    <w:rsid w:val="00E96E84"/>
    <w:rsid w:val="00E97A9D"/>
    <w:rsid w:val="00E97D7B"/>
    <w:rsid w:val="00EA04D5"/>
    <w:rsid w:val="00EA0876"/>
    <w:rsid w:val="00EA12B7"/>
    <w:rsid w:val="00EA1E09"/>
    <w:rsid w:val="00EA232B"/>
    <w:rsid w:val="00EA419D"/>
    <w:rsid w:val="00EA46F3"/>
    <w:rsid w:val="00EA4725"/>
    <w:rsid w:val="00EA4E79"/>
    <w:rsid w:val="00EA542C"/>
    <w:rsid w:val="00EA62C9"/>
    <w:rsid w:val="00EA636E"/>
    <w:rsid w:val="00EA658C"/>
    <w:rsid w:val="00EA6FE8"/>
    <w:rsid w:val="00EA7526"/>
    <w:rsid w:val="00EA7999"/>
    <w:rsid w:val="00EB0756"/>
    <w:rsid w:val="00EB1551"/>
    <w:rsid w:val="00EB1D7A"/>
    <w:rsid w:val="00EB2FA1"/>
    <w:rsid w:val="00EB2FED"/>
    <w:rsid w:val="00EB44AD"/>
    <w:rsid w:val="00EB456F"/>
    <w:rsid w:val="00EB51E4"/>
    <w:rsid w:val="00EB54A7"/>
    <w:rsid w:val="00EB68F1"/>
    <w:rsid w:val="00EB68FF"/>
    <w:rsid w:val="00EB6911"/>
    <w:rsid w:val="00EB6CDA"/>
    <w:rsid w:val="00EB6D7A"/>
    <w:rsid w:val="00EC0064"/>
    <w:rsid w:val="00EC07DD"/>
    <w:rsid w:val="00EC199E"/>
    <w:rsid w:val="00EC2235"/>
    <w:rsid w:val="00EC29F0"/>
    <w:rsid w:val="00EC2C6C"/>
    <w:rsid w:val="00EC3C3A"/>
    <w:rsid w:val="00EC3E6D"/>
    <w:rsid w:val="00EC4C54"/>
    <w:rsid w:val="00EC4EA4"/>
    <w:rsid w:val="00EC5393"/>
    <w:rsid w:val="00EC602C"/>
    <w:rsid w:val="00EC6281"/>
    <w:rsid w:val="00EC66A1"/>
    <w:rsid w:val="00EC6801"/>
    <w:rsid w:val="00EC6816"/>
    <w:rsid w:val="00EC75BA"/>
    <w:rsid w:val="00EC7DBE"/>
    <w:rsid w:val="00EC7E6E"/>
    <w:rsid w:val="00ED06AD"/>
    <w:rsid w:val="00ED0FB7"/>
    <w:rsid w:val="00ED116B"/>
    <w:rsid w:val="00ED18F4"/>
    <w:rsid w:val="00ED238F"/>
    <w:rsid w:val="00ED2403"/>
    <w:rsid w:val="00ED2ABC"/>
    <w:rsid w:val="00ED2C1D"/>
    <w:rsid w:val="00ED2EA9"/>
    <w:rsid w:val="00ED3FA0"/>
    <w:rsid w:val="00ED4D00"/>
    <w:rsid w:val="00ED4E9E"/>
    <w:rsid w:val="00ED608E"/>
    <w:rsid w:val="00ED6BF5"/>
    <w:rsid w:val="00ED6DC5"/>
    <w:rsid w:val="00ED6E14"/>
    <w:rsid w:val="00ED6F96"/>
    <w:rsid w:val="00EE0375"/>
    <w:rsid w:val="00EE0386"/>
    <w:rsid w:val="00EE113B"/>
    <w:rsid w:val="00EE2418"/>
    <w:rsid w:val="00EE2618"/>
    <w:rsid w:val="00EE272E"/>
    <w:rsid w:val="00EE2783"/>
    <w:rsid w:val="00EE2B04"/>
    <w:rsid w:val="00EE2F1C"/>
    <w:rsid w:val="00EE4232"/>
    <w:rsid w:val="00EE4802"/>
    <w:rsid w:val="00EE5A1D"/>
    <w:rsid w:val="00EE5CB3"/>
    <w:rsid w:val="00EE5E0D"/>
    <w:rsid w:val="00EE63A8"/>
    <w:rsid w:val="00EE705F"/>
    <w:rsid w:val="00EE7C21"/>
    <w:rsid w:val="00EE7DAD"/>
    <w:rsid w:val="00EF022A"/>
    <w:rsid w:val="00EF0B2D"/>
    <w:rsid w:val="00EF0E19"/>
    <w:rsid w:val="00EF18A3"/>
    <w:rsid w:val="00EF1DF2"/>
    <w:rsid w:val="00EF267D"/>
    <w:rsid w:val="00EF2EAF"/>
    <w:rsid w:val="00EF3123"/>
    <w:rsid w:val="00EF3212"/>
    <w:rsid w:val="00EF3726"/>
    <w:rsid w:val="00EF37AA"/>
    <w:rsid w:val="00EF3864"/>
    <w:rsid w:val="00EF3D56"/>
    <w:rsid w:val="00EF4449"/>
    <w:rsid w:val="00EF4687"/>
    <w:rsid w:val="00EF4C88"/>
    <w:rsid w:val="00EF4CF2"/>
    <w:rsid w:val="00EF4D2F"/>
    <w:rsid w:val="00EF538D"/>
    <w:rsid w:val="00EF5A53"/>
    <w:rsid w:val="00EF611E"/>
    <w:rsid w:val="00EF66C8"/>
    <w:rsid w:val="00F000D6"/>
    <w:rsid w:val="00F004CA"/>
    <w:rsid w:val="00F007BB"/>
    <w:rsid w:val="00F00855"/>
    <w:rsid w:val="00F00940"/>
    <w:rsid w:val="00F00BDD"/>
    <w:rsid w:val="00F0130B"/>
    <w:rsid w:val="00F020EC"/>
    <w:rsid w:val="00F02360"/>
    <w:rsid w:val="00F0543C"/>
    <w:rsid w:val="00F05D70"/>
    <w:rsid w:val="00F05FF4"/>
    <w:rsid w:val="00F065F4"/>
    <w:rsid w:val="00F067E9"/>
    <w:rsid w:val="00F06BBA"/>
    <w:rsid w:val="00F06D0D"/>
    <w:rsid w:val="00F076EA"/>
    <w:rsid w:val="00F07880"/>
    <w:rsid w:val="00F079BE"/>
    <w:rsid w:val="00F1022F"/>
    <w:rsid w:val="00F110B3"/>
    <w:rsid w:val="00F111C8"/>
    <w:rsid w:val="00F1192B"/>
    <w:rsid w:val="00F11A4C"/>
    <w:rsid w:val="00F11E8E"/>
    <w:rsid w:val="00F13047"/>
    <w:rsid w:val="00F1332A"/>
    <w:rsid w:val="00F135DB"/>
    <w:rsid w:val="00F1421D"/>
    <w:rsid w:val="00F143EB"/>
    <w:rsid w:val="00F15148"/>
    <w:rsid w:val="00F153FF"/>
    <w:rsid w:val="00F15B8D"/>
    <w:rsid w:val="00F15C1B"/>
    <w:rsid w:val="00F17E9A"/>
    <w:rsid w:val="00F203D5"/>
    <w:rsid w:val="00F20F75"/>
    <w:rsid w:val="00F21176"/>
    <w:rsid w:val="00F22355"/>
    <w:rsid w:val="00F22FFC"/>
    <w:rsid w:val="00F234DE"/>
    <w:rsid w:val="00F23AD6"/>
    <w:rsid w:val="00F242E6"/>
    <w:rsid w:val="00F24903"/>
    <w:rsid w:val="00F251F8"/>
    <w:rsid w:val="00F25F18"/>
    <w:rsid w:val="00F26991"/>
    <w:rsid w:val="00F26E7E"/>
    <w:rsid w:val="00F26F81"/>
    <w:rsid w:val="00F276D3"/>
    <w:rsid w:val="00F278E1"/>
    <w:rsid w:val="00F27E89"/>
    <w:rsid w:val="00F30895"/>
    <w:rsid w:val="00F30936"/>
    <w:rsid w:val="00F322E1"/>
    <w:rsid w:val="00F339E9"/>
    <w:rsid w:val="00F33BEA"/>
    <w:rsid w:val="00F345A0"/>
    <w:rsid w:val="00F347FE"/>
    <w:rsid w:val="00F34813"/>
    <w:rsid w:val="00F34E46"/>
    <w:rsid w:val="00F34EE0"/>
    <w:rsid w:val="00F35529"/>
    <w:rsid w:val="00F35B44"/>
    <w:rsid w:val="00F35BDB"/>
    <w:rsid w:val="00F3670F"/>
    <w:rsid w:val="00F36A78"/>
    <w:rsid w:val="00F37D5F"/>
    <w:rsid w:val="00F41095"/>
    <w:rsid w:val="00F41B44"/>
    <w:rsid w:val="00F41E46"/>
    <w:rsid w:val="00F429D3"/>
    <w:rsid w:val="00F44909"/>
    <w:rsid w:val="00F463BB"/>
    <w:rsid w:val="00F467C1"/>
    <w:rsid w:val="00F46929"/>
    <w:rsid w:val="00F4731C"/>
    <w:rsid w:val="00F4764F"/>
    <w:rsid w:val="00F476E6"/>
    <w:rsid w:val="00F503A8"/>
    <w:rsid w:val="00F51CA0"/>
    <w:rsid w:val="00F52251"/>
    <w:rsid w:val="00F5268B"/>
    <w:rsid w:val="00F548E9"/>
    <w:rsid w:val="00F54E19"/>
    <w:rsid w:val="00F552C3"/>
    <w:rsid w:val="00F55C37"/>
    <w:rsid w:val="00F5631F"/>
    <w:rsid w:val="00F56560"/>
    <w:rsid w:val="00F56844"/>
    <w:rsid w:val="00F577EF"/>
    <w:rsid w:val="00F5783A"/>
    <w:rsid w:val="00F60490"/>
    <w:rsid w:val="00F6056E"/>
    <w:rsid w:val="00F60B4A"/>
    <w:rsid w:val="00F61E19"/>
    <w:rsid w:val="00F6268F"/>
    <w:rsid w:val="00F62DDF"/>
    <w:rsid w:val="00F63B9B"/>
    <w:rsid w:val="00F6449F"/>
    <w:rsid w:val="00F64A67"/>
    <w:rsid w:val="00F64DF3"/>
    <w:rsid w:val="00F64F22"/>
    <w:rsid w:val="00F654AA"/>
    <w:rsid w:val="00F6577E"/>
    <w:rsid w:val="00F663A2"/>
    <w:rsid w:val="00F66687"/>
    <w:rsid w:val="00F66CA9"/>
    <w:rsid w:val="00F670CD"/>
    <w:rsid w:val="00F67B1C"/>
    <w:rsid w:val="00F7057E"/>
    <w:rsid w:val="00F7079B"/>
    <w:rsid w:val="00F71B92"/>
    <w:rsid w:val="00F72224"/>
    <w:rsid w:val="00F72429"/>
    <w:rsid w:val="00F72B76"/>
    <w:rsid w:val="00F7383B"/>
    <w:rsid w:val="00F73C11"/>
    <w:rsid w:val="00F74468"/>
    <w:rsid w:val="00F744E9"/>
    <w:rsid w:val="00F74C57"/>
    <w:rsid w:val="00F756CA"/>
    <w:rsid w:val="00F75B83"/>
    <w:rsid w:val="00F76542"/>
    <w:rsid w:val="00F76548"/>
    <w:rsid w:val="00F776FE"/>
    <w:rsid w:val="00F80723"/>
    <w:rsid w:val="00F8077E"/>
    <w:rsid w:val="00F807B1"/>
    <w:rsid w:val="00F81393"/>
    <w:rsid w:val="00F81E42"/>
    <w:rsid w:val="00F82B8A"/>
    <w:rsid w:val="00F82D9D"/>
    <w:rsid w:val="00F82F6C"/>
    <w:rsid w:val="00F8325E"/>
    <w:rsid w:val="00F83573"/>
    <w:rsid w:val="00F837CE"/>
    <w:rsid w:val="00F8445A"/>
    <w:rsid w:val="00F8484E"/>
    <w:rsid w:val="00F855EF"/>
    <w:rsid w:val="00F85623"/>
    <w:rsid w:val="00F86175"/>
    <w:rsid w:val="00F8626B"/>
    <w:rsid w:val="00F8635D"/>
    <w:rsid w:val="00F9027C"/>
    <w:rsid w:val="00F902F2"/>
    <w:rsid w:val="00F90C86"/>
    <w:rsid w:val="00F90EF4"/>
    <w:rsid w:val="00F9181E"/>
    <w:rsid w:val="00F91889"/>
    <w:rsid w:val="00F91C7D"/>
    <w:rsid w:val="00F922B6"/>
    <w:rsid w:val="00F92966"/>
    <w:rsid w:val="00F9372C"/>
    <w:rsid w:val="00F93EE1"/>
    <w:rsid w:val="00F9418C"/>
    <w:rsid w:val="00F943A9"/>
    <w:rsid w:val="00F94E58"/>
    <w:rsid w:val="00F952F9"/>
    <w:rsid w:val="00F9630A"/>
    <w:rsid w:val="00F96CE2"/>
    <w:rsid w:val="00F97DFC"/>
    <w:rsid w:val="00FA0044"/>
    <w:rsid w:val="00FA010F"/>
    <w:rsid w:val="00FA089A"/>
    <w:rsid w:val="00FA0A70"/>
    <w:rsid w:val="00FA0B7A"/>
    <w:rsid w:val="00FA0E82"/>
    <w:rsid w:val="00FA197B"/>
    <w:rsid w:val="00FA1C4E"/>
    <w:rsid w:val="00FA1D01"/>
    <w:rsid w:val="00FA1E65"/>
    <w:rsid w:val="00FA21D8"/>
    <w:rsid w:val="00FA21F1"/>
    <w:rsid w:val="00FA281F"/>
    <w:rsid w:val="00FA323E"/>
    <w:rsid w:val="00FA3299"/>
    <w:rsid w:val="00FA355D"/>
    <w:rsid w:val="00FA3612"/>
    <w:rsid w:val="00FA556E"/>
    <w:rsid w:val="00FA5B7E"/>
    <w:rsid w:val="00FA5D5F"/>
    <w:rsid w:val="00FA6BA9"/>
    <w:rsid w:val="00FA6EE1"/>
    <w:rsid w:val="00FA7C14"/>
    <w:rsid w:val="00FB02E4"/>
    <w:rsid w:val="00FB04FC"/>
    <w:rsid w:val="00FB1909"/>
    <w:rsid w:val="00FB1C9A"/>
    <w:rsid w:val="00FB26A3"/>
    <w:rsid w:val="00FB2880"/>
    <w:rsid w:val="00FB328D"/>
    <w:rsid w:val="00FB33AA"/>
    <w:rsid w:val="00FB34DC"/>
    <w:rsid w:val="00FB3A01"/>
    <w:rsid w:val="00FB50C4"/>
    <w:rsid w:val="00FB5312"/>
    <w:rsid w:val="00FB5CAA"/>
    <w:rsid w:val="00FB6242"/>
    <w:rsid w:val="00FB791F"/>
    <w:rsid w:val="00FC116D"/>
    <w:rsid w:val="00FC16A2"/>
    <w:rsid w:val="00FC1797"/>
    <w:rsid w:val="00FC4189"/>
    <w:rsid w:val="00FC4383"/>
    <w:rsid w:val="00FC55F6"/>
    <w:rsid w:val="00FC5AA7"/>
    <w:rsid w:val="00FC635E"/>
    <w:rsid w:val="00FC6442"/>
    <w:rsid w:val="00FC7532"/>
    <w:rsid w:val="00FC760C"/>
    <w:rsid w:val="00FD0D6B"/>
    <w:rsid w:val="00FD1F96"/>
    <w:rsid w:val="00FD240F"/>
    <w:rsid w:val="00FD2BFB"/>
    <w:rsid w:val="00FD31B7"/>
    <w:rsid w:val="00FD360C"/>
    <w:rsid w:val="00FD3A48"/>
    <w:rsid w:val="00FD488F"/>
    <w:rsid w:val="00FD4BB0"/>
    <w:rsid w:val="00FD4F55"/>
    <w:rsid w:val="00FD693C"/>
    <w:rsid w:val="00FD7230"/>
    <w:rsid w:val="00FD7366"/>
    <w:rsid w:val="00FD759F"/>
    <w:rsid w:val="00FE0F87"/>
    <w:rsid w:val="00FE25B2"/>
    <w:rsid w:val="00FE2747"/>
    <w:rsid w:val="00FE3AEF"/>
    <w:rsid w:val="00FE4157"/>
    <w:rsid w:val="00FE4847"/>
    <w:rsid w:val="00FE59A8"/>
    <w:rsid w:val="00FE5AA0"/>
    <w:rsid w:val="00FE5C34"/>
    <w:rsid w:val="00FE6FAD"/>
    <w:rsid w:val="00FE7162"/>
    <w:rsid w:val="00FF2873"/>
    <w:rsid w:val="00FF33A1"/>
    <w:rsid w:val="00FF40C9"/>
    <w:rsid w:val="00FF4FEF"/>
    <w:rsid w:val="00FF6E82"/>
    <w:rsid w:val="00FF7029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BE249"/>
  <w15:docId w15:val="{9427A8B9-F5B8-4027-B6A4-C181BA12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26C"/>
    <w:pPr>
      <w:spacing w:line="260" w:lineRule="atLeast"/>
    </w:pPr>
    <w:rPr>
      <w:rFonts w:ascii="Times New Roman" w:eastAsia="Times New Roman" w:hAnsi="Times New Roman" w:cs="Angsana New"/>
      <w:sz w:val="22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B6528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9B6528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9B6528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9B6528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9B6528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9B6528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9B6528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9B6528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9B652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B6528"/>
    <w:rPr>
      <w:rFonts w:ascii="Times New Roman" w:eastAsia="Times New Roman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link w:val="Heading2"/>
    <w:rsid w:val="009B6528"/>
    <w:rPr>
      <w:rFonts w:ascii="Times New Roman" w:eastAsia="Times New Roman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link w:val="Heading3"/>
    <w:rsid w:val="009B6528"/>
    <w:rPr>
      <w:rFonts w:ascii="Times New Roman" w:eastAsia="Times New Roman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link w:val="Heading4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link w:val="Heading5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link w:val="Heading6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link w:val="Heading7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link w:val="Heading8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link w:val="Heading9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9B6528"/>
    <w:pPr>
      <w:spacing w:after="260"/>
    </w:pPr>
  </w:style>
  <w:style w:type="character" w:customStyle="1" w:styleId="BodyTextChar">
    <w:name w:val="Body Text Char"/>
    <w:aliases w:val="bt Char,body text Char,Body Char"/>
    <w:link w:val="BodyText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9B6528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link w:val="Footer"/>
    <w:uiPriority w:val="99"/>
    <w:rsid w:val="009B6528"/>
    <w:rPr>
      <w:rFonts w:ascii="Times New Roman" w:eastAsia="Times New Roman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9B6528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link w:val="Header"/>
    <w:rsid w:val="009B6528"/>
    <w:rPr>
      <w:rFonts w:ascii="Times New Roman" w:eastAsia="Times New Roman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9B6528"/>
    <w:pPr>
      <w:ind w:left="340" w:hanging="340"/>
    </w:pPr>
  </w:style>
  <w:style w:type="paragraph" w:styleId="ListBullet2">
    <w:name w:val="List Bullet 2"/>
    <w:basedOn w:val="ListBullet"/>
    <w:rsid w:val="009B6528"/>
    <w:pPr>
      <w:ind w:left="680"/>
    </w:pPr>
  </w:style>
  <w:style w:type="paragraph" w:styleId="BodyTextIndent">
    <w:name w:val="Body Text Indent"/>
    <w:basedOn w:val="BodyText"/>
    <w:link w:val="BodyTextIndentChar"/>
    <w:rsid w:val="009B6528"/>
    <w:pPr>
      <w:ind w:left="340"/>
    </w:pPr>
  </w:style>
  <w:style w:type="character" w:customStyle="1" w:styleId="BodyTextIndentChar">
    <w:name w:val="Body Text Indent Char"/>
    <w:link w:val="BodyTextIndent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9B6528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9B6528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semiHidden/>
    <w:rsid w:val="009B6528"/>
    <w:rPr>
      <w:rFonts w:cs="CG Times (W1)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rsid w:val="009B6528"/>
    <w:rPr>
      <w:rFonts w:ascii="Times New Roman" w:eastAsia="Times New Roman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9B6528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9B6528"/>
    <w:pPr>
      <w:keepNext/>
      <w:spacing w:before="520"/>
    </w:pPr>
  </w:style>
  <w:style w:type="paragraph" w:customStyle="1" w:styleId="Graphic">
    <w:name w:val="Graphic"/>
    <w:basedOn w:val="Signature"/>
    <w:rsid w:val="009B65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9B6528"/>
    <w:pPr>
      <w:spacing w:line="240" w:lineRule="auto"/>
    </w:pPr>
  </w:style>
  <w:style w:type="character" w:customStyle="1" w:styleId="SignatureChar">
    <w:name w:val="Signature Char"/>
    <w:link w:val="Signature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9B6528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9B6528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9B6528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9B6528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link w:val="Title"/>
    <w:rsid w:val="009B6528"/>
    <w:rPr>
      <w:rFonts w:ascii="Cordia New" w:eastAsia="Times New Roman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9B6528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9B6528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link w:val="BodyText2"/>
    <w:rsid w:val="009B6528"/>
    <w:rPr>
      <w:rFonts w:ascii="Cordia New" w:eastAsia="Times New Roman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9B6528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link w:val="BodyText3"/>
    <w:rsid w:val="009B6528"/>
    <w:rPr>
      <w:rFonts w:ascii="Cordia New" w:eastAsia="Times New Roman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9B6528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9B6528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link w:val="BodyTextIndent3"/>
    <w:rsid w:val="009B6528"/>
    <w:rPr>
      <w:rFonts w:ascii="Times New Roman" w:eastAsia="Times New Roman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9B6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B6528"/>
    <w:rPr>
      <w:rFonts w:ascii="Tahoma" w:eastAsia="Times New Roman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9B6528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9B6528"/>
    <w:rPr>
      <w:rFonts w:ascii="Times New Roman" w:eastAsia="Times New Roman" w:hAnsi="Times New Roman" w:cs="Angsana New"/>
      <w:sz w:val="28"/>
    </w:rPr>
  </w:style>
  <w:style w:type="paragraph" w:customStyle="1" w:styleId="ReportHeading1">
    <w:name w:val="ReportHeading1"/>
    <w:basedOn w:val="Normal"/>
    <w:rsid w:val="009B6528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9B6528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9B652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9B6528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9B6528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B6528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9B6528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9B6528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9B6528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9B6528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uiPriority w:val="39"/>
    <w:rsid w:val="009B6528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FrameAddress">
    <w:name w:val="AA Frame Address"/>
    <w:basedOn w:val="Heading1"/>
    <w:rsid w:val="009B6528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9B652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B652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9B6528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B6528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9B6528"/>
    <w:rPr>
      <w:rFonts w:ascii="Angsana New" w:eastAsia="Times New Roman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9B6528"/>
    <w:pPr>
      <w:ind w:left="880"/>
    </w:pPr>
    <w:rPr>
      <w:szCs w:val="28"/>
    </w:rPr>
  </w:style>
  <w:style w:type="paragraph" w:customStyle="1" w:styleId="Default">
    <w:name w:val="Default"/>
    <w:rsid w:val="009B652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9B6528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paragraph" w:styleId="DocumentMap">
    <w:name w:val="Document Map"/>
    <w:basedOn w:val="Normal"/>
    <w:link w:val="DocumentMapChar"/>
    <w:rsid w:val="009B6528"/>
    <w:rPr>
      <w:rFonts w:ascii="Tahoma" w:hAnsi="Tahoma"/>
      <w:sz w:val="16"/>
      <w:szCs w:val="20"/>
    </w:rPr>
  </w:style>
  <w:style w:type="character" w:customStyle="1" w:styleId="DocumentMapChar">
    <w:name w:val="Document Map Char"/>
    <w:link w:val="DocumentMap"/>
    <w:rsid w:val="009B6528"/>
    <w:rPr>
      <w:rFonts w:ascii="Tahoma" w:eastAsia="Times New Roman" w:hAnsi="Tahoma" w:cs="Angsana New"/>
      <w:sz w:val="16"/>
      <w:szCs w:val="20"/>
      <w:lang w:val="en-GB"/>
    </w:rPr>
  </w:style>
  <w:style w:type="paragraph" w:customStyle="1" w:styleId="a0">
    <w:name w:val="Åº"/>
    <w:basedOn w:val="Normal"/>
    <w:rsid w:val="00F05D70"/>
    <w:pPr>
      <w:tabs>
        <w:tab w:val="left" w:pos="360"/>
        <w:tab w:val="left" w:pos="720"/>
        <w:tab w:val="left" w:pos="1080"/>
      </w:tabs>
      <w:spacing w:line="240" w:lineRule="auto"/>
    </w:pPr>
    <w:rPr>
      <w:rFonts w:eastAsia="SimSun" w:cs="BrowalliaUPC"/>
      <w:sz w:val="28"/>
      <w:szCs w:val="28"/>
      <w:lang w:val="th-TH"/>
    </w:rPr>
  </w:style>
  <w:style w:type="character" w:styleId="FootnoteReference">
    <w:name w:val="footnote reference"/>
    <w:uiPriority w:val="99"/>
    <w:semiHidden/>
    <w:unhideWhenUsed/>
    <w:rsid w:val="00AF4F3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60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0EAF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B60EAF"/>
    <w:rPr>
      <w:rFonts w:ascii="Times New Roman" w:eastAsia="Times New Roman" w:hAnsi="Times New Roman" w:cs="Angsana New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0EAF"/>
    <w:rPr>
      <w:rFonts w:ascii="Times New Roman" w:eastAsia="Times New Roman" w:hAnsi="Times New Roman" w:cs="Angsana New"/>
      <w:b/>
      <w:bCs/>
      <w:szCs w:val="25"/>
      <w:lang w:val="en-GB"/>
    </w:rPr>
  </w:style>
  <w:style w:type="paragraph" w:styleId="NoSpacing">
    <w:name w:val="No Spacing"/>
    <w:uiPriority w:val="1"/>
    <w:qFormat/>
    <w:rsid w:val="0006647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61B6F"/>
    <w:rPr>
      <w:rFonts w:ascii="Arial" w:eastAsia="Times New Roman" w:hAnsi="Arial" w:cs="Angsana New"/>
      <w:sz w:val="18"/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25278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en-US"/>
    </w:rPr>
  </w:style>
  <w:style w:type="character" w:customStyle="1" w:styleId="AccPolicysubheadChar">
    <w:name w:val="Acc Policy sub head Char"/>
    <w:basedOn w:val="DefaultParagraphFont"/>
    <w:link w:val="AccPolicysubhead"/>
    <w:rsid w:val="00D25278"/>
    <w:rPr>
      <w:rFonts w:ascii="Angsana New" w:hAnsi="Angsana New" w:cs="Angsana New"/>
      <w:i/>
      <w:iCs/>
      <w:sz w:val="30"/>
      <w:szCs w:val="30"/>
    </w:rPr>
  </w:style>
  <w:style w:type="character" w:customStyle="1" w:styleId="blockChar">
    <w:name w:val="block Char"/>
    <w:aliases w:val="b Char"/>
    <w:link w:val="block"/>
    <w:locked/>
    <w:rsid w:val="00C35F5D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5E1DDD"/>
    <w:pPr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  <w:lang w:val="en-US"/>
    </w:rPr>
  </w:style>
  <w:style w:type="paragraph" w:customStyle="1" w:styleId="AccountingPolicy">
    <w:name w:val="Accounting Policy"/>
    <w:basedOn w:val="Normal"/>
    <w:link w:val="AccountingPolicyChar1"/>
    <w:rsid w:val="00CF5E89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CF5E89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cf01">
    <w:name w:val="cf01"/>
    <w:basedOn w:val="DefaultParagraphFont"/>
    <w:rsid w:val="0012460B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12460B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7F012-008C-42FA-A4EA-83A8C5484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66596C-DCF9-4F2C-8908-CB0C7C9CC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370DF-403F-4BD9-BC9F-CB5621DFC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40</Pages>
  <Words>6518</Words>
  <Characters>37158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ndanphitsanupan</dc:creator>
  <cp:keywords/>
  <dc:description/>
  <cp:lastModifiedBy>Subongkot, Teerawattanapapar</cp:lastModifiedBy>
  <cp:revision>11</cp:revision>
  <cp:lastPrinted>2025-02-14T09:31:00Z</cp:lastPrinted>
  <dcterms:created xsi:type="dcterms:W3CDTF">2025-02-13T08:33:00Z</dcterms:created>
  <dcterms:modified xsi:type="dcterms:W3CDTF">2025-02-14T12:23:00Z</dcterms:modified>
</cp:coreProperties>
</file>